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650E0" w14:textId="77777777" w:rsidR="00E565E1" w:rsidRPr="00E11C91" w:rsidRDefault="00F86241" w:rsidP="00E565E1">
      <w:pPr>
        <w:spacing w:after="0" w:line="288" w:lineRule="auto"/>
        <w:ind w:right="-341"/>
        <w:rPr>
          <w:rStyle w:val="A3"/>
          <w:rFonts w:ascii="Arial Narrow bold" w:hAnsi="Arial Narrow bold"/>
          <w:b/>
          <w:color w:val="007DA8"/>
          <w:spacing w:val="50"/>
          <w:sz w:val="32"/>
          <w:szCs w:val="32"/>
          <w14:stylisticSets>
            <w14:styleSet w14:id="6"/>
          </w14:stylisticSets>
        </w:rPr>
      </w:pPr>
      <w:r w:rsidRPr="00E11C91">
        <w:rPr>
          <w:rStyle w:val="A3"/>
          <w:rFonts w:ascii="Arial Narrow bold" w:hAnsi="Arial Narrow bold"/>
          <w:b/>
          <w:color w:val="007DA8"/>
          <w:spacing w:val="50"/>
          <w:sz w:val="32"/>
          <w:szCs w:val="32"/>
          <w14:stylisticSets>
            <w14:styleSet w14:id="6"/>
          </w14:stylisticSets>
        </w:rPr>
        <w:t>THE OUTWARD BOUND TRUST REPOR</w:t>
      </w:r>
      <w:r w:rsidR="00A50E3A">
        <w:rPr>
          <w:rStyle w:val="A3"/>
          <w:rFonts w:ascii="Arial Narrow bold" w:hAnsi="Arial Narrow bold"/>
          <w:b/>
          <w:color w:val="007DA8"/>
          <w:spacing w:val="50"/>
          <w:sz w:val="32"/>
          <w:szCs w:val="32"/>
          <w14:stylisticSets>
            <w14:styleSet w14:id="6"/>
          </w14:stylisticSets>
        </w:rPr>
        <w:t xml:space="preserve">T </w:t>
      </w:r>
      <w:r w:rsidR="00E565E1">
        <w:rPr>
          <w:rStyle w:val="A3"/>
          <w:rFonts w:ascii="Arial Narrow bold" w:hAnsi="Arial Narrow bold"/>
          <w:b/>
          <w:color w:val="007DA8"/>
          <w:spacing w:val="50"/>
          <w:sz w:val="32"/>
          <w:szCs w:val="32"/>
          <w14:stylisticSets>
            <w14:styleSet w14:id="6"/>
          </w14:stylisticSets>
        </w:rPr>
        <w:t xml:space="preserve">TO THE SCOTTISH GOVERNMENT </w:t>
      </w:r>
    </w:p>
    <w:p w14:paraId="74967C5F" w14:textId="0FD5021B" w:rsidR="00C96F89" w:rsidRPr="00242524" w:rsidRDefault="00C96F89">
      <w:pPr>
        <w:rPr>
          <w:rFonts w:ascii="Arial Narrow" w:hAnsi="Arial Narrow"/>
          <w:b/>
          <w:color w:val="8CBF99"/>
        </w:rPr>
      </w:pPr>
    </w:p>
    <w:p w14:paraId="2D3CACF9" w14:textId="0711E4A1" w:rsidR="00D51B5C" w:rsidRDefault="008F5D4F" w:rsidP="008A53E5">
      <w:pPr>
        <w:spacing w:after="360" w:line="240" w:lineRule="auto"/>
        <w:jc w:val="left"/>
        <w:rPr>
          <w:rFonts w:ascii="Arial Narrow" w:eastAsiaTheme="majorEastAsia" w:hAnsi="Arial Narrow" w:cstheme="majorBidi"/>
          <w:b/>
          <w:bCs/>
          <w:caps/>
          <w:color w:val="054B70"/>
          <w:kern w:val="32"/>
          <w:sz w:val="56"/>
          <w:szCs w:val="56"/>
        </w:rPr>
      </w:pPr>
      <w:bookmarkStart w:id="0" w:name="_Hlk508267280"/>
      <w:bookmarkEnd w:id="0"/>
      <w:r w:rsidRPr="004C4F8A">
        <w:rPr>
          <w:rFonts w:ascii="Arial Narrow" w:eastAsiaTheme="majorEastAsia" w:hAnsi="Arial Narrow" w:cstheme="majorBidi"/>
          <w:b/>
          <w:bCs/>
          <w:caps/>
          <w:color w:val="054B70"/>
          <w:kern w:val="32"/>
          <w:sz w:val="56"/>
          <w:szCs w:val="56"/>
        </w:rPr>
        <w:t xml:space="preserve">THE </w:t>
      </w:r>
      <w:r w:rsidR="00A50E3A">
        <w:rPr>
          <w:rFonts w:ascii="Arial Narrow" w:eastAsiaTheme="majorEastAsia" w:hAnsi="Arial Narrow" w:cstheme="majorBidi"/>
          <w:b/>
          <w:bCs/>
          <w:caps/>
          <w:color w:val="054B70"/>
          <w:kern w:val="32"/>
          <w:sz w:val="56"/>
          <w:szCs w:val="56"/>
        </w:rPr>
        <w:t>MARK SCOTT LEADERSHIP FOR LIFE AWARD</w:t>
      </w:r>
    </w:p>
    <w:p w14:paraId="2C80C9B5" w14:textId="21112946" w:rsidR="004A6681" w:rsidRPr="008A53E5" w:rsidRDefault="00A72319" w:rsidP="004A6681">
      <w:pPr>
        <w:pStyle w:val="2ndlevelheading"/>
        <w:jc w:val="left"/>
        <w:rPr>
          <w:rFonts w:ascii="Arial Narrow" w:hAnsi="Arial Narrow"/>
          <w:color w:val="054B70"/>
          <w:sz w:val="40"/>
          <w:szCs w:val="40"/>
        </w:rPr>
      </w:pPr>
      <w:r>
        <w:rPr>
          <w:rFonts w:ascii="Arial Narrow" w:hAnsi="Arial Narrow"/>
          <w:b w:val="0"/>
          <w:noProof/>
          <w:color w:val="8CBF99"/>
          <w:sz w:val="36"/>
          <w:szCs w:val="36"/>
        </w:rPr>
        <w:drawing>
          <wp:anchor distT="0" distB="0" distL="114300" distR="114300" simplePos="0" relativeHeight="251470336" behindDoc="0" locked="0" layoutInCell="1" allowOverlap="1" wp14:anchorId="3D7535AF" wp14:editId="02FF800D">
            <wp:simplePos x="0" y="0"/>
            <wp:positionH relativeFrom="margin">
              <wp:posOffset>3686810</wp:posOffset>
            </wp:positionH>
            <wp:positionV relativeFrom="paragraph">
              <wp:posOffset>5449570</wp:posOffset>
            </wp:positionV>
            <wp:extent cx="2665095" cy="1243330"/>
            <wp:effectExtent l="0" t="0" r="1905" b="0"/>
            <wp:wrapNone/>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T LOGO d.blue.jpg"/>
                    <pic:cNvPicPr/>
                  </pic:nvPicPr>
                  <pic:blipFill rotWithShape="1">
                    <a:blip r:embed="rId11" cstate="print">
                      <a:extLst>
                        <a:ext uri="{28A0092B-C50C-407E-A947-70E740481C1C}">
                          <a14:useLocalDpi xmlns:a14="http://schemas.microsoft.com/office/drawing/2010/main" val="0"/>
                        </a:ext>
                      </a:extLst>
                    </a:blip>
                    <a:srcRect l="15792" t="22584" r="13643" b="25946"/>
                    <a:stretch/>
                  </pic:blipFill>
                  <pic:spPr bwMode="auto">
                    <a:xfrm>
                      <a:off x="0" y="0"/>
                      <a:ext cx="2665095" cy="1243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Narrow" w:eastAsiaTheme="majorEastAsia" w:hAnsi="Arial Narrow" w:cstheme="majorBidi"/>
          <w:b w:val="0"/>
          <w:bCs/>
          <w:caps/>
          <w:noProof/>
          <w:color w:val="054B70"/>
          <w:kern w:val="32"/>
          <w:sz w:val="64"/>
          <w:szCs w:val="64"/>
        </w:rPr>
        <w:drawing>
          <wp:anchor distT="0" distB="0" distL="114300" distR="114300" simplePos="0" relativeHeight="251730432" behindDoc="1" locked="0" layoutInCell="1" allowOverlap="1" wp14:anchorId="6F4EAA8B" wp14:editId="2C715E2C">
            <wp:simplePos x="0" y="0"/>
            <wp:positionH relativeFrom="page">
              <wp:align>left</wp:align>
            </wp:positionH>
            <wp:positionV relativeFrom="paragraph">
              <wp:posOffset>396875</wp:posOffset>
            </wp:positionV>
            <wp:extent cx="7600950" cy="4852035"/>
            <wp:effectExtent l="0" t="0" r="0" b="5715"/>
            <wp:wrapTight wrapText="bothSides">
              <wp:wrapPolygon edited="0">
                <wp:start x="0" y="0"/>
                <wp:lineTo x="0" y="21541"/>
                <wp:lineTo x="21546" y="21541"/>
                <wp:lineTo x="21546" y="0"/>
                <wp:lineTo x="0" y="0"/>
              </wp:wrapPolygon>
            </wp:wrapTight>
            <wp:docPr id="228" name="Picture 228" descr="A group of people sitting on a mount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A group of people sitting on a mountain&#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00950" cy="4852035"/>
                    </a:xfrm>
                    <a:prstGeom prst="rect">
                      <a:avLst/>
                    </a:prstGeom>
                  </pic:spPr>
                </pic:pic>
              </a:graphicData>
            </a:graphic>
            <wp14:sizeRelH relativeFrom="page">
              <wp14:pctWidth>0</wp14:pctWidth>
            </wp14:sizeRelH>
            <wp14:sizeRelV relativeFrom="page">
              <wp14:pctHeight>0</wp14:pctHeight>
            </wp14:sizeRelV>
          </wp:anchor>
        </w:drawing>
      </w:r>
      <w:r w:rsidR="004A6681" w:rsidRPr="008A53E5">
        <w:rPr>
          <w:rFonts w:ascii="Arial Narrow" w:hAnsi="Arial Narrow"/>
          <w:color w:val="054B70"/>
          <w:sz w:val="40"/>
          <w:szCs w:val="40"/>
        </w:rPr>
        <w:t>20</w:t>
      </w:r>
      <w:r w:rsidR="0010108C">
        <w:rPr>
          <w:rFonts w:ascii="Arial Narrow" w:hAnsi="Arial Narrow"/>
          <w:color w:val="054B70"/>
          <w:sz w:val="40"/>
          <w:szCs w:val="40"/>
        </w:rPr>
        <w:t>2</w:t>
      </w:r>
      <w:r w:rsidR="00B64730">
        <w:rPr>
          <w:rFonts w:ascii="Arial Narrow" w:hAnsi="Arial Narrow"/>
          <w:color w:val="054B70"/>
          <w:sz w:val="40"/>
          <w:szCs w:val="40"/>
        </w:rPr>
        <w:t>1</w:t>
      </w:r>
      <w:r w:rsidR="00A50E3A">
        <w:rPr>
          <w:rFonts w:ascii="Arial Narrow" w:hAnsi="Arial Narrow"/>
          <w:color w:val="054B70"/>
          <w:sz w:val="40"/>
          <w:szCs w:val="40"/>
        </w:rPr>
        <w:t xml:space="preserve"> – 202</w:t>
      </w:r>
      <w:r w:rsidR="00B64730">
        <w:rPr>
          <w:rFonts w:ascii="Arial Narrow" w:hAnsi="Arial Narrow"/>
          <w:color w:val="054B70"/>
          <w:sz w:val="40"/>
          <w:szCs w:val="40"/>
        </w:rPr>
        <w:t>2</w:t>
      </w:r>
    </w:p>
    <w:p w14:paraId="6AE957AB" w14:textId="46CF7D92" w:rsidR="004C4F8A" w:rsidRDefault="00A72319" w:rsidP="00CB3090">
      <w:pPr>
        <w:spacing w:line="240" w:lineRule="auto"/>
        <w:jc w:val="left"/>
        <w:rPr>
          <w:rFonts w:ascii="Arial Narrow" w:eastAsiaTheme="majorEastAsia" w:hAnsi="Arial Narrow" w:cstheme="majorBidi"/>
          <w:b/>
          <w:bCs/>
          <w:caps/>
          <w:color w:val="054B70"/>
          <w:kern w:val="32"/>
          <w:sz w:val="64"/>
          <w:szCs w:val="64"/>
        </w:rPr>
      </w:pPr>
      <w:r w:rsidRPr="00192CEC">
        <w:rPr>
          <w:noProof/>
          <w:color w:val="054B70"/>
          <w:lang w:eastAsia="en-GB"/>
        </w:rPr>
        <w:drawing>
          <wp:anchor distT="0" distB="0" distL="114300" distR="114300" simplePos="0" relativeHeight="251471360" behindDoc="1" locked="0" layoutInCell="1" allowOverlap="1" wp14:anchorId="59957516" wp14:editId="01FBA0D0">
            <wp:simplePos x="0" y="0"/>
            <wp:positionH relativeFrom="column">
              <wp:posOffset>-190500</wp:posOffset>
            </wp:positionH>
            <wp:positionV relativeFrom="paragraph">
              <wp:posOffset>5213985</wp:posOffset>
            </wp:positionV>
            <wp:extent cx="1603375" cy="871855"/>
            <wp:effectExtent l="0" t="0" r="0" b="4445"/>
            <wp:wrapNone/>
            <wp:docPr id="453" name="Picture 5" descr="Mark Scott Logo RGB 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 Scott Logo RGB 300dpi.jpg"/>
                    <pic:cNvPicPr/>
                  </pic:nvPicPr>
                  <pic:blipFill>
                    <a:blip r:embed="rId13" cstate="print"/>
                    <a:stretch>
                      <a:fillRect/>
                    </a:stretch>
                  </pic:blipFill>
                  <pic:spPr>
                    <a:xfrm>
                      <a:off x="0" y="0"/>
                      <a:ext cx="1603375" cy="871855"/>
                    </a:xfrm>
                    <a:prstGeom prst="rect">
                      <a:avLst/>
                    </a:prstGeom>
                  </pic:spPr>
                </pic:pic>
              </a:graphicData>
            </a:graphic>
            <wp14:sizeRelH relativeFrom="margin">
              <wp14:pctWidth>0</wp14:pctWidth>
            </wp14:sizeRelH>
            <wp14:sizeRelV relativeFrom="margin">
              <wp14:pctHeight>0</wp14:pctHeight>
            </wp14:sizeRelV>
          </wp:anchor>
        </w:drawing>
      </w:r>
    </w:p>
    <w:p w14:paraId="2A7466E8" w14:textId="68A0B53B" w:rsidR="005674C3" w:rsidRDefault="005674C3" w:rsidP="00CB3090">
      <w:pPr>
        <w:spacing w:line="240" w:lineRule="auto"/>
        <w:jc w:val="left"/>
        <w:rPr>
          <w:rFonts w:ascii="Arial Narrow" w:eastAsiaTheme="majorEastAsia" w:hAnsi="Arial Narrow" w:cstheme="majorBidi"/>
          <w:b/>
          <w:bCs/>
          <w:caps/>
          <w:color w:val="054B70"/>
          <w:kern w:val="32"/>
          <w:sz w:val="64"/>
          <w:szCs w:val="64"/>
        </w:rPr>
        <w:sectPr w:rsidR="005674C3" w:rsidSect="0098199A">
          <w:footerReference w:type="default" r:id="rId14"/>
          <w:pgSz w:w="11906" w:h="16838"/>
          <w:pgMar w:top="1440" w:right="1440" w:bottom="851" w:left="1440" w:header="709" w:footer="0" w:gutter="0"/>
          <w:pgNumType w:start="0"/>
          <w:cols w:space="708"/>
          <w:titlePg/>
          <w:docGrid w:linePitch="360"/>
        </w:sectPr>
      </w:pPr>
    </w:p>
    <w:p w14:paraId="1890DD74" w14:textId="77777777" w:rsidR="00EC467E" w:rsidRPr="00A911C5" w:rsidRDefault="00EC467E" w:rsidP="00EC467E">
      <w:pPr>
        <w:pBdr>
          <w:top w:val="single" w:sz="36" w:space="1" w:color="DDE1DF"/>
        </w:pBdr>
        <w:rPr>
          <w:rFonts w:ascii="Arial Narrow" w:hAnsi="Arial Narrow"/>
          <w:b/>
          <w:noProof/>
          <w:color w:val="054B70"/>
          <w:sz w:val="10"/>
          <w:szCs w:val="10"/>
          <w:lang w:eastAsia="en-GB"/>
        </w:rPr>
      </w:pPr>
    </w:p>
    <w:p w14:paraId="088C5C72" w14:textId="7BFE9920" w:rsidR="00EC467E" w:rsidRDefault="00EC467E" w:rsidP="00EC467E">
      <w:pPr>
        <w:pBdr>
          <w:top w:val="single" w:sz="36" w:space="1" w:color="DDE1DF"/>
        </w:pBdr>
        <w:rPr>
          <w:rFonts w:ascii="Arial Narrow" w:hAnsi="Arial Narrow"/>
          <w:b/>
          <w:noProof/>
          <w:color w:val="054B70"/>
          <w:sz w:val="36"/>
          <w:szCs w:val="36"/>
          <w:lang w:eastAsia="en-GB"/>
        </w:rPr>
      </w:pPr>
      <w:r w:rsidRPr="00C43013">
        <w:rPr>
          <w:rFonts w:ascii="Arial Narrow" w:hAnsi="Arial Narrow"/>
          <w:b/>
          <w:noProof/>
          <w:color w:val="054B70"/>
          <w:sz w:val="36"/>
          <w:szCs w:val="36"/>
          <w:lang w:eastAsia="en-GB"/>
        </w:rPr>
        <w:t>CONTENTS</w:t>
      </w:r>
    </w:p>
    <w:p w14:paraId="71456D57" w14:textId="77777777" w:rsidR="00C86C38" w:rsidRPr="00C86C38" w:rsidRDefault="00C86C38" w:rsidP="00EC467E">
      <w:pPr>
        <w:pBdr>
          <w:top w:val="single" w:sz="36" w:space="1" w:color="DDE1DF"/>
        </w:pBdr>
        <w:rPr>
          <w:rFonts w:ascii="Arial Narrow" w:hAnsi="Arial Narrow"/>
          <w:b/>
          <w:noProof/>
          <w:color w:val="054B70"/>
          <w:sz w:val="10"/>
          <w:szCs w:val="10"/>
          <w:lang w:eastAsia="en-GB"/>
        </w:rPr>
      </w:pPr>
    </w:p>
    <w:p w14:paraId="1CBA61C9" w14:textId="0B17C9B6" w:rsidR="00410F4C" w:rsidRDefault="00934CF5">
      <w:pPr>
        <w:pStyle w:val="TOC1"/>
        <w:rPr>
          <w:rFonts w:asciiTheme="minorHAnsi" w:eastAsiaTheme="minorEastAsia" w:hAnsiTheme="minorHAnsi"/>
          <w:b w:val="0"/>
          <w:caps w:val="0"/>
          <w:color w:val="auto"/>
          <w:lang w:eastAsia="en-GB"/>
        </w:rPr>
      </w:pPr>
      <w:r>
        <w:rPr>
          <w:rFonts w:ascii="Arial Narrow bold" w:hAnsi="Arial Narrow bold" w:cs="Arial"/>
          <w:b w:val="0"/>
          <w:bCs/>
          <w:caps w:val="0"/>
          <w:color w:val="0000FF"/>
        </w:rPr>
        <w:fldChar w:fldCharType="begin"/>
      </w:r>
      <w:r>
        <w:rPr>
          <w:rFonts w:ascii="Arial Narrow bold" w:hAnsi="Arial Narrow bold" w:cs="Arial"/>
          <w:b w:val="0"/>
          <w:bCs/>
          <w:caps w:val="0"/>
          <w:color w:val="0000FF"/>
        </w:rPr>
        <w:instrText xml:space="preserve"> TOC \o "1-3" \h \z \u </w:instrText>
      </w:r>
      <w:r>
        <w:rPr>
          <w:rFonts w:ascii="Arial Narrow bold" w:hAnsi="Arial Narrow bold" w:cs="Arial"/>
          <w:b w:val="0"/>
          <w:bCs/>
          <w:caps w:val="0"/>
          <w:color w:val="0000FF"/>
        </w:rPr>
        <w:fldChar w:fldCharType="separate"/>
      </w:r>
      <w:hyperlink w:anchor="_Toc108703891" w:history="1">
        <w:r w:rsidR="00410F4C" w:rsidRPr="003A0220">
          <w:rPr>
            <w:rStyle w:val="Hyperlink"/>
          </w:rPr>
          <w:t>Executive Summary</w:t>
        </w:r>
        <w:r w:rsidR="00410F4C">
          <w:rPr>
            <w:webHidden/>
          </w:rPr>
          <w:tab/>
        </w:r>
        <w:r w:rsidR="00410F4C">
          <w:rPr>
            <w:webHidden/>
          </w:rPr>
          <w:fldChar w:fldCharType="begin"/>
        </w:r>
        <w:r w:rsidR="00410F4C">
          <w:rPr>
            <w:webHidden/>
          </w:rPr>
          <w:instrText xml:space="preserve"> PAGEREF _Toc108703891 \h </w:instrText>
        </w:r>
        <w:r w:rsidR="00410F4C">
          <w:rPr>
            <w:webHidden/>
          </w:rPr>
        </w:r>
        <w:r w:rsidR="00410F4C">
          <w:rPr>
            <w:webHidden/>
          </w:rPr>
          <w:fldChar w:fldCharType="separate"/>
        </w:r>
        <w:r w:rsidR="004E3452">
          <w:rPr>
            <w:webHidden/>
          </w:rPr>
          <w:t>1</w:t>
        </w:r>
        <w:r w:rsidR="00410F4C">
          <w:rPr>
            <w:webHidden/>
          </w:rPr>
          <w:fldChar w:fldCharType="end"/>
        </w:r>
      </w:hyperlink>
    </w:p>
    <w:p w14:paraId="35461916" w14:textId="56C7705F" w:rsidR="00410F4C" w:rsidRDefault="00000000">
      <w:pPr>
        <w:pStyle w:val="TOC1"/>
        <w:rPr>
          <w:rFonts w:asciiTheme="minorHAnsi" w:eastAsiaTheme="minorEastAsia" w:hAnsiTheme="minorHAnsi"/>
          <w:b w:val="0"/>
          <w:caps w:val="0"/>
          <w:color w:val="auto"/>
          <w:lang w:eastAsia="en-GB"/>
        </w:rPr>
      </w:pPr>
      <w:hyperlink w:anchor="_Toc108703892" w:history="1">
        <w:r w:rsidR="00410F4C" w:rsidRPr="003A0220">
          <w:rPr>
            <w:rStyle w:val="Hyperlink"/>
          </w:rPr>
          <w:t>The Mark Scott Leadership for Life Award</w:t>
        </w:r>
        <w:r w:rsidR="00410F4C">
          <w:rPr>
            <w:webHidden/>
          </w:rPr>
          <w:tab/>
        </w:r>
        <w:r w:rsidR="00410F4C">
          <w:rPr>
            <w:webHidden/>
          </w:rPr>
          <w:fldChar w:fldCharType="begin"/>
        </w:r>
        <w:r w:rsidR="00410F4C">
          <w:rPr>
            <w:webHidden/>
          </w:rPr>
          <w:instrText xml:space="preserve"> PAGEREF _Toc108703892 \h </w:instrText>
        </w:r>
        <w:r w:rsidR="00410F4C">
          <w:rPr>
            <w:webHidden/>
          </w:rPr>
        </w:r>
        <w:r w:rsidR="00410F4C">
          <w:rPr>
            <w:webHidden/>
          </w:rPr>
          <w:fldChar w:fldCharType="separate"/>
        </w:r>
        <w:r w:rsidR="004E3452">
          <w:rPr>
            <w:webHidden/>
          </w:rPr>
          <w:t>2</w:t>
        </w:r>
        <w:r w:rsidR="00410F4C">
          <w:rPr>
            <w:webHidden/>
          </w:rPr>
          <w:fldChar w:fldCharType="end"/>
        </w:r>
      </w:hyperlink>
    </w:p>
    <w:p w14:paraId="5D3D3C41" w14:textId="6AA16F2C" w:rsidR="00410F4C" w:rsidRDefault="00000000">
      <w:pPr>
        <w:pStyle w:val="TOC2"/>
        <w:rPr>
          <w:rFonts w:asciiTheme="minorHAnsi" w:eastAsiaTheme="minorEastAsia" w:hAnsiTheme="minorHAnsi" w:cstheme="minorBidi"/>
          <w:b w:val="0"/>
          <w:caps w:val="0"/>
          <w:color w:val="auto"/>
          <w:lang w:eastAsia="en-GB"/>
        </w:rPr>
      </w:pPr>
      <w:hyperlink w:anchor="_Toc108703893" w:history="1">
        <w:r w:rsidR="00410F4C" w:rsidRPr="003A0220">
          <w:rPr>
            <w:rStyle w:val="Hyperlink"/>
            <w:rFonts w:cs="AG Book BQ"/>
          </w:rPr>
          <w:t>Background to the Award</w:t>
        </w:r>
        <w:r w:rsidR="00410F4C">
          <w:rPr>
            <w:webHidden/>
          </w:rPr>
          <w:tab/>
        </w:r>
        <w:r w:rsidR="00410F4C">
          <w:rPr>
            <w:webHidden/>
          </w:rPr>
          <w:fldChar w:fldCharType="begin"/>
        </w:r>
        <w:r w:rsidR="00410F4C">
          <w:rPr>
            <w:webHidden/>
          </w:rPr>
          <w:instrText xml:space="preserve"> PAGEREF _Toc108703893 \h </w:instrText>
        </w:r>
        <w:r w:rsidR="00410F4C">
          <w:rPr>
            <w:webHidden/>
          </w:rPr>
        </w:r>
        <w:r w:rsidR="00410F4C">
          <w:rPr>
            <w:webHidden/>
          </w:rPr>
          <w:fldChar w:fldCharType="separate"/>
        </w:r>
        <w:r w:rsidR="004E3452">
          <w:rPr>
            <w:webHidden/>
          </w:rPr>
          <w:t>2</w:t>
        </w:r>
        <w:r w:rsidR="00410F4C">
          <w:rPr>
            <w:webHidden/>
          </w:rPr>
          <w:fldChar w:fldCharType="end"/>
        </w:r>
      </w:hyperlink>
    </w:p>
    <w:p w14:paraId="113D6C99" w14:textId="12A3600B" w:rsidR="00410F4C" w:rsidRDefault="00000000">
      <w:pPr>
        <w:pStyle w:val="TOC2"/>
        <w:rPr>
          <w:rFonts w:asciiTheme="minorHAnsi" w:eastAsiaTheme="minorEastAsia" w:hAnsiTheme="minorHAnsi" w:cstheme="minorBidi"/>
          <w:b w:val="0"/>
          <w:caps w:val="0"/>
          <w:color w:val="auto"/>
          <w:lang w:eastAsia="en-GB"/>
        </w:rPr>
      </w:pPr>
      <w:hyperlink w:anchor="_Toc108703894" w:history="1">
        <w:r w:rsidR="00410F4C" w:rsidRPr="003A0220">
          <w:rPr>
            <w:rStyle w:val="Hyperlink"/>
            <w:rFonts w:cs="AG Book BQ"/>
          </w:rPr>
          <w:t>delivery of The programme in 2021-22</w:t>
        </w:r>
        <w:r w:rsidR="00410F4C">
          <w:rPr>
            <w:webHidden/>
          </w:rPr>
          <w:tab/>
        </w:r>
        <w:r w:rsidR="00410F4C">
          <w:rPr>
            <w:webHidden/>
          </w:rPr>
          <w:fldChar w:fldCharType="begin"/>
        </w:r>
        <w:r w:rsidR="00410F4C">
          <w:rPr>
            <w:webHidden/>
          </w:rPr>
          <w:instrText xml:space="preserve"> PAGEREF _Toc108703894 \h </w:instrText>
        </w:r>
        <w:r w:rsidR="00410F4C">
          <w:rPr>
            <w:webHidden/>
          </w:rPr>
        </w:r>
        <w:r w:rsidR="00410F4C">
          <w:rPr>
            <w:webHidden/>
          </w:rPr>
          <w:fldChar w:fldCharType="separate"/>
        </w:r>
        <w:r w:rsidR="004E3452">
          <w:rPr>
            <w:webHidden/>
          </w:rPr>
          <w:t>2</w:t>
        </w:r>
        <w:r w:rsidR="00410F4C">
          <w:rPr>
            <w:webHidden/>
          </w:rPr>
          <w:fldChar w:fldCharType="end"/>
        </w:r>
      </w:hyperlink>
    </w:p>
    <w:p w14:paraId="7C7BDB08" w14:textId="723E56C7" w:rsidR="00410F4C" w:rsidRDefault="00000000">
      <w:pPr>
        <w:pStyle w:val="TOC1"/>
        <w:rPr>
          <w:rFonts w:asciiTheme="minorHAnsi" w:eastAsiaTheme="minorEastAsia" w:hAnsiTheme="minorHAnsi"/>
          <w:b w:val="0"/>
          <w:caps w:val="0"/>
          <w:color w:val="auto"/>
          <w:lang w:eastAsia="en-GB"/>
        </w:rPr>
      </w:pPr>
      <w:hyperlink w:anchor="_Toc108703895" w:history="1">
        <w:r w:rsidR="00410F4C" w:rsidRPr="003A0220">
          <w:rPr>
            <w:rStyle w:val="Hyperlink"/>
          </w:rPr>
          <w:t>Contribution towards the Scottish Government’s National Outcomes</w:t>
        </w:r>
        <w:r w:rsidR="00410F4C">
          <w:rPr>
            <w:webHidden/>
          </w:rPr>
          <w:tab/>
        </w:r>
        <w:r w:rsidR="00410F4C">
          <w:rPr>
            <w:webHidden/>
          </w:rPr>
          <w:fldChar w:fldCharType="begin"/>
        </w:r>
        <w:r w:rsidR="00410F4C">
          <w:rPr>
            <w:webHidden/>
          </w:rPr>
          <w:instrText xml:space="preserve"> PAGEREF _Toc108703895 \h </w:instrText>
        </w:r>
        <w:r w:rsidR="00410F4C">
          <w:rPr>
            <w:webHidden/>
          </w:rPr>
        </w:r>
        <w:r w:rsidR="00410F4C">
          <w:rPr>
            <w:webHidden/>
          </w:rPr>
          <w:fldChar w:fldCharType="separate"/>
        </w:r>
        <w:r w:rsidR="004E3452">
          <w:rPr>
            <w:webHidden/>
          </w:rPr>
          <w:t>4</w:t>
        </w:r>
        <w:r w:rsidR="00410F4C">
          <w:rPr>
            <w:webHidden/>
          </w:rPr>
          <w:fldChar w:fldCharType="end"/>
        </w:r>
      </w:hyperlink>
    </w:p>
    <w:p w14:paraId="368EBD9D" w14:textId="383B1F05" w:rsidR="00410F4C" w:rsidRDefault="00000000">
      <w:pPr>
        <w:pStyle w:val="TOC1"/>
        <w:rPr>
          <w:rFonts w:asciiTheme="minorHAnsi" w:eastAsiaTheme="minorEastAsia" w:hAnsiTheme="minorHAnsi"/>
          <w:b w:val="0"/>
          <w:caps w:val="0"/>
          <w:color w:val="auto"/>
          <w:lang w:eastAsia="en-GB"/>
        </w:rPr>
      </w:pPr>
      <w:hyperlink w:anchor="_Toc108703896" w:history="1">
        <w:r w:rsidR="00410F4C" w:rsidRPr="003A0220">
          <w:rPr>
            <w:rStyle w:val="Hyperlink"/>
          </w:rPr>
          <w:t>Profile of participants</w:t>
        </w:r>
        <w:r w:rsidR="00410F4C">
          <w:rPr>
            <w:webHidden/>
          </w:rPr>
          <w:tab/>
        </w:r>
        <w:r w:rsidR="00410F4C">
          <w:rPr>
            <w:webHidden/>
          </w:rPr>
          <w:fldChar w:fldCharType="begin"/>
        </w:r>
        <w:r w:rsidR="00410F4C">
          <w:rPr>
            <w:webHidden/>
          </w:rPr>
          <w:instrText xml:space="preserve"> PAGEREF _Toc108703896 \h </w:instrText>
        </w:r>
        <w:r w:rsidR="00410F4C">
          <w:rPr>
            <w:webHidden/>
          </w:rPr>
        </w:r>
        <w:r w:rsidR="00410F4C">
          <w:rPr>
            <w:webHidden/>
          </w:rPr>
          <w:fldChar w:fldCharType="separate"/>
        </w:r>
        <w:r w:rsidR="004E3452">
          <w:rPr>
            <w:webHidden/>
          </w:rPr>
          <w:t>6</w:t>
        </w:r>
        <w:r w:rsidR="00410F4C">
          <w:rPr>
            <w:webHidden/>
          </w:rPr>
          <w:fldChar w:fldCharType="end"/>
        </w:r>
      </w:hyperlink>
    </w:p>
    <w:p w14:paraId="1D0D05AE" w14:textId="61F28100" w:rsidR="00410F4C" w:rsidRDefault="00000000">
      <w:pPr>
        <w:pStyle w:val="TOC1"/>
        <w:rPr>
          <w:rFonts w:asciiTheme="minorHAnsi" w:eastAsiaTheme="minorEastAsia" w:hAnsiTheme="minorHAnsi"/>
          <w:b w:val="0"/>
          <w:caps w:val="0"/>
          <w:color w:val="auto"/>
          <w:lang w:eastAsia="en-GB"/>
        </w:rPr>
      </w:pPr>
      <w:hyperlink w:anchor="_Toc108703897" w:history="1">
        <w:r w:rsidR="00410F4C" w:rsidRPr="003A0220">
          <w:rPr>
            <w:rStyle w:val="Hyperlink"/>
          </w:rPr>
          <w:t>Summary of key findings from 2021-22 evaluation</w:t>
        </w:r>
        <w:r w:rsidR="00410F4C">
          <w:rPr>
            <w:webHidden/>
          </w:rPr>
          <w:tab/>
        </w:r>
        <w:r w:rsidR="00410F4C">
          <w:rPr>
            <w:webHidden/>
          </w:rPr>
          <w:fldChar w:fldCharType="begin"/>
        </w:r>
        <w:r w:rsidR="00410F4C">
          <w:rPr>
            <w:webHidden/>
          </w:rPr>
          <w:instrText xml:space="preserve"> PAGEREF _Toc108703897 \h </w:instrText>
        </w:r>
        <w:r w:rsidR="00410F4C">
          <w:rPr>
            <w:webHidden/>
          </w:rPr>
        </w:r>
        <w:r w:rsidR="00410F4C">
          <w:rPr>
            <w:webHidden/>
          </w:rPr>
          <w:fldChar w:fldCharType="separate"/>
        </w:r>
        <w:r w:rsidR="004E3452">
          <w:rPr>
            <w:webHidden/>
          </w:rPr>
          <w:t>7</w:t>
        </w:r>
        <w:r w:rsidR="00410F4C">
          <w:rPr>
            <w:webHidden/>
          </w:rPr>
          <w:fldChar w:fldCharType="end"/>
        </w:r>
      </w:hyperlink>
    </w:p>
    <w:p w14:paraId="179FAF4B" w14:textId="0C0D4A18" w:rsidR="00410F4C" w:rsidRDefault="00000000">
      <w:pPr>
        <w:pStyle w:val="TOC2"/>
        <w:rPr>
          <w:rFonts w:asciiTheme="minorHAnsi" w:eastAsiaTheme="minorEastAsia" w:hAnsiTheme="minorHAnsi" w:cstheme="minorBidi"/>
          <w:b w:val="0"/>
          <w:caps w:val="0"/>
          <w:color w:val="auto"/>
          <w:lang w:eastAsia="en-GB"/>
        </w:rPr>
      </w:pPr>
      <w:hyperlink w:anchor="_Toc108703898" w:history="1">
        <w:r w:rsidR="00410F4C" w:rsidRPr="003A0220">
          <w:rPr>
            <w:rStyle w:val="Hyperlink"/>
            <w:rFonts w:cs="AG Book BQ"/>
          </w:rPr>
          <w:t>Participants become more confident individuals and independent learners</w:t>
        </w:r>
        <w:r w:rsidR="00410F4C">
          <w:rPr>
            <w:webHidden/>
          </w:rPr>
          <w:tab/>
        </w:r>
        <w:r w:rsidR="00410F4C">
          <w:rPr>
            <w:webHidden/>
          </w:rPr>
          <w:fldChar w:fldCharType="begin"/>
        </w:r>
        <w:r w:rsidR="00410F4C">
          <w:rPr>
            <w:webHidden/>
          </w:rPr>
          <w:instrText xml:space="preserve"> PAGEREF _Toc108703898 \h </w:instrText>
        </w:r>
        <w:r w:rsidR="00410F4C">
          <w:rPr>
            <w:webHidden/>
          </w:rPr>
        </w:r>
        <w:r w:rsidR="00410F4C">
          <w:rPr>
            <w:webHidden/>
          </w:rPr>
          <w:fldChar w:fldCharType="separate"/>
        </w:r>
        <w:r w:rsidR="004E3452">
          <w:rPr>
            <w:webHidden/>
          </w:rPr>
          <w:t>7</w:t>
        </w:r>
        <w:r w:rsidR="00410F4C">
          <w:rPr>
            <w:webHidden/>
          </w:rPr>
          <w:fldChar w:fldCharType="end"/>
        </w:r>
      </w:hyperlink>
    </w:p>
    <w:p w14:paraId="641483DF" w14:textId="55E63685" w:rsidR="00410F4C" w:rsidRDefault="00000000">
      <w:pPr>
        <w:pStyle w:val="TOC2"/>
        <w:rPr>
          <w:rFonts w:asciiTheme="minorHAnsi" w:eastAsiaTheme="minorEastAsia" w:hAnsiTheme="minorHAnsi" w:cstheme="minorBidi"/>
          <w:b w:val="0"/>
          <w:caps w:val="0"/>
          <w:color w:val="auto"/>
          <w:lang w:eastAsia="en-GB"/>
        </w:rPr>
      </w:pPr>
      <w:hyperlink w:anchor="_Toc108703899" w:history="1">
        <w:r w:rsidR="00410F4C" w:rsidRPr="003A0220">
          <w:rPr>
            <w:rStyle w:val="Hyperlink"/>
            <w:rFonts w:cs="AG Book BQ"/>
          </w:rPr>
          <w:t>Participants develop teamwork and project management skills, and an awareness of how to lead others</w:t>
        </w:r>
        <w:r w:rsidR="00410F4C">
          <w:rPr>
            <w:webHidden/>
          </w:rPr>
          <w:tab/>
        </w:r>
        <w:r w:rsidR="00410F4C">
          <w:rPr>
            <w:webHidden/>
          </w:rPr>
          <w:fldChar w:fldCharType="begin"/>
        </w:r>
        <w:r w:rsidR="00410F4C">
          <w:rPr>
            <w:webHidden/>
          </w:rPr>
          <w:instrText xml:space="preserve"> PAGEREF _Toc108703899 \h </w:instrText>
        </w:r>
        <w:r w:rsidR="00410F4C">
          <w:rPr>
            <w:webHidden/>
          </w:rPr>
        </w:r>
        <w:r w:rsidR="00410F4C">
          <w:rPr>
            <w:webHidden/>
          </w:rPr>
          <w:fldChar w:fldCharType="separate"/>
        </w:r>
        <w:r w:rsidR="004E3452">
          <w:rPr>
            <w:webHidden/>
          </w:rPr>
          <w:t>9</w:t>
        </w:r>
        <w:r w:rsidR="00410F4C">
          <w:rPr>
            <w:webHidden/>
          </w:rPr>
          <w:fldChar w:fldCharType="end"/>
        </w:r>
      </w:hyperlink>
    </w:p>
    <w:p w14:paraId="0213E1A0" w14:textId="0469A84B" w:rsidR="00410F4C" w:rsidRDefault="00000000">
      <w:pPr>
        <w:pStyle w:val="TOC2"/>
        <w:rPr>
          <w:rFonts w:asciiTheme="minorHAnsi" w:eastAsiaTheme="minorEastAsia" w:hAnsiTheme="minorHAnsi" w:cstheme="minorBidi"/>
          <w:b w:val="0"/>
          <w:caps w:val="0"/>
          <w:color w:val="auto"/>
          <w:lang w:eastAsia="en-GB"/>
        </w:rPr>
      </w:pPr>
      <w:hyperlink w:anchor="_Toc108703900" w:history="1">
        <w:r w:rsidR="00410F4C" w:rsidRPr="003A0220">
          <w:rPr>
            <w:rStyle w:val="Hyperlink"/>
            <w:rFonts w:cs="AG Book BQ"/>
          </w:rPr>
          <w:t>Participants develop awareness of, and develop greater respect for, others from different socio-economic, cultural and religious backgrounds</w:t>
        </w:r>
        <w:r w:rsidR="00410F4C">
          <w:rPr>
            <w:webHidden/>
          </w:rPr>
          <w:tab/>
        </w:r>
        <w:r w:rsidR="00410F4C">
          <w:rPr>
            <w:webHidden/>
          </w:rPr>
          <w:fldChar w:fldCharType="begin"/>
        </w:r>
        <w:r w:rsidR="00410F4C">
          <w:rPr>
            <w:webHidden/>
          </w:rPr>
          <w:instrText xml:space="preserve"> PAGEREF _Toc108703900 \h </w:instrText>
        </w:r>
        <w:r w:rsidR="00410F4C">
          <w:rPr>
            <w:webHidden/>
          </w:rPr>
        </w:r>
        <w:r w:rsidR="00410F4C">
          <w:rPr>
            <w:webHidden/>
          </w:rPr>
          <w:fldChar w:fldCharType="separate"/>
        </w:r>
        <w:r w:rsidR="004E3452">
          <w:rPr>
            <w:webHidden/>
          </w:rPr>
          <w:t>10</w:t>
        </w:r>
        <w:r w:rsidR="00410F4C">
          <w:rPr>
            <w:webHidden/>
          </w:rPr>
          <w:fldChar w:fldCharType="end"/>
        </w:r>
      </w:hyperlink>
    </w:p>
    <w:p w14:paraId="4FC361E9" w14:textId="52940A91" w:rsidR="00410F4C" w:rsidRDefault="00000000">
      <w:pPr>
        <w:pStyle w:val="TOC2"/>
        <w:rPr>
          <w:rFonts w:asciiTheme="minorHAnsi" w:eastAsiaTheme="minorEastAsia" w:hAnsiTheme="minorHAnsi" w:cstheme="minorBidi"/>
          <w:b w:val="0"/>
          <w:caps w:val="0"/>
          <w:color w:val="auto"/>
          <w:lang w:eastAsia="en-GB"/>
        </w:rPr>
      </w:pPr>
      <w:hyperlink w:anchor="_Toc108703901" w:history="1">
        <w:r w:rsidR="00410F4C" w:rsidRPr="003A0220">
          <w:rPr>
            <w:rStyle w:val="Hyperlink"/>
            <w:rFonts w:cs="AG Book BQ"/>
          </w:rPr>
          <w:t>Participants develop a sense of social responsibility by delivering projects that benefit their local community</w:t>
        </w:r>
        <w:r w:rsidR="00410F4C">
          <w:rPr>
            <w:webHidden/>
          </w:rPr>
          <w:tab/>
        </w:r>
        <w:r w:rsidR="00410F4C">
          <w:rPr>
            <w:webHidden/>
          </w:rPr>
          <w:fldChar w:fldCharType="begin"/>
        </w:r>
        <w:r w:rsidR="00410F4C">
          <w:rPr>
            <w:webHidden/>
          </w:rPr>
          <w:instrText xml:space="preserve"> PAGEREF _Toc108703901 \h </w:instrText>
        </w:r>
        <w:r w:rsidR="00410F4C">
          <w:rPr>
            <w:webHidden/>
          </w:rPr>
        </w:r>
        <w:r w:rsidR="00410F4C">
          <w:rPr>
            <w:webHidden/>
          </w:rPr>
          <w:fldChar w:fldCharType="separate"/>
        </w:r>
        <w:r w:rsidR="004E3452">
          <w:rPr>
            <w:webHidden/>
          </w:rPr>
          <w:t>11</w:t>
        </w:r>
        <w:r w:rsidR="00410F4C">
          <w:rPr>
            <w:webHidden/>
          </w:rPr>
          <w:fldChar w:fldCharType="end"/>
        </w:r>
      </w:hyperlink>
    </w:p>
    <w:p w14:paraId="158FF6A0" w14:textId="2F158556" w:rsidR="00410F4C" w:rsidRDefault="00000000">
      <w:pPr>
        <w:pStyle w:val="TOC2"/>
        <w:rPr>
          <w:rFonts w:asciiTheme="minorHAnsi" w:eastAsiaTheme="minorEastAsia" w:hAnsiTheme="minorHAnsi" w:cstheme="minorBidi"/>
          <w:b w:val="0"/>
          <w:caps w:val="0"/>
          <w:color w:val="auto"/>
          <w:lang w:eastAsia="en-GB"/>
        </w:rPr>
      </w:pPr>
      <w:hyperlink w:anchor="_Toc108703902" w:history="1">
        <w:r w:rsidR="00410F4C" w:rsidRPr="003A0220">
          <w:rPr>
            <w:rStyle w:val="Hyperlink"/>
            <w:rFonts w:cs="AG Book BQ"/>
          </w:rPr>
          <w:t>Community members have a positive experience by taking part in the participants’ projects</w:t>
        </w:r>
        <w:r w:rsidR="00410F4C">
          <w:rPr>
            <w:webHidden/>
          </w:rPr>
          <w:tab/>
        </w:r>
        <w:r w:rsidR="00410F4C">
          <w:rPr>
            <w:webHidden/>
          </w:rPr>
          <w:fldChar w:fldCharType="begin"/>
        </w:r>
        <w:r w:rsidR="00410F4C">
          <w:rPr>
            <w:webHidden/>
          </w:rPr>
          <w:instrText xml:space="preserve"> PAGEREF _Toc108703902 \h </w:instrText>
        </w:r>
        <w:r w:rsidR="00410F4C">
          <w:rPr>
            <w:webHidden/>
          </w:rPr>
        </w:r>
        <w:r w:rsidR="00410F4C">
          <w:rPr>
            <w:webHidden/>
          </w:rPr>
          <w:fldChar w:fldCharType="separate"/>
        </w:r>
        <w:r w:rsidR="004E3452">
          <w:rPr>
            <w:webHidden/>
          </w:rPr>
          <w:t>13</w:t>
        </w:r>
        <w:r w:rsidR="00410F4C">
          <w:rPr>
            <w:webHidden/>
          </w:rPr>
          <w:fldChar w:fldCharType="end"/>
        </w:r>
      </w:hyperlink>
    </w:p>
    <w:p w14:paraId="4EF50D79" w14:textId="57F636AF" w:rsidR="00410F4C" w:rsidRDefault="00000000">
      <w:pPr>
        <w:pStyle w:val="TOC1"/>
        <w:rPr>
          <w:rFonts w:asciiTheme="minorHAnsi" w:eastAsiaTheme="minorEastAsia" w:hAnsiTheme="minorHAnsi"/>
          <w:b w:val="0"/>
          <w:caps w:val="0"/>
          <w:color w:val="auto"/>
          <w:lang w:eastAsia="en-GB"/>
        </w:rPr>
      </w:pPr>
      <w:hyperlink w:anchor="_Toc108703903" w:history="1">
        <w:r w:rsidR="00410F4C" w:rsidRPr="003A0220">
          <w:rPr>
            <w:rStyle w:val="Hyperlink"/>
          </w:rPr>
          <w:t>wider impact of the award</w:t>
        </w:r>
        <w:r w:rsidR="00410F4C">
          <w:rPr>
            <w:webHidden/>
          </w:rPr>
          <w:tab/>
        </w:r>
        <w:r w:rsidR="00410F4C">
          <w:rPr>
            <w:webHidden/>
          </w:rPr>
          <w:fldChar w:fldCharType="begin"/>
        </w:r>
        <w:r w:rsidR="00410F4C">
          <w:rPr>
            <w:webHidden/>
          </w:rPr>
          <w:instrText xml:space="preserve"> PAGEREF _Toc108703903 \h </w:instrText>
        </w:r>
        <w:r w:rsidR="00410F4C">
          <w:rPr>
            <w:webHidden/>
          </w:rPr>
        </w:r>
        <w:r w:rsidR="00410F4C">
          <w:rPr>
            <w:webHidden/>
          </w:rPr>
          <w:fldChar w:fldCharType="separate"/>
        </w:r>
        <w:r w:rsidR="004E3452">
          <w:rPr>
            <w:webHidden/>
          </w:rPr>
          <w:t>16</w:t>
        </w:r>
        <w:r w:rsidR="00410F4C">
          <w:rPr>
            <w:webHidden/>
          </w:rPr>
          <w:fldChar w:fldCharType="end"/>
        </w:r>
      </w:hyperlink>
    </w:p>
    <w:p w14:paraId="2A12C163" w14:textId="6765A91F" w:rsidR="00410F4C" w:rsidRDefault="00000000">
      <w:pPr>
        <w:pStyle w:val="TOC2"/>
        <w:rPr>
          <w:rFonts w:asciiTheme="minorHAnsi" w:eastAsiaTheme="minorEastAsia" w:hAnsiTheme="minorHAnsi" w:cstheme="minorBidi"/>
          <w:b w:val="0"/>
          <w:caps w:val="0"/>
          <w:color w:val="auto"/>
          <w:lang w:eastAsia="en-GB"/>
        </w:rPr>
      </w:pPr>
      <w:hyperlink w:anchor="_Toc108703904" w:history="1">
        <w:r w:rsidR="00410F4C" w:rsidRPr="003A0220">
          <w:rPr>
            <w:rStyle w:val="Hyperlink"/>
            <w:rFonts w:cs="AG Book BQ"/>
          </w:rPr>
          <w:t>s</w:t>
        </w:r>
        <w:r w:rsidR="00410F4C" w:rsidRPr="003A0220">
          <w:rPr>
            <w:rStyle w:val="Hyperlink"/>
            <w:rFonts w:cs="Arial"/>
          </w:rPr>
          <w:t>UPPORTING YOUNG PEOPLE’S TRANSITION INTO ADULTHOOD</w:t>
        </w:r>
        <w:r w:rsidR="00410F4C">
          <w:rPr>
            <w:webHidden/>
          </w:rPr>
          <w:tab/>
        </w:r>
        <w:r w:rsidR="00410F4C">
          <w:rPr>
            <w:webHidden/>
          </w:rPr>
          <w:fldChar w:fldCharType="begin"/>
        </w:r>
        <w:r w:rsidR="00410F4C">
          <w:rPr>
            <w:webHidden/>
          </w:rPr>
          <w:instrText xml:space="preserve"> PAGEREF _Toc108703904 \h </w:instrText>
        </w:r>
        <w:r w:rsidR="00410F4C">
          <w:rPr>
            <w:webHidden/>
          </w:rPr>
        </w:r>
        <w:r w:rsidR="00410F4C">
          <w:rPr>
            <w:webHidden/>
          </w:rPr>
          <w:fldChar w:fldCharType="separate"/>
        </w:r>
        <w:r w:rsidR="004E3452">
          <w:rPr>
            <w:webHidden/>
          </w:rPr>
          <w:t>16</w:t>
        </w:r>
        <w:r w:rsidR="00410F4C">
          <w:rPr>
            <w:webHidden/>
          </w:rPr>
          <w:fldChar w:fldCharType="end"/>
        </w:r>
      </w:hyperlink>
    </w:p>
    <w:p w14:paraId="2C91B20E" w14:textId="62A7C862" w:rsidR="00410F4C" w:rsidRDefault="00000000">
      <w:pPr>
        <w:pStyle w:val="TOC2"/>
        <w:rPr>
          <w:rFonts w:asciiTheme="minorHAnsi" w:eastAsiaTheme="minorEastAsia" w:hAnsiTheme="minorHAnsi" w:cstheme="minorBidi"/>
          <w:b w:val="0"/>
          <w:caps w:val="0"/>
          <w:color w:val="auto"/>
          <w:lang w:eastAsia="en-GB"/>
        </w:rPr>
      </w:pPr>
      <w:hyperlink w:anchor="_Toc108703905" w:history="1">
        <w:r w:rsidR="00410F4C" w:rsidRPr="003A0220">
          <w:rPr>
            <w:rStyle w:val="Hyperlink"/>
            <w:rFonts w:cs="AG Book BQ"/>
          </w:rPr>
          <w:t>s</w:t>
        </w:r>
        <w:r w:rsidR="00410F4C" w:rsidRPr="003A0220">
          <w:rPr>
            <w:rStyle w:val="Hyperlink"/>
            <w:rFonts w:cs="Arial"/>
          </w:rPr>
          <w:t>UPPORTING YOUNG PEOPLE’S wellbeing</w:t>
        </w:r>
        <w:r w:rsidR="00410F4C">
          <w:rPr>
            <w:webHidden/>
          </w:rPr>
          <w:tab/>
        </w:r>
        <w:r w:rsidR="00410F4C">
          <w:rPr>
            <w:webHidden/>
          </w:rPr>
          <w:fldChar w:fldCharType="begin"/>
        </w:r>
        <w:r w:rsidR="00410F4C">
          <w:rPr>
            <w:webHidden/>
          </w:rPr>
          <w:instrText xml:space="preserve"> PAGEREF _Toc108703905 \h </w:instrText>
        </w:r>
        <w:r w:rsidR="00410F4C">
          <w:rPr>
            <w:webHidden/>
          </w:rPr>
        </w:r>
        <w:r w:rsidR="00410F4C">
          <w:rPr>
            <w:webHidden/>
          </w:rPr>
          <w:fldChar w:fldCharType="separate"/>
        </w:r>
        <w:r w:rsidR="004E3452">
          <w:rPr>
            <w:webHidden/>
          </w:rPr>
          <w:t>16</w:t>
        </w:r>
        <w:r w:rsidR="00410F4C">
          <w:rPr>
            <w:webHidden/>
          </w:rPr>
          <w:fldChar w:fldCharType="end"/>
        </w:r>
      </w:hyperlink>
    </w:p>
    <w:p w14:paraId="6C689AAD" w14:textId="1A0EA8BD" w:rsidR="00410F4C" w:rsidRDefault="00000000">
      <w:pPr>
        <w:pStyle w:val="TOC1"/>
        <w:rPr>
          <w:rFonts w:asciiTheme="minorHAnsi" w:eastAsiaTheme="minorEastAsia" w:hAnsiTheme="minorHAnsi"/>
          <w:b w:val="0"/>
          <w:caps w:val="0"/>
          <w:color w:val="auto"/>
          <w:lang w:eastAsia="en-GB"/>
        </w:rPr>
      </w:pPr>
      <w:hyperlink w:anchor="_Toc108703906" w:history="1">
        <w:r w:rsidR="00410F4C" w:rsidRPr="003A0220">
          <w:rPr>
            <w:rStyle w:val="Hyperlink"/>
          </w:rPr>
          <w:t>lasting impact: 2020-21 programme</w:t>
        </w:r>
        <w:r w:rsidR="00410F4C">
          <w:rPr>
            <w:webHidden/>
          </w:rPr>
          <w:tab/>
        </w:r>
        <w:r w:rsidR="00410F4C">
          <w:rPr>
            <w:webHidden/>
          </w:rPr>
          <w:fldChar w:fldCharType="begin"/>
        </w:r>
        <w:r w:rsidR="00410F4C">
          <w:rPr>
            <w:webHidden/>
          </w:rPr>
          <w:instrText xml:space="preserve"> PAGEREF _Toc108703906 \h </w:instrText>
        </w:r>
        <w:r w:rsidR="00410F4C">
          <w:rPr>
            <w:webHidden/>
          </w:rPr>
        </w:r>
        <w:r w:rsidR="00410F4C">
          <w:rPr>
            <w:webHidden/>
          </w:rPr>
          <w:fldChar w:fldCharType="separate"/>
        </w:r>
        <w:r w:rsidR="004E3452">
          <w:rPr>
            <w:webHidden/>
          </w:rPr>
          <w:t>17</w:t>
        </w:r>
        <w:r w:rsidR="00410F4C">
          <w:rPr>
            <w:webHidden/>
          </w:rPr>
          <w:fldChar w:fldCharType="end"/>
        </w:r>
      </w:hyperlink>
    </w:p>
    <w:p w14:paraId="0402C5A7" w14:textId="30EE14CD" w:rsidR="00410F4C" w:rsidRDefault="00000000">
      <w:pPr>
        <w:pStyle w:val="TOC1"/>
        <w:rPr>
          <w:rFonts w:asciiTheme="minorHAnsi" w:eastAsiaTheme="minorEastAsia" w:hAnsiTheme="minorHAnsi"/>
          <w:b w:val="0"/>
          <w:caps w:val="0"/>
          <w:color w:val="auto"/>
          <w:lang w:eastAsia="en-GB"/>
        </w:rPr>
      </w:pPr>
      <w:hyperlink w:anchor="_Toc108703907" w:history="1">
        <w:r w:rsidR="00410F4C" w:rsidRPr="003A0220">
          <w:rPr>
            <w:rStyle w:val="Hyperlink"/>
          </w:rPr>
          <w:t>Conclusion &amp; ongoing development of the Award</w:t>
        </w:r>
        <w:r w:rsidR="00410F4C">
          <w:rPr>
            <w:webHidden/>
          </w:rPr>
          <w:tab/>
        </w:r>
        <w:r w:rsidR="00410F4C">
          <w:rPr>
            <w:webHidden/>
          </w:rPr>
          <w:fldChar w:fldCharType="begin"/>
        </w:r>
        <w:r w:rsidR="00410F4C">
          <w:rPr>
            <w:webHidden/>
          </w:rPr>
          <w:instrText xml:space="preserve"> PAGEREF _Toc108703907 \h </w:instrText>
        </w:r>
        <w:r w:rsidR="00410F4C">
          <w:rPr>
            <w:webHidden/>
          </w:rPr>
        </w:r>
        <w:r w:rsidR="00410F4C">
          <w:rPr>
            <w:webHidden/>
          </w:rPr>
          <w:fldChar w:fldCharType="separate"/>
        </w:r>
        <w:r w:rsidR="004E3452">
          <w:rPr>
            <w:webHidden/>
          </w:rPr>
          <w:t>19</w:t>
        </w:r>
        <w:r w:rsidR="00410F4C">
          <w:rPr>
            <w:webHidden/>
          </w:rPr>
          <w:fldChar w:fldCharType="end"/>
        </w:r>
      </w:hyperlink>
    </w:p>
    <w:p w14:paraId="7965533C" w14:textId="09B875DD" w:rsidR="00410F4C" w:rsidRDefault="00000000">
      <w:pPr>
        <w:pStyle w:val="TOC1"/>
        <w:rPr>
          <w:rFonts w:asciiTheme="minorHAnsi" w:eastAsiaTheme="minorEastAsia" w:hAnsiTheme="minorHAnsi"/>
          <w:b w:val="0"/>
          <w:caps w:val="0"/>
          <w:color w:val="auto"/>
          <w:lang w:eastAsia="en-GB"/>
        </w:rPr>
      </w:pPr>
      <w:hyperlink w:anchor="_Toc108703908" w:history="1">
        <w:r w:rsidR="00410F4C" w:rsidRPr="003A0220">
          <w:rPr>
            <w:rStyle w:val="Hyperlink"/>
          </w:rPr>
          <w:t>Appendix</w:t>
        </w:r>
        <w:r w:rsidR="00410F4C">
          <w:rPr>
            <w:webHidden/>
          </w:rPr>
          <w:tab/>
        </w:r>
        <w:r w:rsidR="00410F4C">
          <w:rPr>
            <w:webHidden/>
          </w:rPr>
          <w:fldChar w:fldCharType="begin"/>
        </w:r>
        <w:r w:rsidR="00410F4C">
          <w:rPr>
            <w:webHidden/>
          </w:rPr>
          <w:instrText xml:space="preserve"> PAGEREF _Toc108703908 \h </w:instrText>
        </w:r>
        <w:r w:rsidR="00410F4C">
          <w:rPr>
            <w:webHidden/>
          </w:rPr>
        </w:r>
        <w:r w:rsidR="00410F4C">
          <w:rPr>
            <w:webHidden/>
          </w:rPr>
          <w:fldChar w:fldCharType="separate"/>
        </w:r>
        <w:r w:rsidR="004E3452">
          <w:rPr>
            <w:webHidden/>
          </w:rPr>
          <w:t>20</w:t>
        </w:r>
        <w:r w:rsidR="00410F4C">
          <w:rPr>
            <w:webHidden/>
          </w:rPr>
          <w:fldChar w:fldCharType="end"/>
        </w:r>
      </w:hyperlink>
    </w:p>
    <w:p w14:paraId="583A2E30" w14:textId="3F370E25" w:rsidR="00EC467E" w:rsidRDefault="00934CF5" w:rsidP="00EC467E">
      <w:pPr>
        <w:spacing w:after="100"/>
        <w:ind w:left="284"/>
        <w:jc w:val="right"/>
        <w:rPr>
          <w:rFonts w:ascii="Georgia" w:hAnsi="Georgia" w:cs="Arial"/>
        </w:rPr>
      </w:pPr>
      <w:r>
        <w:rPr>
          <w:rFonts w:ascii="Arial Narrow bold" w:hAnsi="Arial Narrow bold" w:cs="Arial"/>
          <w:b/>
          <w:bCs/>
          <w:caps/>
          <w:noProof/>
          <w:color w:val="0000FF"/>
        </w:rPr>
        <w:fldChar w:fldCharType="end"/>
      </w:r>
    </w:p>
    <w:p w14:paraId="7CE700BB" w14:textId="77777777" w:rsidR="00346DEC" w:rsidRDefault="00346DEC" w:rsidP="00EC467E">
      <w:pPr>
        <w:rPr>
          <w:rFonts w:eastAsia="Calibri" w:cs="Arial"/>
          <w:noProof/>
          <w:sz w:val="19"/>
          <w:szCs w:val="19"/>
        </w:rPr>
      </w:pPr>
    </w:p>
    <w:p w14:paraId="4B0ABE35" w14:textId="2ACC4F04" w:rsidR="00EC467E" w:rsidRDefault="00EC467E" w:rsidP="00EC467E">
      <w:pPr>
        <w:rPr>
          <w:rFonts w:eastAsia="Calibri" w:cs="Arial"/>
          <w:noProof/>
          <w:sz w:val="19"/>
          <w:szCs w:val="19"/>
        </w:rPr>
      </w:pPr>
      <w:r>
        <w:rPr>
          <w:rFonts w:eastAsia="Calibri" w:cs="Arial"/>
          <w:noProof/>
          <w:sz w:val="19"/>
          <w:szCs w:val="19"/>
        </w:rPr>
        <w:br w:type="page"/>
      </w:r>
    </w:p>
    <w:p w14:paraId="3E93BD84" w14:textId="77777777" w:rsidR="00AE5412" w:rsidRPr="00120807" w:rsidRDefault="00AE5412" w:rsidP="00AE5412">
      <w:pPr>
        <w:pStyle w:val="Heading1"/>
        <w:pBdr>
          <w:top w:val="single" w:sz="36" w:space="1" w:color="DDE1DF"/>
          <w:bottom w:val="none" w:sz="0" w:space="0" w:color="auto"/>
        </w:pBdr>
        <w:spacing w:after="0" w:line="288" w:lineRule="auto"/>
        <w:rPr>
          <w:sz w:val="10"/>
          <w:szCs w:val="10"/>
        </w:rPr>
      </w:pPr>
      <w:bookmarkStart w:id="1" w:name="_Toc453755776"/>
      <w:bookmarkStart w:id="2" w:name="_Toc15910057"/>
      <w:bookmarkStart w:id="3" w:name="_Toc435198014"/>
      <w:bookmarkStart w:id="4" w:name="_Toc453668430"/>
    </w:p>
    <w:p w14:paraId="44DA4BB1" w14:textId="77777777" w:rsidR="00AE5412" w:rsidRPr="007A3A4A" w:rsidRDefault="00AE5412" w:rsidP="00AE5412">
      <w:pPr>
        <w:pStyle w:val="Heading1"/>
        <w:pBdr>
          <w:bottom w:val="none" w:sz="0" w:space="0" w:color="auto"/>
        </w:pBdr>
        <w:spacing w:after="0"/>
        <w:rPr>
          <w:rFonts w:ascii="Georgia" w:eastAsia="Calibri" w:hAnsi="Georgia" w:cstheme="minorBidi"/>
        </w:rPr>
      </w:pPr>
      <w:bookmarkStart w:id="5" w:name="_Toc107996021"/>
      <w:bookmarkStart w:id="6" w:name="_Toc108703891"/>
      <w:bookmarkEnd w:id="1"/>
      <w:bookmarkEnd w:id="2"/>
      <w:bookmarkEnd w:id="3"/>
      <w:r>
        <w:t>Executive Summary</w:t>
      </w:r>
      <w:bookmarkEnd w:id="5"/>
      <w:bookmarkEnd w:id="6"/>
    </w:p>
    <w:p w14:paraId="05969DDF" w14:textId="77777777" w:rsidR="00AE5412" w:rsidRPr="00521F27" w:rsidRDefault="00AE5412" w:rsidP="00AE5412">
      <w:pPr>
        <w:pStyle w:val="Bodycopy"/>
        <w:rPr>
          <w:rStyle w:val="A3"/>
          <w:rFonts w:ascii="Arial Narrow bold" w:hAnsi="Arial Narrow bold"/>
          <w:b/>
          <w:bCs/>
          <w:caps/>
          <w:color w:val="5FAB46"/>
          <w:sz w:val="28"/>
          <w:szCs w:val="26"/>
        </w:rPr>
      </w:pPr>
      <w:r w:rsidRPr="00521F27">
        <w:rPr>
          <w:rStyle w:val="A3"/>
          <w:rFonts w:ascii="Arial Narrow bold" w:hAnsi="Arial Narrow bold"/>
          <w:b/>
          <w:bCs/>
          <w:caps/>
          <w:color w:val="5FAB46"/>
          <w:sz w:val="28"/>
          <w:szCs w:val="26"/>
        </w:rPr>
        <w:t xml:space="preserve">The Mark Scott Leadership for </w:t>
      </w:r>
      <w:r w:rsidRPr="009854F9">
        <w:rPr>
          <w:rStyle w:val="A3"/>
          <w:rFonts w:ascii="Arial Narrow bold" w:hAnsi="Arial Narrow bold"/>
          <w:b/>
          <w:bCs/>
          <w:caps/>
          <w:color w:val="5FAB46"/>
          <w:sz w:val="28"/>
          <w:szCs w:val="26"/>
        </w:rPr>
        <w:t>Life</w:t>
      </w:r>
      <w:r w:rsidRPr="00521F27">
        <w:rPr>
          <w:rStyle w:val="A3"/>
          <w:rFonts w:ascii="Arial Narrow bold" w:hAnsi="Arial Narrow bold"/>
          <w:b/>
          <w:bCs/>
          <w:caps/>
          <w:color w:val="5FAB46"/>
          <w:sz w:val="28"/>
          <w:szCs w:val="26"/>
        </w:rPr>
        <w:t xml:space="preserve"> Award</w:t>
      </w:r>
    </w:p>
    <w:p w14:paraId="7E331BF2" w14:textId="77777777" w:rsidR="00AE5412" w:rsidRPr="00572530" w:rsidRDefault="00AE5412" w:rsidP="00AE5412">
      <w:pPr>
        <w:pStyle w:val="Bodycopy"/>
        <w:jc w:val="both"/>
        <w:rPr>
          <w:rFonts w:cs="Arial"/>
          <w:lang w:val="en"/>
        </w:rPr>
      </w:pPr>
      <w:r w:rsidRPr="00572530">
        <w:rPr>
          <w:rFonts w:cs="Arial"/>
          <w:lang w:val="en"/>
        </w:rPr>
        <w:t xml:space="preserve">The Mark Scott Leadership for Life Award brings young people together from different socio-economic, religious and cultural backgrounds for a shared experience during their final year of school.  The </w:t>
      </w:r>
      <w:proofErr w:type="spellStart"/>
      <w:r w:rsidRPr="00572530">
        <w:rPr>
          <w:rFonts w:cs="Arial"/>
          <w:lang w:val="en"/>
        </w:rPr>
        <w:t>programme</w:t>
      </w:r>
      <w:proofErr w:type="spellEnd"/>
      <w:r w:rsidRPr="00572530">
        <w:rPr>
          <w:rFonts w:cs="Arial"/>
          <w:lang w:val="en"/>
        </w:rPr>
        <w:t xml:space="preserve">, usually delivered over a six-month period, starts with a challenging five-day Outward Bound residential course designed to develop pupils’ personal skills and attributes, such as confidence, determination and the ability to work with others.  Upon returning to school, they work in groups to identify, </w:t>
      </w:r>
      <w:proofErr w:type="spellStart"/>
      <w:r w:rsidRPr="00572530">
        <w:rPr>
          <w:rFonts w:cs="Arial"/>
          <w:lang w:val="en"/>
        </w:rPr>
        <w:t>organise</w:t>
      </w:r>
      <w:proofErr w:type="spellEnd"/>
      <w:r w:rsidRPr="00572530">
        <w:rPr>
          <w:rFonts w:cs="Arial"/>
          <w:lang w:val="en"/>
        </w:rPr>
        <w:t xml:space="preserve"> and deliver a project that benefits their local community.  The </w:t>
      </w:r>
      <w:proofErr w:type="spellStart"/>
      <w:r w:rsidRPr="00572530">
        <w:rPr>
          <w:rFonts w:cs="Arial"/>
          <w:lang w:val="en"/>
        </w:rPr>
        <w:t>programme</w:t>
      </w:r>
      <w:proofErr w:type="spellEnd"/>
      <w:r w:rsidRPr="00572530">
        <w:rPr>
          <w:rFonts w:cs="Arial"/>
          <w:lang w:val="en"/>
        </w:rPr>
        <w:t xml:space="preserve"> provides a unique opportunity for young people to prepare for their next step onto higher education, training or employment and to make a positive contribution to society.</w:t>
      </w:r>
    </w:p>
    <w:p w14:paraId="09C40C00" w14:textId="6F674111" w:rsidR="00AE5412" w:rsidRPr="00572530" w:rsidRDefault="00AE5412" w:rsidP="00AE5412">
      <w:pPr>
        <w:pStyle w:val="Bodycopy"/>
        <w:jc w:val="both"/>
        <w:rPr>
          <w:rFonts w:cs="Arial"/>
          <w:lang w:val="en"/>
        </w:rPr>
      </w:pPr>
      <w:r w:rsidRPr="00572530">
        <w:rPr>
          <w:rFonts w:cs="Arial"/>
          <w:lang w:val="en"/>
        </w:rPr>
        <w:t xml:space="preserve">The Mark Scott Leadership for Life Award continues to be delivered in </w:t>
      </w:r>
      <w:r>
        <w:rPr>
          <w:rFonts w:cs="Arial"/>
          <w:lang w:val="en"/>
        </w:rPr>
        <w:t>a</w:t>
      </w:r>
      <w:r w:rsidRPr="00572530">
        <w:rPr>
          <w:rFonts w:cs="Arial"/>
          <w:lang w:val="en"/>
        </w:rPr>
        <w:t xml:space="preserve"> way </w:t>
      </w:r>
      <w:r>
        <w:rPr>
          <w:rFonts w:cs="Arial"/>
          <w:lang w:val="en"/>
        </w:rPr>
        <w:t>that meets</w:t>
      </w:r>
      <w:r w:rsidRPr="00572530">
        <w:rPr>
          <w:rFonts w:cs="Arial"/>
          <w:lang w:val="en"/>
        </w:rPr>
        <w:t xml:space="preserve"> the needs of its participants</w:t>
      </w:r>
      <w:r>
        <w:rPr>
          <w:rFonts w:cs="Arial"/>
          <w:lang w:val="en"/>
        </w:rPr>
        <w:t>, whilst working</w:t>
      </w:r>
      <w:r w:rsidRPr="00572530">
        <w:rPr>
          <w:rFonts w:cs="Arial"/>
          <w:lang w:val="en"/>
        </w:rPr>
        <w:t xml:space="preserve"> within the </w:t>
      </w:r>
      <w:r>
        <w:rPr>
          <w:rFonts w:cs="Arial"/>
          <w:lang w:val="en"/>
        </w:rPr>
        <w:t xml:space="preserve">changing restrictions of the </w:t>
      </w:r>
      <w:r w:rsidRPr="00572530">
        <w:rPr>
          <w:rFonts w:cs="Arial"/>
          <w:lang w:val="en"/>
        </w:rPr>
        <w:t xml:space="preserve">Covid-19 pandemic. </w:t>
      </w:r>
      <w:r w:rsidR="00417E15">
        <w:rPr>
          <w:rFonts w:cs="Arial"/>
          <w:lang w:val="en"/>
        </w:rPr>
        <w:t>D</w:t>
      </w:r>
      <w:r w:rsidR="00417E15" w:rsidRPr="000F2AD7">
        <w:rPr>
          <w:rFonts w:cs="Arial"/>
          <w:lang w:val="en"/>
        </w:rPr>
        <w:t xml:space="preserve">ue to Scottish Government </w:t>
      </w:r>
      <w:r w:rsidR="00417E15">
        <w:rPr>
          <w:rFonts w:cs="Arial"/>
          <w:lang w:val="en"/>
        </w:rPr>
        <w:t>s</w:t>
      </w:r>
      <w:r w:rsidR="00417E15" w:rsidRPr="000F2AD7">
        <w:rPr>
          <w:rFonts w:cs="Arial"/>
          <w:lang w:val="en"/>
        </w:rPr>
        <w:t xml:space="preserve">ocial </w:t>
      </w:r>
      <w:r w:rsidR="00417E15">
        <w:rPr>
          <w:rFonts w:cs="Arial"/>
          <w:lang w:val="en"/>
        </w:rPr>
        <w:t>d</w:t>
      </w:r>
      <w:r w:rsidR="00417E15" w:rsidRPr="000F2AD7">
        <w:rPr>
          <w:rFonts w:cs="Arial"/>
          <w:lang w:val="en"/>
        </w:rPr>
        <w:t xml:space="preserve">istancing </w:t>
      </w:r>
      <w:r w:rsidR="00417E15">
        <w:rPr>
          <w:rFonts w:cs="Arial"/>
          <w:lang w:val="en"/>
        </w:rPr>
        <w:t>C</w:t>
      </w:r>
      <w:r w:rsidR="00417E15" w:rsidRPr="000F2AD7">
        <w:rPr>
          <w:rFonts w:cs="Arial"/>
          <w:lang w:val="en"/>
        </w:rPr>
        <w:t>ovid</w:t>
      </w:r>
      <w:r w:rsidR="00417E15">
        <w:rPr>
          <w:rFonts w:cs="Arial"/>
          <w:lang w:val="en"/>
        </w:rPr>
        <w:t>-19</w:t>
      </w:r>
      <w:r w:rsidR="00417E15" w:rsidRPr="000F2AD7">
        <w:rPr>
          <w:rFonts w:cs="Arial"/>
          <w:lang w:val="en"/>
        </w:rPr>
        <w:t xml:space="preserve"> restrictions</w:t>
      </w:r>
      <w:r w:rsidR="00417E15">
        <w:rPr>
          <w:rFonts w:cs="Arial"/>
          <w:lang w:val="en"/>
        </w:rPr>
        <w:t>,</w:t>
      </w:r>
      <w:r w:rsidR="00417E15" w:rsidRPr="000F2AD7">
        <w:rPr>
          <w:rFonts w:cs="Arial"/>
          <w:lang w:val="en"/>
        </w:rPr>
        <w:t xml:space="preserve"> we had to work with less young people on the </w:t>
      </w:r>
      <w:proofErr w:type="spellStart"/>
      <w:r w:rsidR="00417E15" w:rsidRPr="000F2AD7">
        <w:rPr>
          <w:rFonts w:cs="Arial"/>
          <w:lang w:val="en"/>
        </w:rPr>
        <w:t>programme</w:t>
      </w:r>
      <w:proofErr w:type="spellEnd"/>
      <w:r w:rsidR="00417E15" w:rsidRPr="000F2AD7">
        <w:rPr>
          <w:rFonts w:cs="Arial"/>
          <w:lang w:val="en"/>
        </w:rPr>
        <w:t xml:space="preserve"> in 2021-22. </w:t>
      </w:r>
      <w:r>
        <w:rPr>
          <w:rFonts w:cs="Arial"/>
          <w:lang w:val="en"/>
        </w:rPr>
        <w:t xml:space="preserve">Following the largely online delivery last year, </w:t>
      </w:r>
      <w:r w:rsidR="00417E15">
        <w:rPr>
          <w:rFonts w:cs="Arial"/>
          <w:lang w:val="en"/>
        </w:rPr>
        <w:t>this year’s</w:t>
      </w:r>
      <w:r w:rsidRPr="00572530">
        <w:rPr>
          <w:rFonts w:cs="Arial"/>
          <w:lang w:val="en"/>
        </w:rPr>
        <w:t xml:space="preserve"> </w:t>
      </w:r>
      <w:proofErr w:type="spellStart"/>
      <w:r w:rsidRPr="00572530">
        <w:rPr>
          <w:rFonts w:cs="Arial"/>
          <w:lang w:val="en"/>
        </w:rPr>
        <w:t>programme</w:t>
      </w:r>
      <w:proofErr w:type="spellEnd"/>
      <w:r w:rsidRPr="00572530">
        <w:rPr>
          <w:rFonts w:cs="Arial"/>
          <w:lang w:val="en"/>
        </w:rPr>
        <w:t xml:space="preserve"> was able to see the return of the residential experience</w:t>
      </w:r>
      <w:r w:rsidR="00EF4F02">
        <w:rPr>
          <w:rFonts w:cs="Arial"/>
          <w:lang w:val="en"/>
        </w:rPr>
        <w:t xml:space="preserve"> - a</w:t>
      </w:r>
      <w:r w:rsidRPr="00572530">
        <w:rPr>
          <w:rFonts w:cs="Arial"/>
          <w:lang w:val="en"/>
        </w:rPr>
        <w:t xml:space="preserve">ll four residential courses have been delivered successfully and participants moved into the next phase of </w:t>
      </w:r>
      <w:r>
        <w:rPr>
          <w:rFonts w:cs="Arial"/>
          <w:lang w:val="en"/>
        </w:rPr>
        <w:t xml:space="preserve">the </w:t>
      </w:r>
      <w:proofErr w:type="spellStart"/>
      <w:r>
        <w:rPr>
          <w:rFonts w:cs="Arial"/>
          <w:lang w:val="en"/>
        </w:rPr>
        <w:t>programme</w:t>
      </w:r>
      <w:proofErr w:type="spellEnd"/>
      <w:r>
        <w:rPr>
          <w:rFonts w:cs="Arial"/>
          <w:lang w:val="en"/>
        </w:rPr>
        <w:t xml:space="preserve">; </w:t>
      </w:r>
      <w:r w:rsidRPr="00572530">
        <w:rPr>
          <w:rFonts w:cs="Arial"/>
          <w:lang w:val="en"/>
        </w:rPr>
        <w:t>planning</w:t>
      </w:r>
      <w:r>
        <w:rPr>
          <w:rFonts w:cs="Arial"/>
          <w:lang w:val="en"/>
        </w:rPr>
        <w:t xml:space="preserve"> and successfully completing</w:t>
      </w:r>
      <w:r w:rsidRPr="00572530">
        <w:rPr>
          <w:rFonts w:cs="Arial"/>
          <w:lang w:val="en"/>
        </w:rPr>
        <w:t xml:space="preserve"> their community project</w:t>
      </w:r>
      <w:r>
        <w:rPr>
          <w:rFonts w:cs="Arial"/>
          <w:lang w:val="en"/>
        </w:rPr>
        <w:t xml:space="preserve">s, concluding the </w:t>
      </w:r>
      <w:proofErr w:type="spellStart"/>
      <w:r>
        <w:rPr>
          <w:rFonts w:cs="Arial"/>
          <w:lang w:val="en"/>
        </w:rPr>
        <w:t>programme</w:t>
      </w:r>
      <w:proofErr w:type="spellEnd"/>
      <w:r>
        <w:rPr>
          <w:rFonts w:cs="Arial"/>
          <w:lang w:val="en"/>
        </w:rPr>
        <w:t xml:space="preserve"> with the return of the Award ceremony, in-person, to c</w:t>
      </w:r>
      <w:r w:rsidR="00817C71">
        <w:rPr>
          <w:rFonts w:cs="Arial"/>
          <w:lang w:val="en"/>
        </w:rPr>
        <w:t>elebrate</w:t>
      </w:r>
      <w:r>
        <w:rPr>
          <w:rFonts w:cs="Arial"/>
          <w:lang w:val="en"/>
        </w:rPr>
        <w:t xml:space="preserve"> the participants’ achievements</w:t>
      </w:r>
      <w:r w:rsidRPr="00572530">
        <w:rPr>
          <w:rFonts w:cs="Arial"/>
          <w:lang w:val="en"/>
        </w:rPr>
        <w:t xml:space="preserve">.  </w:t>
      </w:r>
    </w:p>
    <w:p w14:paraId="410D23DB" w14:textId="77777777" w:rsidR="00AE5412" w:rsidRPr="00B04F8A" w:rsidRDefault="00AE5412" w:rsidP="00AE5412">
      <w:pPr>
        <w:pStyle w:val="Bodycopy"/>
        <w:spacing w:before="0"/>
        <w:rPr>
          <w:rStyle w:val="A3"/>
          <w:rFonts w:ascii="Arial Narrow bold" w:hAnsi="Arial Narrow bold"/>
          <w:b/>
          <w:bCs/>
          <w:caps/>
          <w:color w:val="5FAB46"/>
          <w:sz w:val="8"/>
          <w:szCs w:val="8"/>
        </w:rPr>
      </w:pPr>
    </w:p>
    <w:p w14:paraId="302569D1" w14:textId="77777777" w:rsidR="00AE5412" w:rsidRPr="00521F27" w:rsidRDefault="00AE5412" w:rsidP="00AE5412">
      <w:pPr>
        <w:pStyle w:val="Bodycopy"/>
        <w:spacing w:before="0"/>
        <w:rPr>
          <w:rStyle w:val="A3"/>
          <w:rFonts w:ascii="Arial Narrow bold" w:hAnsi="Arial Narrow bold"/>
          <w:b/>
          <w:bCs/>
          <w:caps/>
          <w:color w:val="5FAB46"/>
          <w:sz w:val="28"/>
          <w:szCs w:val="26"/>
        </w:rPr>
      </w:pPr>
      <w:r w:rsidRPr="00521F27">
        <w:rPr>
          <w:rStyle w:val="A3"/>
          <w:rFonts w:ascii="Arial Narrow bold" w:hAnsi="Arial Narrow bold"/>
          <w:b/>
          <w:bCs/>
          <w:caps/>
          <w:color w:val="5FAB46"/>
          <w:sz w:val="28"/>
          <w:szCs w:val="26"/>
        </w:rPr>
        <w:t>Key Milestones achieved in 20</w:t>
      </w:r>
      <w:r>
        <w:rPr>
          <w:rStyle w:val="A3"/>
          <w:rFonts w:ascii="Arial Narrow bold" w:hAnsi="Arial Narrow bold"/>
          <w:b/>
          <w:bCs/>
          <w:caps/>
          <w:color w:val="5FAB46"/>
          <w:sz w:val="28"/>
          <w:szCs w:val="26"/>
        </w:rPr>
        <w:t>21</w:t>
      </w:r>
      <w:r w:rsidRPr="00521F27">
        <w:rPr>
          <w:rStyle w:val="A3"/>
          <w:rFonts w:ascii="Arial Narrow bold" w:hAnsi="Arial Narrow bold"/>
          <w:b/>
          <w:bCs/>
          <w:caps/>
          <w:color w:val="5FAB46"/>
          <w:sz w:val="28"/>
          <w:szCs w:val="26"/>
        </w:rPr>
        <w:t>-2</w:t>
      </w:r>
      <w:r>
        <w:rPr>
          <w:rStyle w:val="A3"/>
          <w:rFonts w:ascii="Arial Narrow bold" w:hAnsi="Arial Narrow bold"/>
          <w:b/>
          <w:bCs/>
          <w:caps/>
          <w:color w:val="5FAB46"/>
          <w:sz w:val="28"/>
          <w:szCs w:val="26"/>
        </w:rPr>
        <w:t>2</w:t>
      </w:r>
    </w:p>
    <w:p w14:paraId="265947ED" w14:textId="77777777" w:rsidR="00AE5412" w:rsidRPr="00A40335" w:rsidRDefault="00AE5412" w:rsidP="00AE5412">
      <w:pPr>
        <w:pStyle w:val="Bodycopy"/>
        <w:numPr>
          <w:ilvl w:val="0"/>
          <w:numId w:val="27"/>
        </w:numPr>
        <w:spacing w:before="0" w:after="60" w:line="288" w:lineRule="auto"/>
        <w:ind w:left="811" w:hanging="357"/>
        <w:rPr>
          <w:lang w:val="en"/>
        </w:rPr>
      </w:pPr>
      <w:r w:rsidRPr="00B254B5">
        <w:rPr>
          <w:b/>
          <w:bCs/>
          <w:color w:val="054B70"/>
          <w:lang w:val="en"/>
        </w:rPr>
        <w:t>117</w:t>
      </w:r>
      <w:r>
        <w:rPr>
          <w:b/>
          <w:bCs/>
          <w:color w:val="007DA8"/>
          <w:lang w:val="en"/>
        </w:rPr>
        <w:t xml:space="preserve"> </w:t>
      </w:r>
      <w:r w:rsidRPr="00A40335">
        <w:rPr>
          <w:bCs/>
          <w:lang w:val="en"/>
        </w:rPr>
        <w:t>young people</w:t>
      </w:r>
      <w:r w:rsidRPr="00A40335">
        <w:rPr>
          <w:b/>
          <w:bCs/>
          <w:lang w:val="en"/>
        </w:rPr>
        <w:t xml:space="preserve"> </w:t>
      </w:r>
      <w:r>
        <w:rPr>
          <w:bCs/>
          <w:lang w:val="en"/>
        </w:rPr>
        <w:t>completed the Award</w:t>
      </w:r>
      <w:r w:rsidRPr="00A40335">
        <w:rPr>
          <w:bCs/>
          <w:lang w:val="en"/>
        </w:rPr>
        <w:t xml:space="preserve">. </w:t>
      </w:r>
    </w:p>
    <w:p w14:paraId="4A291023" w14:textId="77777777" w:rsidR="00AE5412" w:rsidRPr="004F3352" w:rsidRDefault="00AE5412" w:rsidP="00AE5412">
      <w:pPr>
        <w:pStyle w:val="Bodycopy"/>
        <w:numPr>
          <w:ilvl w:val="0"/>
          <w:numId w:val="27"/>
        </w:numPr>
        <w:spacing w:before="0" w:after="60" w:line="288" w:lineRule="auto"/>
        <w:ind w:left="811" w:hanging="357"/>
        <w:rPr>
          <w:lang w:val="en"/>
        </w:rPr>
      </w:pPr>
      <w:r w:rsidRPr="00B254B5">
        <w:rPr>
          <w:b/>
          <w:bCs/>
          <w:color w:val="054B70"/>
          <w:lang w:val="en"/>
        </w:rPr>
        <w:t>50%</w:t>
      </w:r>
      <w:r w:rsidRPr="00B254B5">
        <w:rPr>
          <w:color w:val="054B70"/>
          <w:lang w:val="en"/>
        </w:rPr>
        <w:t xml:space="preserve"> </w:t>
      </w:r>
      <w:r w:rsidRPr="004F3352">
        <w:rPr>
          <w:lang w:val="en"/>
        </w:rPr>
        <w:t xml:space="preserve">of </w:t>
      </w:r>
      <w:r>
        <w:rPr>
          <w:lang w:val="en"/>
        </w:rPr>
        <w:t xml:space="preserve">participants </w:t>
      </w:r>
      <w:r w:rsidRPr="004F3352">
        <w:rPr>
          <w:lang w:val="en"/>
        </w:rPr>
        <w:t xml:space="preserve">were from </w:t>
      </w:r>
      <w:r w:rsidRPr="0049517B">
        <w:rPr>
          <w:lang w:val="en"/>
        </w:rPr>
        <w:t>the</w:t>
      </w:r>
      <w:r w:rsidRPr="0049517B">
        <w:rPr>
          <w:b/>
          <w:bCs/>
          <w:lang w:val="en"/>
        </w:rPr>
        <w:t xml:space="preserve"> </w:t>
      </w:r>
      <w:r w:rsidRPr="00B254B5">
        <w:rPr>
          <w:b/>
          <w:bCs/>
          <w:color w:val="054B70"/>
          <w:lang w:val="en"/>
        </w:rPr>
        <w:t xml:space="preserve">30% most deprived </w:t>
      </w:r>
      <w:proofErr w:type="spellStart"/>
      <w:r w:rsidRPr="00B254B5">
        <w:rPr>
          <w:b/>
          <w:bCs/>
          <w:color w:val="054B70"/>
          <w:lang w:val="en"/>
        </w:rPr>
        <w:t>datazones</w:t>
      </w:r>
      <w:proofErr w:type="spellEnd"/>
      <w:r w:rsidRPr="00B254B5">
        <w:rPr>
          <w:b/>
          <w:bCs/>
          <w:color w:val="054B70"/>
          <w:lang w:val="en"/>
        </w:rPr>
        <w:t xml:space="preserve"> in Scotland</w:t>
      </w:r>
      <w:r w:rsidRPr="0022662F">
        <w:rPr>
          <w:lang w:val="en"/>
        </w:rPr>
        <w:t>.</w:t>
      </w:r>
      <w:r>
        <w:rPr>
          <w:b/>
          <w:bCs/>
          <w:color w:val="5FAB46"/>
          <w:lang w:val="en"/>
        </w:rPr>
        <w:t xml:space="preserve"> </w:t>
      </w:r>
    </w:p>
    <w:p w14:paraId="245CDBAB" w14:textId="77777777" w:rsidR="00AE5412" w:rsidRPr="00A40335" w:rsidRDefault="00AE5412" w:rsidP="00AE5412">
      <w:pPr>
        <w:pStyle w:val="Bodycopy"/>
        <w:numPr>
          <w:ilvl w:val="0"/>
          <w:numId w:val="27"/>
        </w:numPr>
        <w:spacing w:before="0" w:after="60" w:line="288" w:lineRule="auto"/>
        <w:ind w:left="811" w:hanging="357"/>
        <w:rPr>
          <w:lang w:val="en"/>
        </w:rPr>
      </w:pPr>
      <w:r w:rsidRPr="00B254B5">
        <w:rPr>
          <w:b/>
          <w:color w:val="054B70"/>
          <w:lang w:val="en"/>
        </w:rPr>
        <w:t>41</w:t>
      </w:r>
      <w:r w:rsidRPr="00992676">
        <w:rPr>
          <w:b/>
          <w:lang w:val="en"/>
        </w:rPr>
        <w:t xml:space="preserve"> </w:t>
      </w:r>
      <w:r w:rsidRPr="00A40335">
        <w:rPr>
          <w:lang w:val="en"/>
        </w:rPr>
        <w:t xml:space="preserve">schools were involved in the project from across the central belt of Scotland.  </w:t>
      </w:r>
    </w:p>
    <w:p w14:paraId="1963F781" w14:textId="77777777" w:rsidR="00AE5412" w:rsidRDefault="00AE5412" w:rsidP="00AE5412">
      <w:pPr>
        <w:pStyle w:val="Bodycopy"/>
        <w:numPr>
          <w:ilvl w:val="0"/>
          <w:numId w:val="27"/>
        </w:numPr>
        <w:spacing w:before="0" w:after="60" w:line="288" w:lineRule="auto"/>
        <w:ind w:left="814"/>
        <w:rPr>
          <w:lang w:val="en"/>
        </w:rPr>
      </w:pPr>
      <w:r w:rsidRPr="00B254B5">
        <w:rPr>
          <w:b/>
          <w:bCs/>
          <w:color w:val="054B70"/>
          <w:lang w:val="en"/>
        </w:rPr>
        <w:t>22</w:t>
      </w:r>
      <w:r w:rsidRPr="00A40335">
        <w:rPr>
          <w:lang w:val="en"/>
        </w:rPr>
        <w:t xml:space="preserve"> co</w:t>
      </w:r>
      <w:r>
        <w:rPr>
          <w:lang w:val="en"/>
        </w:rPr>
        <w:t>mmunity projects were delivered.</w:t>
      </w:r>
    </w:p>
    <w:p w14:paraId="2B1AD52C" w14:textId="77777777" w:rsidR="00AE5412" w:rsidRPr="00F35180" w:rsidRDefault="00AE5412" w:rsidP="00AE5412">
      <w:pPr>
        <w:pStyle w:val="Bodycopy"/>
        <w:numPr>
          <w:ilvl w:val="0"/>
          <w:numId w:val="27"/>
        </w:numPr>
        <w:spacing w:before="0" w:after="60" w:line="288" w:lineRule="auto"/>
        <w:ind w:left="814"/>
        <w:rPr>
          <w:lang w:val="en"/>
        </w:rPr>
      </w:pPr>
      <w:r>
        <w:rPr>
          <w:lang w:val="en"/>
        </w:rPr>
        <w:t xml:space="preserve">The </w:t>
      </w:r>
      <w:r w:rsidRPr="00F35180">
        <w:rPr>
          <w:lang w:val="en"/>
        </w:rPr>
        <w:t>Award ceremony was held</w:t>
      </w:r>
      <w:r>
        <w:rPr>
          <w:lang w:val="en"/>
        </w:rPr>
        <w:t xml:space="preserve"> in-person</w:t>
      </w:r>
      <w:r w:rsidRPr="00F35180">
        <w:rPr>
          <w:lang w:val="en"/>
        </w:rPr>
        <w:t xml:space="preserve"> </w:t>
      </w:r>
      <w:r>
        <w:rPr>
          <w:lang w:val="en"/>
        </w:rPr>
        <w:t xml:space="preserve">on </w:t>
      </w:r>
      <w:r w:rsidRPr="00B254B5">
        <w:rPr>
          <w:b/>
          <w:bCs/>
          <w:color w:val="054B70"/>
          <w:lang w:val="en"/>
        </w:rPr>
        <w:t>20</w:t>
      </w:r>
      <w:r w:rsidRPr="00B254B5">
        <w:rPr>
          <w:b/>
          <w:bCs/>
          <w:color w:val="054B70"/>
          <w:vertAlign w:val="superscript"/>
          <w:lang w:val="en"/>
        </w:rPr>
        <w:t>th</w:t>
      </w:r>
      <w:r w:rsidRPr="00B254B5">
        <w:rPr>
          <w:b/>
          <w:bCs/>
          <w:color w:val="054B70"/>
          <w:lang w:val="en"/>
        </w:rPr>
        <w:t xml:space="preserve"> April 2022</w:t>
      </w:r>
      <w:r w:rsidRPr="00B254B5">
        <w:rPr>
          <w:color w:val="054B70"/>
          <w:lang w:val="en"/>
        </w:rPr>
        <w:t xml:space="preserve">. </w:t>
      </w:r>
    </w:p>
    <w:p w14:paraId="3F70D380" w14:textId="77777777" w:rsidR="00AE5412" w:rsidRPr="00B04F8A" w:rsidRDefault="00AE5412" w:rsidP="00AE5412">
      <w:pPr>
        <w:pStyle w:val="Bodycopy"/>
        <w:spacing w:before="0"/>
        <w:rPr>
          <w:rStyle w:val="A3"/>
          <w:rFonts w:ascii="Arial Narrow bold" w:hAnsi="Arial Narrow bold"/>
          <w:b/>
          <w:bCs/>
          <w:caps/>
          <w:color w:val="5FAB46"/>
          <w:sz w:val="10"/>
          <w:szCs w:val="8"/>
        </w:rPr>
      </w:pPr>
    </w:p>
    <w:p w14:paraId="666E9929" w14:textId="77777777" w:rsidR="00AE5412" w:rsidRDefault="00AE5412" w:rsidP="00AE5412">
      <w:pPr>
        <w:pStyle w:val="Bodycopy"/>
        <w:spacing w:before="0"/>
        <w:rPr>
          <w:rStyle w:val="A3"/>
          <w:rFonts w:ascii="Arial Narrow bold" w:hAnsi="Arial Narrow bold"/>
          <w:b/>
          <w:bCs/>
          <w:caps/>
          <w:color w:val="5FAB46"/>
          <w:sz w:val="28"/>
          <w:szCs w:val="26"/>
        </w:rPr>
      </w:pPr>
      <w:r w:rsidRPr="00521F27">
        <w:rPr>
          <w:rStyle w:val="A3"/>
          <w:rFonts w:ascii="Arial Narrow bold" w:hAnsi="Arial Narrow bold"/>
          <w:b/>
          <w:bCs/>
          <w:caps/>
          <w:color w:val="5FAB46"/>
          <w:sz w:val="28"/>
          <w:szCs w:val="26"/>
        </w:rPr>
        <w:t xml:space="preserve">Impact of the programme </w:t>
      </w:r>
    </w:p>
    <w:p w14:paraId="3BF6948F" w14:textId="77777777" w:rsidR="00AE5412" w:rsidRDefault="00AE5412" w:rsidP="00AE5412">
      <w:pPr>
        <w:rPr>
          <w:rStyle w:val="A3"/>
          <w:rFonts w:cs="Arial"/>
          <w:color w:val="auto"/>
          <w:sz w:val="21"/>
          <w:szCs w:val="21"/>
        </w:rPr>
      </w:pPr>
      <w:r w:rsidRPr="008F1C83">
        <w:rPr>
          <w:rStyle w:val="A3"/>
          <w:rFonts w:cs="Arial"/>
          <w:color w:val="auto"/>
          <w:sz w:val="21"/>
          <w:szCs w:val="21"/>
        </w:rPr>
        <w:t xml:space="preserve">The Award has continued to develop young people’s skills and aspiration, helping to prepare them for their transition into adulthood. With </w:t>
      </w:r>
      <w:r>
        <w:rPr>
          <w:rStyle w:val="A3"/>
          <w:rFonts w:cs="Arial"/>
          <w:color w:val="auto"/>
          <w:sz w:val="21"/>
          <w:szCs w:val="21"/>
        </w:rPr>
        <w:t xml:space="preserve">programme </w:t>
      </w:r>
      <w:r w:rsidRPr="008F1C83">
        <w:rPr>
          <w:rStyle w:val="A3"/>
          <w:rFonts w:cs="Arial"/>
          <w:color w:val="auto"/>
          <w:sz w:val="21"/>
          <w:szCs w:val="21"/>
        </w:rPr>
        <w:t>delivery</w:t>
      </w:r>
      <w:r>
        <w:rPr>
          <w:rStyle w:val="A3"/>
          <w:rFonts w:cs="Arial"/>
          <w:color w:val="auto"/>
          <w:sz w:val="21"/>
          <w:szCs w:val="21"/>
        </w:rPr>
        <w:t xml:space="preserve"> </w:t>
      </w:r>
      <w:r w:rsidRPr="008F1C83">
        <w:rPr>
          <w:rStyle w:val="A3"/>
          <w:rFonts w:cs="Arial"/>
          <w:color w:val="auto"/>
          <w:sz w:val="21"/>
          <w:szCs w:val="21"/>
        </w:rPr>
        <w:t xml:space="preserve">returning more closely to </w:t>
      </w:r>
      <w:r>
        <w:rPr>
          <w:rStyle w:val="A3"/>
          <w:rFonts w:cs="Arial"/>
          <w:color w:val="auto"/>
          <w:sz w:val="21"/>
          <w:szCs w:val="21"/>
        </w:rPr>
        <w:t xml:space="preserve">its </w:t>
      </w:r>
      <w:r w:rsidRPr="008F1C83">
        <w:rPr>
          <w:rStyle w:val="A3"/>
          <w:rFonts w:cs="Arial"/>
          <w:color w:val="auto"/>
          <w:sz w:val="21"/>
          <w:szCs w:val="21"/>
        </w:rPr>
        <w:t>original</w:t>
      </w:r>
      <w:r>
        <w:rPr>
          <w:rStyle w:val="A3"/>
          <w:rFonts w:cs="Arial"/>
          <w:color w:val="auto"/>
          <w:sz w:val="21"/>
          <w:szCs w:val="21"/>
        </w:rPr>
        <w:t xml:space="preserve"> format,</w:t>
      </w:r>
      <w:r w:rsidRPr="008F1C83">
        <w:rPr>
          <w:rStyle w:val="A3"/>
          <w:rFonts w:cs="Arial"/>
          <w:color w:val="auto"/>
          <w:sz w:val="21"/>
          <w:szCs w:val="21"/>
        </w:rPr>
        <w:t xml:space="preserve"> the evaluation data</w:t>
      </w:r>
      <w:r>
        <w:rPr>
          <w:rStyle w:val="A3"/>
          <w:rFonts w:cs="Arial"/>
          <w:i/>
          <w:iCs/>
          <w:color w:val="auto"/>
          <w:sz w:val="21"/>
          <w:szCs w:val="21"/>
        </w:rPr>
        <w:t xml:space="preserve"> </w:t>
      </w:r>
      <w:r w:rsidRPr="002A1EDF">
        <w:rPr>
          <w:rStyle w:val="A3"/>
          <w:rFonts w:cs="Arial"/>
          <w:color w:val="auto"/>
          <w:sz w:val="21"/>
          <w:szCs w:val="21"/>
        </w:rPr>
        <w:t>shows that the</w:t>
      </w:r>
      <w:r>
        <w:rPr>
          <w:rStyle w:val="A3"/>
          <w:rFonts w:cs="Arial"/>
          <w:color w:val="auto"/>
          <w:sz w:val="21"/>
          <w:szCs w:val="21"/>
        </w:rPr>
        <w:t xml:space="preserve"> impact of the Award is much similar to years prior to the pandemic.</w:t>
      </w:r>
    </w:p>
    <w:p w14:paraId="7DAE038B" w14:textId="68E25D5F" w:rsidR="00AE5412" w:rsidRPr="004D3776" w:rsidRDefault="00AE5412" w:rsidP="00AE5412">
      <w:pPr>
        <w:rPr>
          <w:rStyle w:val="A3"/>
          <w:rFonts w:cs="Arial"/>
          <w:color w:val="auto"/>
          <w:sz w:val="21"/>
          <w:szCs w:val="21"/>
        </w:rPr>
      </w:pPr>
      <w:r w:rsidRPr="004D3776">
        <w:rPr>
          <w:rStyle w:val="A3"/>
          <w:rFonts w:cs="Arial"/>
          <w:color w:val="auto"/>
          <w:sz w:val="21"/>
          <w:szCs w:val="21"/>
        </w:rPr>
        <w:t>Participants improved their skills across the majority of outcome areas, including time management, emotional control and personal responsibility. There has been a</w:t>
      </w:r>
      <w:r>
        <w:rPr>
          <w:rStyle w:val="A3"/>
          <w:rFonts w:cs="Arial"/>
          <w:color w:val="auto"/>
          <w:sz w:val="21"/>
          <w:szCs w:val="21"/>
        </w:rPr>
        <w:t xml:space="preserve"> larger </w:t>
      </w:r>
      <w:r w:rsidRPr="004D3776">
        <w:rPr>
          <w:rStyle w:val="A3"/>
          <w:rFonts w:cs="Arial"/>
          <w:color w:val="auto"/>
          <w:sz w:val="21"/>
          <w:szCs w:val="21"/>
        </w:rPr>
        <w:t>improvement in social relationships, most likely due to the increased need for young people to develop connections with others following a period of disruption and isolation</w:t>
      </w:r>
      <w:r w:rsidR="00182C42">
        <w:rPr>
          <w:rStyle w:val="A3"/>
          <w:rFonts w:cs="Arial"/>
          <w:color w:val="auto"/>
          <w:sz w:val="21"/>
          <w:szCs w:val="21"/>
        </w:rPr>
        <w:t xml:space="preserve"> during the Covid-19 pandemic</w:t>
      </w:r>
      <w:r w:rsidRPr="004D3776">
        <w:rPr>
          <w:rStyle w:val="A3"/>
          <w:rFonts w:cs="Arial"/>
          <w:color w:val="auto"/>
          <w:sz w:val="21"/>
          <w:szCs w:val="21"/>
        </w:rPr>
        <w:t xml:space="preserve">. The data collected continues to show the positive impact on young people from higher areas of deprivation, and participants have been able to articulate how the Award has positively impacted their wellbeing. </w:t>
      </w:r>
    </w:p>
    <w:p w14:paraId="17CAE449" w14:textId="77777777" w:rsidR="00AE5412" w:rsidRPr="00D40AA4" w:rsidRDefault="00AE5412" w:rsidP="00AE5412">
      <w:pPr>
        <w:rPr>
          <w:rStyle w:val="A3"/>
          <w:rFonts w:cs="Arial"/>
          <w:color w:val="auto"/>
          <w:sz w:val="21"/>
          <w:szCs w:val="21"/>
        </w:rPr>
      </w:pPr>
      <w:r w:rsidRPr="00D40AA4">
        <w:rPr>
          <w:rStyle w:val="A3"/>
          <w:rFonts w:cs="Arial"/>
          <w:color w:val="auto"/>
          <w:sz w:val="21"/>
          <w:szCs w:val="21"/>
        </w:rPr>
        <w:lastRenderedPageBreak/>
        <w:t>Evaluation of the lasting impact of the programme</w:t>
      </w:r>
      <w:r>
        <w:rPr>
          <w:rStyle w:val="A3"/>
          <w:rFonts w:cs="Arial"/>
          <w:color w:val="auto"/>
          <w:sz w:val="21"/>
          <w:szCs w:val="21"/>
        </w:rPr>
        <w:t xml:space="preserve"> </w:t>
      </w:r>
      <w:r w:rsidRPr="00D40AA4">
        <w:rPr>
          <w:rStyle w:val="A3"/>
          <w:rFonts w:cs="Arial"/>
          <w:color w:val="auto"/>
          <w:sz w:val="21"/>
          <w:szCs w:val="21"/>
        </w:rPr>
        <w:t xml:space="preserve">has continued to show a </w:t>
      </w:r>
      <w:r>
        <w:rPr>
          <w:rStyle w:val="A3"/>
          <w:rFonts w:cs="Arial"/>
          <w:color w:val="auto"/>
          <w:sz w:val="21"/>
          <w:szCs w:val="21"/>
        </w:rPr>
        <w:t>positive</w:t>
      </w:r>
      <w:r w:rsidRPr="00D40AA4">
        <w:rPr>
          <w:rStyle w:val="A3"/>
          <w:rFonts w:cs="Arial"/>
          <w:color w:val="auto"/>
          <w:sz w:val="21"/>
          <w:szCs w:val="21"/>
        </w:rPr>
        <w:t xml:space="preserve"> impact on participants’ skills in the months and years following the Award, in particular their interpersonal skills and self-management. </w:t>
      </w:r>
    </w:p>
    <w:p w14:paraId="5DA47080" w14:textId="77777777" w:rsidR="00AE5412" w:rsidRPr="00581C69" w:rsidRDefault="00AE5412" w:rsidP="00AE5412">
      <w:pPr>
        <w:pStyle w:val="Heading1"/>
        <w:pBdr>
          <w:top w:val="single" w:sz="36" w:space="1" w:color="DDE1DF"/>
          <w:bottom w:val="none" w:sz="0" w:space="0" w:color="auto"/>
        </w:pBdr>
        <w:rPr>
          <w:sz w:val="2"/>
          <w:szCs w:val="2"/>
        </w:rPr>
      </w:pPr>
      <w:bookmarkStart w:id="7" w:name="_Toc11144967"/>
      <w:bookmarkStart w:id="8" w:name="_Toc11224907"/>
    </w:p>
    <w:p w14:paraId="087CD03F" w14:textId="77777777" w:rsidR="00AE5412" w:rsidRPr="007A3A4A" w:rsidRDefault="00AE5412" w:rsidP="00AE5412">
      <w:pPr>
        <w:pStyle w:val="Heading1"/>
        <w:pBdr>
          <w:bottom w:val="none" w:sz="0" w:space="0" w:color="auto"/>
        </w:pBdr>
        <w:spacing w:after="0"/>
        <w:rPr>
          <w:rFonts w:ascii="Georgia" w:eastAsia="Calibri" w:hAnsi="Georgia" w:cstheme="minorBidi"/>
        </w:rPr>
      </w:pPr>
      <w:bookmarkStart w:id="9" w:name="_Toc107996022"/>
      <w:bookmarkStart w:id="10" w:name="_Toc108703892"/>
      <w:bookmarkEnd w:id="7"/>
      <w:bookmarkEnd w:id="8"/>
      <w:r>
        <w:t>The Mark Scott Leadership for Life Award</w:t>
      </w:r>
      <w:bookmarkEnd w:id="9"/>
      <w:bookmarkEnd w:id="10"/>
      <w:r>
        <w:t xml:space="preserve"> </w:t>
      </w:r>
    </w:p>
    <w:p w14:paraId="374DAA06" w14:textId="77777777" w:rsidR="00AE5412" w:rsidRDefault="00AE5412" w:rsidP="00AE5412">
      <w:pPr>
        <w:pStyle w:val="Heading2"/>
        <w:rPr>
          <w:rStyle w:val="A3"/>
          <w:color w:val="5FAB46"/>
          <w:sz w:val="28"/>
          <w:szCs w:val="26"/>
        </w:rPr>
      </w:pPr>
      <w:bookmarkStart w:id="11" w:name="_Toc107996023"/>
      <w:bookmarkStart w:id="12" w:name="_Toc108703893"/>
      <w:r>
        <w:rPr>
          <w:rStyle w:val="A3"/>
          <w:color w:val="5FAB46"/>
          <w:sz w:val="28"/>
          <w:szCs w:val="26"/>
        </w:rPr>
        <w:t>Background to the Award</w:t>
      </w:r>
      <w:bookmarkEnd w:id="11"/>
      <w:bookmarkEnd w:id="12"/>
      <w:r>
        <w:rPr>
          <w:rStyle w:val="A3"/>
          <w:color w:val="5FAB46"/>
          <w:sz w:val="28"/>
          <w:szCs w:val="26"/>
        </w:rPr>
        <w:t xml:space="preserve"> </w:t>
      </w:r>
    </w:p>
    <w:p w14:paraId="3980774E" w14:textId="77777777" w:rsidR="00AE5412" w:rsidRPr="005E3C06" w:rsidRDefault="00AE5412" w:rsidP="00AE5412">
      <w:pPr>
        <w:pStyle w:val="Bodycopy"/>
        <w:spacing w:after="0"/>
        <w:jc w:val="both"/>
      </w:pPr>
      <w:r w:rsidRPr="005E3C06">
        <w:t xml:space="preserve">The Outward Bound Trust and The Mark Scott Foundation have worked in partnership for 24 years to enable young people aged 17-18 to participate in The Mark Scott Leadership for Life Award. The Mark Scott Foundation was formed following the unprovoked sectarian murder of Mark Scott in 1995.  </w:t>
      </w:r>
    </w:p>
    <w:p w14:paraId="106DBDFC" w14:textId="77777777" w:rsidR="00AE5412" w:rsidRPr="00030D72" w:rsidRDefault="00AE5412" w:rsidP="00AE5412">
      <w:pPr>
        <w:spacing w:before="0" w:after="0"/>
        <w:rPr>
          <w:sz w:val="10"/>
          <w:szCs w:val="10"/>
        </w:rPr>
      </w:pPr>
    </w:p>
    <w:p w14:paraId="5D1E2D6F" w14:textId="77777777" w:rsidR="00AE5412" w:rsidRDefault="00AE5412" w:rsidP="00AE5412">
      <w:pPr>
        <w:pStyle w:val="Heading2"/>
        <w:spacing w:before="0" w:after="0"/>
        <w:rPr>
          <w:rStyle w:val="A3"/>
          <w:color w:val="5FAB46"/>
          <w:sz w:val="28"/>
          <w:szCs w:val="26"/>
        </w:rPr>
      </w:pPr>
      <w:bookmarkStart w:id="13" w:name="_Toc107996024"/>
      <w:bookmarkStart w:id="14" w:name="_Toc108703894"/>
      <w:r>
        <w:rPr>
          <w:rStyle w:val="A3"/>
          <w:color w:val="5FAB46"/>
          <w:sz w:val="28"/>
          <w:szCs w:val="26"/>
        </w:rPr>
        <w:t>delivery of The programme in 2021-22</w:t>
      </w:r>
      <w:bookmarkEnd w:id="13"/>
      <w:bookmarkEnd w:id="14"/>
    </w:p>
    <w:p w14:paraId="69C1E0B3" w14:textId="77777777" w:rsidR="00AE5412" w:rsidRPr="00533452" w:rsidRDefault="00AE5412" w:rsidP="00AE5412">
      <w:pPr>
        <w:pStyle w:val="Bodycopy"/>
        <w:rPr>
          <w:rFonts w:ascii="Arial Narrow" w:hAnsi="Arial Narrow" w:cs="Arial"/>
          <w:b/>
          <w:bCs/>
          <w:sz w:val="24"/>
          <w:szCs w:val="40"/>
          <w:lang w:val="en"/>
        </w:rPr>
      </w:pPr>
      <w:r w:rsidRPr="00533452">
        <w:rPr>
          <w:rFonts w:ascii="Arial Narrow" w:hAnsi="Arial Narrow" w:cs="Arial"/>
          <w:b/>
          <w:bCs/>
          <w:sz w:val="24"/>
          <w:szCs w:val="40"/>
          <w:lang w:val="en"/>
        </w:rPr>
        <w:t>RESIDENTIAL COURSES</w:t>
      </w:r>
    </w:p>
    <w:p w14:paraId="4DD62A03" w14:textId="726420FD" w:rsidR="00AE5412" w:rsidRDefault="00AE5412" w:rsidP="00AE5412">
      <w:pPr>
        <w:pStyle w:val="Bodycopy"/>
        <w:jc w:val="both"/>
        <w:rPr>
          <w:rFonts w:cs="Arial"/>
          <w:lang w:val="en"/>
        </w:rPr>
      </w:pPr>
      <w:r>
        <w:rPr>
          <w:rFonts w:cs="Arial"/>
          <w:lang w:val="en"/>
        </w:rPr>
        <w:t xml:space="preserve">This year the Award returned to its normal, pre-pandemic delivery structure. </w:t>
      </w:r>
      <w:r w:rsidRPr="007D4D73">
        <w:rPr>
          <w:rFonts w:cs="Arial"/>
          <w:lang w:val="en"/>
        </w:rPr>
        <w:t>All four residential courses were able to take place</w:t>
      </w:r>
      <w:r>
        <w:rPr>
          <w:rFonts w:cs="Arial"/>
          <w:lang w:val="en"/>
        </w:rPr>
        <w:t xml:space="preserve">, </w:t>
      </w:r>
      <w:r w:rsidRPr="007D4D73">
        <w:rPr>
          <w:rFonts w:cs="Arial"/>
          <w:lang w:val="en"/>
        </w:rPr>
        <w:t>with</w:t>
      </w:r>
      <w:r>
        <w:rPr>
          <w:rFonts w:cs="Arial"/>
          <w:lang w:val="en"/>
        </w:rPr>
        <w:t xml:space="preserve"> the delivery team noting the excellent Covid-19 safety </w:t>
      </w:r>
      <w:r w:rsidRPr="00572530">
        <w:rPr>
          <w:rFonts w:cs="Arial"/>
          <w:lang w:val="en"/>
        </w:rPr>
        <w:t xml:space="preserve">measures in place at </w:t>
      </w:r>
      <w:r>
        <w:rPr>
          <w:rFonts w:cs="Arial"/>
          <w:lang w:val="en"/>
        </w:rPr>
        <w:t>the</w:t>
      </w:r>
      <w:r w:rsidRPr="00572530">
        <w:rPr>
          <w:rFonts w:cs="Arial"/>
          <w:lang w:val="en"/>
        </w:rPr>
        <w:t xml:space="preserve"> </w:t>
      </w:r>
      <w:proofErr w:type="spellStart"/>
      <w:r w:rsidRPr="00572530">
        <w:rPr>
          <w:rFonts w:cs="Arial"/>
          <w:lang w:val="en"/>
        </w:rPr>
        <w:t>centre</w:t>
      </w:r>
      <w:proofErr w:type="spellEnd"/>
      <w:r w:rsidRPr="00572530">
        <w:rPr>
          <w:rFonts w:cs="Arial"/>
          <w:lang w:val="en"/>
        </w:rPr>
        <w:t xml:space="preserve"> to </w:t>
      </w:r>
      <w:proofErr w:type="spellStart"/>
      <w:r w:rsidRPr="00572530">
        <w:rPr>
          <w:rFonts w:cs="Arial"/>
          <w:lang w:val="en"/>
        </w:rPr>
        <w:t>minimise</w:t>
      </w:r>
      <w:proofErr w:type="spellEnd"/>
      <w:r w:rsidRPr="00572530">
        <w:rPr>
          <w:rFonts w:cs="Arial"/>
          <w:lang w:val="en"/>
        </w:rPr>
        <w:t xml:space="preserve"> risk</w:t>
      </w:r>
      <w:r>
        <w:rPr>
          <w:rFonts w:cs="Arial"/>
          <w:lang w:val="en"/>
        </w:rPr>
        <w:t xml:space="preserve"> to participants and instructors</w:t>
      </w:r>
      <w:r w:rsidRPr="00572530">
        <w:rPr>
          <w:rFonts w:cs="Arial"/>
          <w:lang w:val="en"/>
        </w:rPr>
        <w:t>.</w:t>
      </w:r>
      <w:r>
        <w:rPr>
          <w:rFonts w:cs="Arial"/>
          <w:lang w:val="en"/>
        </w:rPr>
        <w:t xml:space="preserve"> As a result of Covid-19 restrictions only</w:t>
      </w:r>
      <w:r w:rsidRPr="000F2AD7">
        <w:rPr>
          <w:rFonts w:cs="Arial"/>
          <w:lang w:val="en"/>
        </w:rPr>
        <w:t xml:space="preserve"> 36 young people </w:t>
      </w:r>
      <w:r>
        <w:rPr>
          <w:rFonts w:cs="Arial"/>
          <w:lang w:val="en"/>
        </w:rPr>
        <w:t xml:space="preserve">could attend </w:t>
      </w:r>
      <w:r w:rsidRPr="000F2AD7">
        <w:rPr>
          <w:rFonts w:cs="Arial"/>
          <w:lang w:val="en"/>
        </w:rPr>
        <w:t>each residential</w:t>
      </w:r>
      <w:r>
        <w:rPr>
          <w:rFonts w:cs="Arial"/>
          <w:lang w:val="en"/>
        </w:rPr>
        <w:t>, and t</w:t>
      </w:r>
      <w:r w:rsidRPr="000F2AD7">
        <w:rPr>
          <w:rFonts w:cs="Arial"/>
          <w:lang w:val="en"/>
        </w:rPr>
        <w:t>here were also a small number of young people who could not attend as they tested positive in the days leading up to the residential</w:t>
      </w:r>
      <w:r w:rsidR="00615CD8">
        <w:rPr>
          <w:rFonts w:cs="Arial"/>
          <w:lang w:val="en"/>
        </w:rPr>
        <w:t xml:space="preserve">. </w:t>
      </w:r>
      <w:r>
        <w:rPr>
          <w:rFonts w:cs="Arial"/>
          <w:lang w:val="en"/>
        </w:rPr>
        <w:t>Th</w:t>
      </w:r>
      <w:r w:rsidR="007D0333">
        <w:rPr>
          <w:rFonts w:cs="Arial"/>
          <w:lang w:val="en"/>
        </w:rPr>
        <w:t>is year, the</w:t>
      </w:r>
      <w:r>
        <w:rPr>
          <w:rFonts w:cs="Arial"/>
          <w:lang w:val="en"/>
        </w:rPr>
        <w:t xml:space="preserve"> delivery team </w:t>
      </w:r>
      <w:r w:rsidRPr="00E86456">
        <w:rPr>
          <w:rFonts w:cs="Arial"/>
          <w:lang w:val="en"/>
        </w:rPr>
        <w:t>observed large numbers of participants with complex needs such as high dependency and mental health issues</w:t>
      </w:r>
      <w:r>
        <w:rPr>
          <w:rFonts w:cs="Arial"/>
          <w:lang w:val="en"/>
        </w:rPr>
        <w:t>; si</w:t>
      </w:r>
      <w:r w:rsidRPr="00E86456">
        <w:rPr>
          <w:rFonts w:cs="Arial"/>
          <w:lang w:val="en"/>
        </w:rPr>
        <w:t>milar to</w:t>
      </w:r>
      <w:r>
        <w:rPr>
          <w:rFonts w:cs="Arial"/>
          <w:lang w:val="en"/>
        </w:rPr>
        <w:t xml:space="preserve"> those reported in</w:t>
      </w:r>
      <w:r w:rsidRPr="00E86456">
        <w:rPr>
          <w:rFonts w:cs="Arial"/>
          <w:lang w:val="en"/>
        </w:rPr>
        <w:t xml:space="preserve"> previous years</w:t>
      </w:r>
      <w:r>
        <w:rPr>
          <w:rFonts w:cs="Arial"/>
          <w:lang w:val="en"/>
        </w:rPr>
        <w:t xml:space="preserve"> but greatly heightened by the impact of the pandemic, further highlighting the importance of the Award in reaching individuals in need. </w:t>
      </w:r>
    </w:p>
    <w:p w14:paraId="2C16A004" w14:textId="080E0B0A" w:rsidR="00AE5412" w:rsidRDefault="000C0267" w:rsidP="00AE5412">
      <w:pPr>
        <w:pStyle w:val="Bodycopy"/>
        <w:jc w:val="both"/>
        <w:rPr>
          <w:rFonts w:cs="Arial"/>
          <w:i/>
          <w:iCs/>
          <w:color w:val="FF0000"/>
          <w:lang w:val="en"/>
        </w:rPr>
      </w:pPr>
      <w:r>
        <w:rPr>
          <w:rFonts w:cs="Arial"/>
          <w:i/>
          <w:iCs/>
          <w:noProof/>
          <w:color w:val="5FAB46"/>
          <w:szCs w:val="21"/>
        </w:rPr>
        <mc:AlternateContent>
          <mc:Choice Requires="wps">
            <w:drawing>
              <wp:anchor distT="0" distB="0" distL="114300" distR="114300" simplePos="0" relativeHeight="251848192" behindDoc="0" locked="0" layoutInCell="1" allowOverlap="1" wp14:anchorId="26AE51A0" wp14:editId="228034E9">
                <wp:simplePos x="0" y="0"/>
                <wp:positionH relativeFrom="margin">
                  <wp:posOffset>0</wp:posOffset>
                </wp:positionH>
                <wp:positionV relativeFrom="paragraph">
                  <wp:posOffset>214630</wp:posOffset>
                </wp:positionV>
                <wp:extent cx="1753870" cy="520700"/>
                <wp:effectExtent l="0" t="0" r="0" b="0"/>
                <wp:wrapNone/>
                <wp:docPr id="22" name="Rectangle 22"/>
                <wp:cNvGraphicFramePr/>
                <a:graphic xmlns:a="http://schemas.openxmlformats.org/drawingml/2006/main">
                  <a:graphicData uri="http://schemas.microsoft.com/office/word/2010/wordprocessingShape">
                    <wps:wsp>
                      <wps:cNvSpPr/>
                      <wps:spPr>
                        <a:xfrm>
                          <a:off x="0" y="0"/>
                          <a:ext cx="1753870" cy="5207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075AB8" w14:textId="77777777" w:rsidR="00AE5412" w:rsidRPr="007540F0" w:rsidRDefault="00AE5412" w:rsidP="00AE5412">
                            <w:pPr>
                              <w:rPr>
                                <w:sz w:val="18"/>
                                <w:szCs w:val="18"/>
                              </w:rPr>
                            </w:pPr>
                            <w:r>
                              <w:rPr>
                                <w:sz w:val="18"/>
                                <w:szCs w:val="18"/>
                              </w:rPr>
                              <w:t>Participants tackle the Jacob’s ladder challenge as a team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E51A0" id="Rectangle 22" o:spid="_x0000_s1026" style="position:absolute;left:0;text-align:left;margin-left:0;margin-top:16.9pt;width:138.1pt;height:41pt;z-index:25184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" fillcolor="#5fab46 [3204]" stroked="f" strokeweight="2pt">
                <v:textbox>
                  <w:txbxContent>
                    <w:p w14:paraId="68075AB8" w14:textId="77777777" w:rsidR="00AE5412" w:rsidRPr="007540F0" w:rsidRDefault="00AE5412" w:rsidP="00AE5412">
                      <w:pPr>
                        <w:rPr>
                          <w:sz w:val="18"/>
                          <w:szCs w:val="18"/>
                        </w:rPr>
                      </w:pPr>
                      <w:r>
                        <w:rPr>
                          <w:sz w:val="18"/>
                          <w:szCs w:val="18"/>
                        </w:rPr>
                        <w:t>Participants tackle the Jacob’s ladder challenge as a team</w:t>
                      </w:r>
                    </w:p>
                  </w:txbxContent>
                </v:textbox>
                <w10:wrap anchorx="margin"/>
              </v:rect>
            </w:pict>
          </mc:Fallback>
        </mc:AlternateContent>
      </w:r>
      <w:r w:rsidRPr="00DB1117">
        <w:rPr>
          <w:rFonts w:cs="Arial"/>
          <w:noProof/>
          <w:color w:val="5FAB46"/>
          <w:szCs w:val="21"/>
        </w:rPr>
        <w:drawing>
          <wp:anchor distT="0" distB="0" distL="114300" distR="114300" simplePos="0" relativeHeight="251847168" behindDoc="1" locked="0" layoutInCell="1" allowOverlap="1" wp14:anchorId="6C924C4A" wp14:editId="1DCA38EE">
            <wp:simplePos x="0" y="0"/>
            <wp:positionH relativeFrom="margin">
              <wp:align>left</wp:align>
            </wp:positionH>
            <wp:positionV relativeFrom="paragraph">
              <wp:posOffset>669290</wp:posOffset>
            </wp:positionV>
            <wp:extent cx="3555365" cy="2666365"/>
            <wp:effectExtent l="6350" t="0" r="0" b="0"/>
            <wp:wrapTight wrapText="bothSides">
              <wp:wrapPolygon edited="0">
                <wp:start x="39" y="21651"/>
                <wp:lineTo x="21450" y="21651"/>
                <wp:lineTo x="21450" y="201"/>
                <wp:lineTo x="39" y="201"/>
                <wp:lineTo x="39" y="21651"/>
              </wp:wrapPolygon>
            </wp:wrapTight>
            <wp:docPr id="231" name="Picture 231" descr="A picture containing sky, outdoor, pole,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A picture containing sky, outdoor, pole, wir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3555365" cy="2666365"/>
                    </a:xfrm>
                    <a:prstGeom prst="rect">
                      <a:avLst/>
                    </a:prstGeom>
                  </pic:spPr>
                </pic:pic>
              </a:graphicData>
            </a:graphic>
            <wp14:sizeRelH relativeFrom="page">
              <wp14:pctWidth>0</wp14:pctWidth>
            </wp14:sizeRelH>
            <wp14:sizeRelV relativeFrom="page">
              <wp14:pctHeight>0</wp14:pctHeight>
            </wp14:sizeRelV>
          </wp:anchor>
        </w:drawing>
      </w:r>
      <w:r w:rsidR="00AE5412">
        <w:rPr>
          <w:rFonts w:cs="Arial"/>
          <w:lang w:val="en"/>
        </w:rPr>
        <w:t xml:space="preserve">As with previous years of the </w:t>
      </w:r>
      <w:proofErr w:type="spellStart"/>
      <w:r w:rsidR="00AE5412">
        <w:rPr>
          <w:rFonts w:cs="Arial"/>
          <w:lang w:val="en"/>
        </w:rPr>
        <w:t>programme</w:t>
      </w:r>
      <w:proofErr w:type="spellEnd"/>
      <w:r w:rsidR="00AE5412">
        <w:rPr>
          <w:rFonts w:cs="Arial"/>
          <w:lang w:val="en"/>
        </w:rPr>
        <w:t>, the residential experience plays an important part in building the initial trust, confidence and resilience of participants before they move into the community project phase of the Award. For the majority of participants, it was an opportunity to experience new surroundings after spending a prolonged period of time feeling isolated during the pandemic – particularly for young people living in areas of higher deprivation – and a chance to meet new people and feel a sense of accomplishment as they overcame each challenge throughout the week.</w:t>
      </w:r>
    </w:p>
    <w:p w14:paraId="7B0574A5" w14:textId="77777777" w:rsidR="00AE5412" w:rsidRPr="00DB1117" w:rsidRDefault="00AE5412" w:rsidP="00AE5412">
      <w:pPr>
        <w:rPr>
          <w:rFonts w:cs="Arial"/>
          <w:color w:val="767171" w:themeColor="background2" w:themeShade="80"/>
          <w:sz w:val="21"/>
          <w:szCs w:val="21"/>
        </w:rPr>
      </w:pPr>
      <w:r w:rsidRPr="009B1A86">
        <w:rPr>
          <w:rFonts w:cs="Arial"/>
          <w:i/>
          <w:iCs/>
          <w:color w:val="5FAB46"/>
          <w:sz w:val="21"/>
          <w:szCs w:val="21"/>
        </w:rPr>
        <w:t xml:space="preserve">“The residential itself </w:t>
      </w:r>
      <w:r w:rsidRPr="00B8598F">
        <w:rPr>
          <w:rFonts w:cs="Arial"/>
          <w:i/>
          <w:iCs/>
          <w:color w:val="5FAB46"/>
          <w:sz w:val="21"/>
          <w:szCs w:val="21"/>
        </w:rPr>
        <w:t>was a breath of fresh air. We were locked up in our houses in our general areas for so long that being able to go out and meet new people and interact with people in a setting that’s outside of our local area, it was what we all needed,</w:t>
      </w:r>
      <w:r w:rsidRPr="009B1A86">
        <w:rPr>
          <w:rFonts w:cs="Arial"/>
          <w:i/>
          <w:iCs/>
          <w:color w:val="5FAB46"/>
          <w:sz w:val="21"/>
          <w:szCs w:val="21"/>
        </w:rPr>
        <w:t xml:space="preserve"> especially at that point.”</w:t>
      </w:r>
      <w:r w:rsidRPr="00DB1117">
        <w:rPr>
          <w:rFonts w:cs="Arial"/>
          <w:color w:val="5FAB46"/>
          <w:sz w:val="21"/>
          <w:szCs w:val="21"/>
        </w:rPr>
        <w:t xml:space="preserve"> </w:t>
      </w:r>
      <w:r w:rsidRPr="00DB1117">
        <w:rPr>
          <w:rFonts w:cs="Arial"/>
          <w:color w:val="767171" w:themeColor="background2" w:themeShade="80"/>
          <w:sz w:val="21"/>
          <w:szCs w:val="21"/>
        </w:rPr>
        <w:t xml:space="preserve">– Jade, </w:t>
      </w:r>
      <w:r>
        <w:rPr>
          <w:rFonts w:cs="Arial"/>
          <w:color w:val="767171" w:themeColor="background2" w:themeShade="80"/>
          <w:sz w:val="21"/>
          <w:szCs w:val="21"/>
        </w:rPr>
        <w:t xml:space="preserve">Shawlands Academy (SIMD decile 2) </w:t>
      </w:r>
    </w:p>
    <w:p w14:paraId="1B58CAD1" w14:textId="77777777" w:rsidR="00AE5412" w:rsidRPr="00DB1117" w:rsidRDefault="00AE5412" w:rsidP="00AE5412">
      <w:pPr>
        <w:rPr>
          <w:rFonts w:cs="Arial"/>
          <w:color w:val="767171" w:themeColor="background2" w:themeShade="80"/>
          <w:sz w:val="21"/>
          <w:szCs w:val="21"/>
        </w:rPr>
      </w:pPr>
      <w:r w:rsidRPr="00B8598F">
        <w:rPr>
          <w:rFonts w:cs="Arial"/>
          <w:i/>
          <w:iCs/>
          <w:color w:val="5FAB46"/>
          <w:sz w:val="21"/>
          <w:szCs w:val="21"/>
        </w:rPr>
        <w:lastRenderedPageBreak/>
        <w:t xml:space="preserve">“[I wanted] to go to Loch </w:t>
      </w:r>
      <w:proofErr w:type="spellStart"/>
      <w:r w:rsidRPr="00B8598F">
        <w:rPr>
          <w:rFonts w:cs="Arial"/>
          <w:i/>
          <w:iCs/>
          <w:color w:val="5FAB46"/>
          <w:sz w:val="21"/>
          <w:szCs w:val="21"/>
        </w:rPr>
        <w:t>Eil</w:t>
      </w:r>
      <w:proofErr w:type="spellEnd"/>
      <w:r w:rsidRPr="00B8598F">
        <w:rPr>
          <w:rFonts w:cs="Arial"/>
          <w:i/>
          <w:iCs/>
          <w:color w:val="5FAB46"/>
          <w:sz w:val="21"/>
          <w:szCs w:val="21"/>
        </w:rPr>
        <w:t xml:space="preserve"> to get away from Glasgow, to get away from all the alcohol and everybody taking drugs and go somewhere where people are just being people.</w:t>
      </w:r>
      <w:r w:rsidRPr="009B1A86">
        <w:rPr>
          <w:rFonts w:cs="Arial"/>
          <w:i/>
          <w:iCs/>
          <w:color w:val="5FAB46"/>
          <w:sz w:val="21"/>
          <w:szCs w:val="21"/>
        </w:rPr>
        <w:t xml:space="preserve"> I was walking up [to the centre] and I just got pure excited, seeing all this big equipment that I knew we’d get to try, and just the thought of being out of Glasgow, I couldn’t wait to see how normal people were.”</w:t>
      </w:r>
      <w:r w:rsidRPr="00DB1117">
        <w:rPr>
          <w:rFonts w:cs="Arial"/>
          <w:color w:val="5FAB46"/>
          <w:sz w:val="21"/>
          <w:szCs w:val="21"/>
        </w:rPr>
        <w:t xml:space="preserve"> </w:t>
      </w:r>
      <w:r w:rsidRPr="00DB1117">
        <w:rPr>
          <w:rFonts w:cs="Arial"/>
          <w:color w:val="767171" w:themeColor="background2" w:themeShade="80"/>
          <w:sz w:val="21"/>
          <w:szCs w:val="21"/>
        </w:rPr>
        <w:t>– Karina, All Saints Secondary</w:t>
      </w:r>
      <w:r>
        <w:rPr>
          <w:rFonts w:cs="Arial"/>
          <w:color w:val="767171" w:themeColor="background2" w:themeShade="80"/>
          <w:sz w:val="21"/>
          <w:szCs w:val="21"/>
        </w:rPr>
        <w:t xml:space="preserve"> (SIMD decile 2)</w:t>
      </w:r>
    </w:p>
    <w:p w14:paraId="3869648E" w14:textId="77777777" w:rsidR="00AE5412" w:rsidRPr="00DB1117" w:rsidRDefault="00AE5412" w:rsidP="00AE5412">
      <w:pPr>
        <w:rPr>
          <w:rFonts w:cs="Arial"/>
          <w:i/>
          <w:iCs/>
          <w:color w:val="5FAB46"/>
          <w:sz w:val="21"/>
          <w:szCs w:val="21"/>
        </w:rPr>
      </w:pPr>
      <w:r>
        <w:rPr>
          <w:rFonts w:cs="Arial"/>
          <w:i/>
          <w:iCs/>
          <w:color w:val="5FAB46"/>
          <w:sz w:val="21"/>
          <w:szCs w:val="21"/>
        </w:rPr>
        <w:t>“</w:t>
      </w:r>
      <w:r w:rsidRPr="00DB1117">
        <w:rPr>
          <w:rFonts w:cs="Arial"/>
          <w:i/>
          <w:iCs/>
          <w:color w:val="5FAB46"/>
          <w:sz w:val="21"/>
          <w:szCs w:val="21"/>
        </w:rPr>
        <w:t xml:space="preserve">[During the residential] there was this activity called the Jacob’s Ladder, you had to get as high as possible but you couldn’t just do it by yourself, </w:t>
      </w:r>
      <w:r w:rsidRPr="00B8598F">
        <w:rPr>
          <w:rFonts w:cs="Arial"/>
          <w:i/>
          <w:iCs/>
          <w:color w:val="5FAB46"/>
          <w:sz w:val="21"/>
          <w:szCs w:val="21"/>
        </w:rPr>
        <w:t>you had to rely on your teammates to help you out … [When I got to the top] that was probably the best I felt out of the entire residential…doing that just gave me this sense of achievement.”</w:t>
      </w:r>
      <w:r w:rsidRPr="00DB1117">
        <w:rPr>
          <w:rFonts w:cs="Arial"/>
          <w:i/>
          <w:iCs/>
          <w:color w:val="5FAB46"/>
          <w:sz w:val="21"/>
          <w:szCs w:val="21"/>
        </w:rPr>
        <w:t xml:space="preserve"> </w:t>
      </w:r>
      <w:r w:rsidRPr="00DB1117">
        <w:rPr>
          <w:rFonts w:cs="Arial"/>
          <w:color w:val="767171" w:themeColor="background2" w:themeShade="80"/>
          <w:sz w:val="21"/>
          <w:szCs w:val="21"/>
        </w:rPr>
        <w:t xml:space="preserve">– </w:t>
      </w:r>
      <w:r>
        <w:rPr>
          <w:rFonts w:cs="Arial"/>
          <w:color w:val="767171" w:themeColor="background2" w:themeShade="80"/>
          <w:sz w:val="21"/>
          <w:szCs w:val="21"/>
        </w:rPr>
        <w:t>Arron</w:t>
      </w:r>
      <w:r w:rsidRPr="00DB1117">
        <w:rPr>
          <w:rFonts w:cs="Arial"/>
          <w:color w:val="767171" w:themeColor="background2" w:themeShade="80"/>
          <w:sz w:val="21"/>
          <w:szCs w:val="21"/>
        </w:rPr>
        <w:t xml:space="preserve">, </w:t>
      </w:r>
      <w:r w:rsidRPr="007E5BFD">
        <w:rPr>
          <w:rFonts w:cs="Arial"/>
          <w:color w:val="767171" w:themeColor="background2" w:themeShade="80"/>
          <w:sz w:val="21"/>
          <w:szCs w:val="21"/>
        </w:rPr>
        <w:t>Dumbarton Academy</w:t>
      </w:r>
      <w:r>
        <w:rPr>
          <w:rFonts w:cs="Arial"/>
          <w:color w:val="767171" w:themeColor="background2" w:themeShade="80"/>
          <w:sz w:val="21"/>
          <w:szCs w:val="21"/>
        </w:rPr>
        <w:t xml:space="preserve"> (SIMD decile 3)</w:t>
      </w:r>
    </w:p>
    <w:p w14:paraId="3E437101" w14:textId="77777777" w:rsidR="00AE5412" w:rsidRPr="00184AA1" w:rsidRDefault="00AE5412" w:rsidP="00AE5412">
      <w:pPr>
        <w:pStyle w:val="Bodycopy"/>
        <w:rPr>
          <w:rFonts w:ascii="Arial Narrow" w:hAnsi="Arial Narrow" w:cs="Arial"/>
          <w:b/>
          <w:bCs/>
          <w:sz w:val="4"/>
          <w:szCs w:val="12"/>
          <w:lang w:val="en"/>
        </w:rPr>
      </w:pPr>
    </w:p>
    <w:p w14:paraId="3C530FE6" w14:textId="77777777" w:rsidR="00AE5412" w:rsidRPr="00533452" w:rsidRDefault="00AE5412" w:rsidP="00AE5412">
      <w:pPr>
        <w:pStyle w:val="Bodycopy"/>
        <w:rPr>
          <w:rFonts w:ascii="Arial Narrow" w:hAnsi="Arial Narrow" w:cs="Arial"/>
          <w:b/>
          <w:bCs/>
          <w:sz w:val="24"/>
          <w:szCs w:val="40"/>
          <w:lang w:val="en"/>
        </w:rPr>
      </w:pPr>
      <w:r>
        <w:rPr>
          <w:rFonts w:ascii="Arial Narrow" w:hAnsi="Arial Narrow" w:cs="Arial"/>
          <w:b/>
          <w:bCs/>
          <w:sz w:val="24"/>
          <w:szCs w:val="40"/>
          <w:lang w:val="en"/>
        </w:rPr>
        <w:t>COMMUNITY PROJECTS</w:t>
      </w:r>
    </w:p>
    <w:p w14:paraId="5995D0E8" w14:textId="4BD9CC05" w:rsidR="00AE5412" w:rsidRDefault="00625850" w:rsidP="00AE5412">
      <w:pPr>
        <w:pStyle w:val="Bodycopy"/>
        <w:spacing w:after="0"/>
        <w:jc w:val="both"/>
        <w:rPr>
          <w:rFonts w:cs="Arial"/>
          <w:b/>
          <w:bCs/>
          <w:lang w:val="en"/>
        </w:rPr>
      </w:pPr>
      <w:r>
        <w:rPr>
          <w:rFonts w:cs="Arial"/>
          <w:i/>
          <w:iCs/>
          <w:noProof/>
          <w:color w:val="5FAB46"/>
          <w:szCs w:val="21"/>
        </w:rPr>
        <mc:AlternateContent>
          <mc:Choice Requires="wps">
            <w:drawing>
              <wp:anchor distT="0" distB="0" distL="114300" distR="114300" simplePos="0" relativeHeight="251850240" behindDoc="0" locked="0" layoutInCell="1" allowOverlap="1" wp14:anchorId="42213B62" wp14:editId="6E6C7BBE">
                <wp:simplePos x="0" y="0"/>
                <wp:positionH relativeFrom="margin">
                  <wp:posOffset>2997835</wp:posOffset>
                </wp:positionH>
                <wp:positionV relativeFrom="paragraph">
                  <wp:posOffset>671195</wp:posOffset>
                </wp:positionV>
                <wp:extent cx="2773725" cy="691116"/>
                <wp:effectExtent l="0" t="0" r="7620" b="0"/>
                <wp:wrapNone/>
                <wp:docPr id="23" name="Rectangle 23"/>
                <wp:cNvGraphicFramePr/>
                <a:graphic xmlns:a="http://schemas.openxmlformats.org/drawingml/2006/main">
                  <a:graphicData uri="http://schemas.microsoft.com/office/word/2010/wordprocessingShape">
                    <wps:wsp>
                      <wps:cNvSpPr/>
                      <wps:spPr>
                        <a:xfrm>
                          <a:off x="0" y="0"/>
                          <a:ext cx="2773725" cy="691116"/>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303CA7" w14:textId="77777777" w:rsidR="00AE5412" w:rsidRPr="007540F0" w:rsidRDefault="00AE5412" w:rsidP="00AE5412">
                            <w:pPr>
                              <w:rPr>
                                <w:sz w:val="18"/>
                                <w:szCs w:val="18"/>
                              </w:rPr>
                            </w:pPr>
                            <w:r>
                              <w:rPr>
                                <w:sz w:val="18"/>
                                <w:szCs w:val="18"/>
                              </w:rPr>
                              <w:t>The project group from Bannerman</w:t>
                            </w:r>
                            <w:r w:rsidRPr="00B079FD">
                              <w:rPr>
                                <w:sz w:val="18"/>
                                <w:szCs w:val="18"/>
                              </w:rPr>
                              <w:t xml:space="preserve"> High</w:t>
                            </w:r>
                            <w:r>
                              <w:rPr>
                                <w:sz w:val="18"/>
                                <w:szCs w:val="18"/>
                              </w:rPr>
                              <w:t xml:space="preserve">, </w:t>
                            </w:r>
                            <w:proofErr w:type="spellStart"/>
                            <w:r w:rsidRPr="00B079FD">
                              <w:rPr>
                                <w:sz w:val="18"/>
                                <w:szCs w:val="18"/>
                              </w:rPr>
                              <w:t>Eastbank</w:t>
                            </w:r>
                            <w:proofErr w:type="spellEnd"/>
                            <w:r w:rsidRPr="00B079FD">
                              <w:rPr>
                                <w:sz w:val="18"/>
                                <w:szCs w:val="18"/>
                              </w:rPr>
                              <w:t xml:space="preserve"> Academy</w:t>
                            </w:r>
                            <w:r>
                              <w:rPr>
                                <w:sz w:val="18"/>
                                <w:szCs w:val="18"/>
                              </w:rPr>
                              <w:t xml:space="preserve"> and </w:t>
                            </w:r>
                            <w:r w:rsidRPr="00B079FD">
                              <w:rPr>
                                <w:sz w:val="18"/>
                                <w:szCs w:val="18"/>
                              </w:rPr>
                              <w:t>St Mungo’s Academy</w:t>
                            </w:r>
                            <w:r>
                              <w:rPr>
                                <w:sz w:val="18"/>
                                <w:szCs w:val="18"/>
                              </w:rPr>
                              <w:t xml:space="preserve"> set up a library and break out area for a local primary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13B62" id="Rectangle 23" o:spid="_x0000_s1027" style="position:absolute;left:0;text-align:left;margin-left:236.05pt;margin-top:52.85pt;width:218.4pt;height:54.4pt;z-index:25185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" fillcolor="#5fab46 [3204]" stroked="f" strokeweight="2pt">
                <v:textbox>
                  <w:txbxContent>
                    <w:p w14:paraId="7D303CA7" w14:textId="77777777" w:rsidR="00AE5412" w:rsidRPr="007540F0" w:rsidRDefault="00AE5412" w:rsidP="00AE5412">
                      <w:pPr>
                        <w:rPr>
                          <w:sz w:val="18"/>
                          <w:szCs w:val="18"/>
                        </w:rPr>
                      </w:pPr>
                      <w:r>
                        <w:rPr>
                          <w:sz w:val="18"/>
                          <w:szCs w:val="18"/>
                        </w:rPr>
                        <w:t>The project group from Bannerman</w:t>
                      </w:r>
                      <w:r w:rsidRPr="00B079FD">
                        <w:rPr>
                          <w:sz w:val="18"/>
                          <w:szCs w:val="18"/>
                        </w:rPr>
                        <w:t xml:space="preserve"> High</w:t>
                      </w:r>
                      <w:r>
                        <w:rPr>
                          <w:sz w:val="18"/>
                          <w:szCs w:val="18"/>
                        </w:rPr>
                        <w:t xml:space="preserve">, </w:t>
                      </w:r>
                      <w:r w:rsidRPr="00B079FD">
                        <w:rPr>
                          <w:sz w:val="18"/>
                          <w:szCs w:val="18"/>
                        </w:rPr>
                        <w:t>Eastbank Academy</w:t>
                      </w:r>
                      <w:r>
                        <w:rPr>
                          <w:sz w:val="18"/>
                          <w:szCs w:val="18"/>
                        </w:rPr>
                        <w:t xml:space="preserve"> and </w:t>
                      </w:r>
                      <w:r w:rsidRPr="00B079FD">
                        <w:rPr>
                          <w:sz w:val="18"/>
                          <w:szCs w:val="18"/>
                        </w:rPr>
                        <w:t>St Mungo’s Academy</w:t>
                      </w:r>
                      <w:r>
                        <w:rPr>
                          <w:sz w:val="18"/>
                          <w:szCs w:val="18"/>
                        </w:rPr>
                        <w:t xml:space="preserve"> set up a library and break out area for a local primary school</w:t>
                      </w:r>
                    </w:p>
                  </w:txbxContent>
                </v:textbox>
                <w10:wrap anchorx="margin"/>
              </v:rect>
            </w:pict>
          </mc:Fallback>
        </mc:AlternateContent>
      </w:r>
      <w:r>
        <w:rPr>
          <w:rFonts w:cs="Arial"/>
          <w:b/>
          <w:bCs/>
          <w:noProof/>
          <w:lang w:val="en"/>
        </w:rPr>
        <w:drawing>
          <wp:anchor distT="0" distB="0" distL="114300" distR="114300" simplePos="0" relativeHeight="251849216" behindDoc="1" locked="0" layoutInCell="1" allowOverlap="1" wp14:anchorId="7B370488" wp14:editId="30C7877C">
            <wp:simplePos x="0" y="0"/>
            <wp:positionH relativeFrom="column">
              <wp:posOffset>2438400</wp:posOffset>
            </wp:positionH>
            <wp:positionV relativeFrom="paragraph">
              <wp:posOffset>674370</wp:posOffset>
            </wp:positionV>
            <wp:extent cx="3324225" cy="2524125"/>
            <wp:effectExtent l="0" t="0" r="9525" b="9525"/>
            <wp:wrapTight wrapText="bothSides">
              <wp:wrapPolygon edited="0">
                <wp:start x="0" y="0"/>
                <wp:lineTo x="0" y="21518"/>
                <wp:lineTo x="21538" y="21518"/>
                <wp:lineTo x="21538" y="0"/>
                <wp:lineTo x="0" y="0"/>
              </wp:wrapPolygon>
            </wp:wrapTight>
            <wp:docPr id="21" name="Picture 21" descr="A group of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children posing for a phot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24225" cy="2524125"/>
                    </a:xfrm>
                    <a:prstGeom prst="rect">
                      <a:avLst/>
                    </a:prstGeom>
                  </pic:spPr>
                </pic:pic>
              </a:graphicData>
            </a:graphic>
            <wp14:sizeRelH relativeFrom="page">
              <wp14:pctWidth>0</wp14:pctWidth>
            </wp14:sizeRelH>
            <wp14:sizeRelV relativeFrom="page">
              <wp14:pctHeight>0</wp14:pctHeight>
            </wp14:sizeRelV>
          </wp:anchor>
        </w:drawing>
      </w:r>
      <w:r w:rsidR="00AE5412" w:rsidRPr="006762F2">
        <w:rPr>
          <w:rFonts w:cs="Arial"/>
        </w:rPr>
        <w:t>The intended benefits of the community project were more evenly split this year compared to last year</w:t>
      </w:r>
      <w:r w:rsidR="00AE5412">
        <w:rPr>
          <w:rFonts w:cs="Arial"/>
        </w:rPr>
        <w:t>’s programme; with</w:t>
      </w:r>
      <w:r w:rsidR="00AE5412" w:rsidRPr="006762F2">
        <w:rPr>
          <w:rFonts w:cs="Arial"/>
        </w:rPr>
        <w:t xml:space="preserve"> </w:t>
      </w:r>
      <w:r w:rsidR="00AE5412" w:rsidRPr="006762F2">
        <w:rPr>
          <w:rFonts w:cs="Arial"/>
          <w:b/>
          <w:bCs/>
        </w:rPr>
        <w:t>35% of projects focu</w:t>
      </w:r>
      <w:r w:rsidR="00AE5412">
        <w:rPr>
          <w:rFonts w:cs="Arial"/>
          <w:b/>
          <w:bCs/>
        </w:rPr>
        <w:t>sed</w:t>
      </w:r>
      <w:r w:rsidR="00AE5412" w:rsidRPr="006762F2">
        <w:rPr>
          <w:rFonts w:cs="Arial"/>
          <w:b/>
          <w:bCs/>
        </w:rPr>
        <w:t xml:space="preserve"> on improving outdoor environments</w:t>
      </w:r>
      <w:r w:rsidR="00AE5412" w:rsidRPr="006762F2">
        <w:rPr>
          <w:rFonts w:cs="Arial"/>
        </w:rPr>
        <w:t xml:space="preserve">; </w:t>
      </w:r>
      <w:r w:rsidR="00AE5412">
        <w:rPr>
          <w:rFonts w:cs="Arial"/>
        </w:rPr>
        <w:t>most likely linked to</w:t>
      </w:r>
      <w:r w:rsidR="00AE5412" w:rsidRPr="006762F2">
        <w:rPr>
          <w:rFonts w:cs="Arial"/>
        </w:rPr>
        <w:t xml:space="preserve"> participants engagement with the climate crisis</w:t>
      </w:r>
      <w:r w:rsidR="00AE5412">
        <w:rPr>
          <w:rFonts w:cs="Arial"/>
        </w:rPr>
        <w:t xml:space="preserve"> and COP26 events that had taken place in Glasgow. </w:t>
      </w:r>
      <w:r w:rsidR="00AE5412">
        <w:rPr>
          <w:rFonts w:cs="Arial"/>
          <w:bCs/>
          <w:lang w:val="en"/>
        </w:rPr>
        <w:t>The strong relationship between instructors and their groups has been noted to be an important aspect in the successful completion of community projects.</w:t>
      </w:r>
    </w:p>
    <w:p w14:paraId="637C32C4" w14:textId="28672DE0" w:rsidR="00AE5412" w:rsidRPr="00DB1117" w:rsidRDefault="00AE5412" w:rsidP="00AE5412">
      <w:pPr>
        <w:rPr>
          <w:rFonts w:cs="Arial"/>
          <w:color w:val="767171" w:themeColor="background2" w:themeShade="80"/>
          <w:sz w:val="21"/>
          <w:szCs w:val="21"/>
        </w:rPr>
      </w:pPr>
      <w:r>
        <w:rPr>
          <w:rFonts w:cs="Arial"/>
          <w:i/>
          <w:iCs/>
          <w:color w:val="5FAB46"/>
          <w:sz w:val="21"/>
          <w:szCs w:val="21"/>
        </w:rPr>
        <w:t>“</w:t>
      </w:r>
      <w:r w:rsidRPr="00730F47">
        <w:rPr>
          <w:rFonts w:cs="Arial"/>
          <w:i/>
          <w:iCs/>
          <w:color w:val="5FAB46"/>
          <w:sz w:val="21"/>
          <w:szCs w:val="21"/>
        </w:rPr>
        <w:t>Our instructor, they were always there for us. So say if I couldn’t make a phone call or send an email just because I was too nervous about it, he would be happy to jump in and do it for me but it never got to that point</w:t>
      </w:r>
      <w:r>
        <w:rPr>
          <w:rFonts w:cs="Arial"/>
          <w:i/>
          <w:iCs/>
          <w:color w:val="5FAB46"/>
          <w:sz w:val="21"/>
          <w:szCs w:val="21"/>
        </w:rPr>
        <w:t>,</w:t>
      </w:r>
      <w:r w:rsidRPr="00730F47">
        <w:rPr>
          <w:rFonts w:cs="Arial"/>
          <w:i/>
          <w:iCs/>
          <w:color w:val="5FAB46"/>
          <w:sz w:val="21"/>
          <w:szCs w:val="21"/>
        </w:rPr>
        <w:t xml:space="preserve"> because </w:t>
      </w:r>
      <w:r w:rsidRPr="00B8598F">
        <w:rPr>
          <w:rFonts w:cs="Arial"/>
          <w:i/>
          <w:iCs/>
          <w:color w:val="5FAB46"/>
          <w:sz w:val="21"/>
          <w:szCs w:val="21"/>
        </w:rPr>
        <w:t>it was always just about knowing that I had that support there, just in case.”</w:t>
      </w:r>
      <w:r>
        <w:rPr>
          <w:rFonts w:cs="Arial"/>
          <w:i/>
          <w:iCs/>
          <w:color w:val="5FAB46"/>
          <w:sz w:val="21"/>
          <w:szCs w:val="21"/>
        </w:rPr>
        <w:t xml:space="preserve"> </w:t>
      </w:r>
      <w:r>
        <w:rPr>
          <w:rFonts w:cs="Arial"/>
          <w:color w:val="767171" w:themeColor="background2" w:themeShade="80"/>
          <w:sz w:val="21"/>
          <w:szCs w:val="21"/>
        </w:rPr>
        <w:t>– Jade,</w:t>
      </w:r>
      <w:r w:rsidRPr="0031773B">
        <w:rPr>
          <w:rFonts w:cs="Arial"/>
          <w:color w:val="767171" w:themeColor="background2" w:themeShade="80"/>
          <w:sz w:val="21"/>
          <w:szCs w:val="21"/>
        </w:rPr>
        <w:t xml:space="preserve"> </w:t>
      </w:r>
      <w:r>
        <w:rPr>
          <w:rFonts w:cs="Arial"/>
          <w:color w:val="767171" w:themeColor="background2" w:themeShade="80"/>
          <w:sz w:val="21"/>
          <w:szCs w:val="21"/>
        </w:rPr>
        <w:t xml:space="preserve">Shawlands Academy </w:t>
      </w:r>
      <w:r w:rsidR="006A16E7">
        <w:rPr>
          <w:rFonts w:cs="Arial"/>
          <w:color w:val="767171" w:themeColor="background2" w:themeShade="80"/>
          <w:sz w:val="21"/>
          <w:szCs w:val="21"/>
        </w:rPr>
        <w:t>(SIMD decile 2)</w:t>
      </w:r>
    </w:p>
    <w:p w14:paraId="2EB464EB" w14:textId="77777777" w:rsidR="00AE5412" w:rsidRPr="0075631E" w:rsidRDefault="00AE5412" w:rsidP="00AE5412">
      <w:pPr>
        <w:pStyle w:val="Bodycopy"/>
        <w:spacing w:before="240"/>
        <w:rPr>
          <w:rFonts w:ascii="Arial Narrow" w:hAnsi="Arial Narrow" w:cs="Arial"/>
          <w:b/>
          <w:bCs/>
          <w:sz w:val="24"/>
          <w:szCs w:val="24"/>
        </w:rPr>
      </w:pPr>
      <w:r w:rsidRPr="00D94C99">
        <w:rPr>
          <w:rFonts w:ascii="Arial Narrow" w:hAnsi="Arial Narrow" w:cs="Arial"/>
          <w:b/>
          <w:bCs/>
          <w:sz w:val="24"/>
          <w:szCs w:val="24"/>
        </w:rPr>
        <w:t xml:space="preserve">CHALLENGES TO PROGRAMME DELIVERY </w:t>
      </w:r>
    </w:p>
    <w:p w14:paraId="59904B6F" w14:textId="4579A8C7" w:rsidR="00AE5412" w:rsidRDefault="00AE5412" w:rsidP="00AE5412">
      <w:pPr>
        <w:pStyle w:val="boldbodycopy"/>
        <w:jc w:val="both"/>
        <w:rPr>
          <w:rFonts w:cs="Arial"/>
          <w:b w:val="0"/>
          <w:bCs/>
          <w:lang w:val="en"/>
        </w:rPr>
      </w:pPr>
      <w:r>
        <w:rPr>
          <w:rFonts w:cs="Arial"/>
          <w:b w:val="0"/>
          <w:bCs/>
          <w:lang w:val="en"/>
        </w:rPr>
        <w:t xml:space="preserve">The difficulties in education caused by the pandemic impacted this year’s recruitment, with most recruitment taking place in August due to the strain on schools at the end of the 2020-21 term to catch up with exams and planning. With </w:t>
      </w:r>
      <w:r w:rsidRPr="00572530">
        <w:rPr>
          <w:rFonts w:cs="Arial"/>
          <w:b w:val="0"/>
          <w:bCs/>
          <w:lang w:val="en"/>
        </w:rPr>
        <w:t xml:space="preserve">Covid-19 </w:t>
      </w:r>
      <w:r>
        <w:rPr>
          <w:rFonts w:cs="Arial"/>
          <w:b w:val="0"/>
          <w:bCs/>
          <w:lang w:val="en"/>
        </w:rPr>
        <w:t>r</w:t>
      </w:r>
      <w:r w:rsidRPr="00572530">
        <w:rPr>
          <w:rFonts w:cs="Arial"/>
          <w:b w:val="0"/>
          <w:bCs/>
          <w:lang w:val="en"/>
        </w:rPr>
        <w:t>estrictions</w:t>
      </w:r>
      <w:r>
        <w:rPr>
          <w:rFonts w:cs="Arial"/>
          <w:b w:val="0"/>
          <w:bCs/>
          <w:lang w:val="en"/>
        </w:rPr>
        <w:t xml:space="preserve"> </w:t>
      </w:r>
      <w:r w:rsidRPr="00572530">
        <w:rPr>
          <w:rFonts w:cs="Arial"/>
          <w:b w:val="0"/>
          <w:bCs/>
          <w:lang w:val="en"/>
        </w:rPr>
        <w:t>still in place</w:t>
      </w:r>
      <w:r>
        <w:rPr>
          <w:rFonts w:cs="Arial"/>
          <w:b w:val="0"/>
          <w:bCs/>
          <w:lang w:val="en"/>
        </w:rPr>
        <w:t xml:space="preserve">, instructors were unable to deliver recruitment presentations in schools, and instead relied heavily on engaged Champions within schools to recruit participants. </w:t>
      </w:r>
    </w:p>
    <w:p w14:paraId="674CBE2C" w14:textId="77777777" w:rsidR="009B1A86" w:rsidRDefault="009B1A86" w:rsidP="00AE5412">
      <w:pPr>
        <w:pStyle w:val="boldbodycopy"/>
        <w:jc w:val="both"/>
        <w:rPr>
          <w:rFonts w:cs="Arial"/>
          <w:b w:val="0"/>
          <w:bCs/>
          <w:lang w:val="en"/>
        </w:rPr>
      </w:pPr>
    </w:p>
    <w:p w14:paraId="0FAAC6C8" w14:textId="77777777" w:rsidR="00AE5412" w:rsidRDefault="00AE5412" w:rsidP="00AE5412">
      <w:pPr>
        <w:pStyle w:val="boldbodycopy"/>
        <w:rPr>
          <w:rFonts w:ascii="Arial Narrow bold" w:hAnsi="Arial Narrow bold" w:cs="Arial"/>
          <w:caps/>
          <w:color w:val="5FAB46"/>
          <w:sz w:val="28"/>
          <w:szCs w:val="28"/>
          <w:lang w:val="en"/>
        </w:rPr>
      </w:pPr>
      <w:r>
        <w:rPr>
          <w:rFonts w:ascii="Arial Narrow bold" w:hAnsi="Arial Narrow bold" w:cs="Arial"/>
          <w:caps/>
          <w:color w:val="5FAB46"/>
          <w:sz w:val="28"/>
          <w:szCs w:val="28"/>
          <w:lang w:val="en"/>
        </w:rPr>
        <w:t xml:space="preserve">Evaluation of the programme </w:t>
      </w:r>
    </w:p>
    <w:p w14:paraId="217528E3" w14:textId="2806C36D" w:rsidR="00AE5412" w:rsidRPr="00581C69" w:rsidRDefault="00AE5412" w:rsidP="00AD76C1">
      <w:pPr>
        <w:pStyle w:val="Bodycopy"/>
        <w:jc w:val="both"/>
        <w:rPr>
          <w:sz w:val="2"/>
          <w:szCs w:val="2"/>
        </w:rPr>
      </w:pPr>
      <w:r w:rsidRPr="00F86403">
        <w:rPr>
          <w:rFonts w:cs="Arial"/>
          <w:lang w:val="en"/>
        </w:rPr>
        <w:t xml:space="preserve">The </w:t>
      </w:r>
      <w:proofErr w:type="spellStart"/>
      <w:r>
        <w:rPr>
          <w:rFonts w:cs="Arial"/>
          <w:lang w:val="en"/>
        </w:rPr>
        <w:t>programme</w:t>
      </w:r>
      <w:proofErr w:type="spellEnd"/>
      <w:r>
        <w:rPr>
          <w:rFonts w:cs="Arial"/>
          <w:lang w:val="en"/>
        </w:rPr>
        <w:t xml:space="preserve"> was evaluated in largely the same way as in previous years, using the same pre/post questionnaires but in an online format instead of paper questionnaires. This led to unexpected administrative errors resulting in a smaller sample size than previous years. The administration of the questionnaires will be reviewed and rectified for next year’s evaluation. Due to the changes in the delivery of the 2020-21 </w:t>
      </w:r>
      <w:proofErr w:type="spellStart"/>
      <w:r>
        <w:rPr>
          <w:rFonts w:cs="Arial"/>
          <w:lang w:val="en"/>
        </w:rPr>
        <w:t>programme</w:t>
      </w:r>
      <w:proofErr w:type="spellEnd"/>
      <w:r>
        <w:rPr>
          <w:rFonts w:cs="Arial"/>
          <w:lang w:val="en"/>
        </w:rPr>
        <w:t xml:space="preserve"> as a result of the Covid-19 pandemic, lasting impact evaluation has been collected using a bespoke follow-up questionnaire for this </w:t>
      </w:r>
      <w:r>
        <w:rPr>
          <w:rFonts w:cs="Arial"/>
          <w:lang w:val="en"/>
        </w:rPr>
        <w:lastRenderedPageBreak/>
        <w:t xml:space="preserve">cohort 12 months after completing their </w:t>
      </w:r>
      <w:proofErr w:type="spellStart"/>
      <w:r>
        <w:rPr>
          <w:rFonts w:cs="Arial"/>
          <w:lang w:val="en"/>
        </w:rPr>
        <w:t>programme</w:t>
      </w:r>
      <w:proofErr w:type="spellEnd"/>
      <w:r>
        <w:rPr>
          <w:rFonts w:cs="Arial"/>
          <w:lang w:val="en"/>
        </w:rPr>
        <w:t xml:space="preserve">. </w:t>
      </w:r>
      <w:r w:rsidR="00AD76C1" w:rsidRPr="006A0023">
        <w:rPr>
          <w:szCs w:val="21"/>
        </w:rPr>
        <w:t xml:space="preserve">Three interviews were </w:t>
      </w:r>
      <w:r w:rsidR="00AD76C1">
        <w:rPr>
          <w:szCs w:val="21"/>
        </w:rPr>
        <w:t xml:space="preserve">also </w:t>
      </w:r>
      <w:r w:rsidR="00AD76C1" w:rsidRPr="006A0023">
        <w:rPr>
          <w:szCs w:val="21"/>
        </w:rPr>
        <w:t>carried out with participants</w:t>
      </w:r>
      <w:r w:rsidR="00AD76C1">
        <w:rPr>
          <w:szCs w:val="21"/>
        </w:rPr>
        <w:t xml:space="preserve"> of the 2021-2022 cohort</w:t>
      </w:r>
      <w:r w:rsidR="00AD76C1" w:rsidRPr="006A0023">
        <w:rPr>
          <w:szCs w:val="21"/>
        </w:rPr>
        <w:t xml:space="preserve"> after completing the programme</w:t>
      </w:r>
      <w:r w:rsidR="00AD76C1">
        <w:rPr>
          <w:rStyle w:val="FootnoteReference"/>
          <w:rFonts w:cs="Arial"/>
          <w:lang w:val="en"/>
        </w:rPr>
        <w:footnoteReference w:id="2"/>
      </w:r>
      <w:r w:rsidR="00AD76C1" w:rsidRPr="006A0023">
        <w:rPr>
          <w:szCs w:val="21"/>
        </w:rPr>
        <w:t xml:space="preserve">. </w:t>
      </w:r>
    </w:p>
    <w:p w14:paraId="2B0D29B6" w14:textId="77777777" w:rsidR="00945DAA" w:rsidRPr="00945DAA" w:rsidRDefault="00945DAA" w:rsidP="00D04C80">
      <w:pPr>
        <w:pStyle w:val="Bodycopy"/>
        <w:rPr>
          <w:sz w:val="2"/>
          <w:szCs w:val="2"/>
        </w:rPr>
      </w:pPr>
    </w:p>
    <w:p w14:paraId="7BDDF07C" w14:textId="77777777" w:rsidR="001E70FF" w:rsidRPr="00581C69" w:rsidRDefault="001E70FF" w:rsidP="00D96497">
      <w:pPr>
        <w:pStyle w:val="Heading1"/>
        <w:pBdr>
          <w:top w:val="single" w:sz="36" w:space="1" w:color="DDE1DF"/>
          <w:bottom w:val="none" w:sz="0" w:space="0" w:color="auto"/>
        </w:pBdr>
        <w:rPr>
          <w:sz w:val="2"/>
          <w:szCs w:val="2"/>
        </w:rPr>
      </w:pPr>
    </w:p>
    <w:p w14:paraId="5FFC29AD" w14:textId="2DA73402" w:rsidR="00EC6416" w:rsidRPr="009775EC" w:rsidRDefault="00A235BF" w:rsidP="00EC6416">
      <w:pPr>
        <w:pStyle w:val="Heading1"/>
        <w:pBdr>
          <w:bottom w:val="none" w:sz="0" w:space="0" w:color="auto"/>
        </w:pBdr>
        <w:rPr>
          <w:rStyle w:val="A3"/>
          <w:rFonts w:cs="Times New Roman"/>
          <w:color w:val="auto"/>
          <w:sz w:val="28"/>
          <w:szCs w:val="21"/>
        </w:rPr>
      </w:pPr>
      <w:bookmarkStart w:id="15" w:name="_Toc108703895"/>
      <w:r>
        <w:t>Contribution towards the Scottish Government’s National Outcomes</w:t>
      </w:r>
      <w:bookmarkEnd w:id="15"/>
      <w:r>
        <w:t xml:space="preserve"> </w:t>
      </w:r>
    </w:p>
    <w:p w14:paraId="13E7D7EE" w14:textId="32EA12A5" w:rsidR="00282F98" w:rsidRDefault="00282F98" w:rsidP="00184AA1">
      <w:pPr>
        <w:pStyle w:val="Bodycopy"/>
        <w:spacing w:before="360"/>
        <w:jc w:val="both"/>
        <w:rPr>
          <w:lang w:val="en"/>
        </w:rPr>
      </w:pPr>
      <w:r>
        <w:rPr>
          <w:lang w:val="en"/>
        </w:rPr>
        <w:t xml:space="preserve">The Mark Scott Leadership for Life Award continues to contribute towards two of the Scottish Government’s National Outcomes.  </w:t>
      </w:r>
      <w:r w:rsidR="00C557FE">
        <w:rPr>
          <w:lang w:val="en"/>
        </w:rPr>
        <w:t xml:space="preserve">Figure </w:t>
      </w:r>
      <w:r w:rsidR="00FB2CA6">
        <w:rPr>
          <w:lang w:val="en"/>
        </w:rPr>
        <w:t>1</w:t>
      </w:r>
      <w:r>
        <w:rPr>
          <w:lang w:val="en"/>
        </w:rPr>
        <w:t xml:space="preserve"> provides a summary of this.  Evidence for the contribution that the </w:t>
      </w:r>
      <w:proofErr w:type="spellStart"/>
      <w:r>
        <w:rPr>
          <w:lang w:val="en"/>
        </w:rPr>
        <w:t>programme</w:t>
      </w:r>
      <w:proofErr w:type="spellEnd"/>
      <w:r>
        <w:rPr>
          <w:lang w:val="en"/>
        </w:rPr>
        <w:t xml:space="preserve"> makes is presented below.</w:t>
      </w:r>
    </w:p>
    <w:p w14:paraId="5DFCF93A" w14:textId="481F9DCD" w:rsidR="00282F98" w:rsidRPr="00560D4D" w:rsidRDefault="00C557FE" w:rsidP="002F1FB3">
      <w:pPr>
        <w:autoSpaceDE w:val="0"/>
        <w:autoSpaceDN w:val="0"/>
        <w:adjustRightInd w:val="0"/>
        <w:spacing w:line="240" w:lineRule="auto"/>
        <w:jc w:val="left"/>
        <w:rPr>
          <w:rFonts w:cs="Arial"/>
          <w:b/>
          <w:bCs/>
          <w:lang w:val="en"/>
        </w:rPr>
      </w:pPr>
      <w:r w:rsidRPr="00560D4D">
        <w:rPr>
          <w:rFonts w:cs="Arial"/>
          <w:b/>
          <w:bCs/>
          <w:lang w:val="en"/>
        </w:rPr>
        <w:t xml:space="preserve">Figure </w:t>
      </w:r>
      <w:r w:rsidR="006E0851">
        <w:rPr>
          <w:rFonts w:cs="Arial"/>
          <w:b/>
          <w:bCs/>
          <w:lang w:val="en"/>
        </w:rPr>
        <w:t>1</w:t>
      </w:r>
      <w:r w:rsidR="00282F98" w:rsidRPr="00560D4D">
        <w:rPr>
          <w:rFonts w:cs="Arial"/>
          <w:b/>
          <w:bCs/>
          <w:lang w:val="en"/>
        </w:rPr>
        <w:t>: How the Award contributes towards the Scottish Government’s National Outcomes</w:t>
      </w:r>
    </w:p>
    <w:tbl>
      <w:tblPr>
        <w:tblW w:w="9280" w:type="dxa"/>
        <w:tblInd w:w="-11" w:type="dxa"/>
        <w:tblLayout w:type="fixed"/>
        <w:tblLook w:val="0000" w:firstRow="0" w:lastRow="0" w:firstColumn="0" w:lastColumn="0" w:noHBand="0" w:noVBand="0"/>
      </w:tblPr>
      <w:tblGrid>
        <w:gridCol w:w="5506"/>
        <w:gridCol w:w="3774"/>
      </w:tblGrid>
      <w:tr w:rsidR="00282F98" w:rsidRPr="00D86CE7" w14:paraId="57343D68" w14:textId="77777777" w:rsidTr="001B59D5">
        <w:trPr>
          <w:trHeight w:val="567"/>
        </w:trPr>
        <w:tc>
          <w:tcPr>
            <w:tcW w:w="5506" w:type="dxa"/>
            <w:tcBorders>
              <w:top w:val="single" w:sz="9" w:space="0" w:color="808080"/>
              <w:left w:val="single" w:sz="9" w:space="0" w:color="808080"/>
              <w:bottom w:val="single" w:sz="9" w:space="0" w:color="808080"/>
              <w:right w:val="single" w:sz="9" w:space="0" w:color="808080"/>
            </w:tcBorders>
            <w:shd w:val="clear" w:color="auto" w:fill="D9D9D9"/>
            <w:vAlign w:val="center"/>
          </w:tcPr>
          <w:p w14:paraId="4CF218DC" w14:textId="77777777" w:rsidR="00282F98" w:rsidRPr="00D86CE7" w:rsidRDefault="00282F98" w:rsidP="001B59D5">
            <w:pPr>
              <w:autoSpaceDE w:val="0"/>
              <w:autoSpaceDN w:val="0"/>
              <w:adjustRightInd w:val="0"/>
              <w:spacing w:after="0" w:line="240" w:lineRule="auto"/>
              <w:rPr>
                <w:rFonts w:cs="Arial"/>
                <w:lang w:val="en"/>
              </w:rPr>
            </w:pPr>
            <w:proofErr w:type="spellStart"/>
            <w:r w:rsidRPr="00D86CE7">
              <w:rPr>
                <w:rFonts w:cs="Arial"/>
                <w:b/>
                <w:bCs/>
                <w:sz w:val="20"/>
                <w:szCs w:val="20"/>
                <w:lang w:val="en"/>
              </w:rPr>
              <w:t>Programme</w:t>
            </w:r>
            <w:proofErr w:type="spellEnd"/>
            <w:r w:rsidRPr="00D86CE7">
              <w:rPr>
                <w:rFonts w:cs="Arial"/>
                <w:b/>
                <w:bCs/>
                <w:sz w:val="20"/>
                <w:szCs w:val="20"/>
                <w:lang w:val="en"/>
              </w:rPr>
              <w:t xml:space="preserve"> outcomes</w:t>
            </w:r>
          </w:p>
        </w:tc>
        <w:tc>
          <w:tcPr>
            <w:tcW w:w="3774" w:type="dxa"/>
            <w:tcBorders>
              <w:top w:val="single" w:sz="9" w:space="0" w:color="808080"/>
              <w:left w:val="single" w:sz="3" w:space="0" w:color="808080"/>
              <w:bottom w:val="single" w:sz="9" w:space="0" w:color="808080"/>
              <w:right w:val="single" w:sz="9" w:space="0" w:color="808080"/>
            </w:tcBorders>
            <w:shd w:val="clear" w:color="auto" w:fill="A6A6A6"/>
            <w:vAlign w:val="center"/>
          </w:tcPr>
          <w:p w14:paraId="7EB0943F" w14:textId="77777777" w:rsidR="00282F98" w:rsidRPr="00D86CE7" w:rsidRDefault="00282F98" w:rsidP="001B59D5">
            <w:pPr>
              <w:autoSpaceDE w:val="0"/>
              <w:autoSpaceDN w:val="0"/>
              <w:adjustRightInd w:val="0"/>
              <w:spacing w:after="0" w:line="240" w:lineRule="auto"/>
              <w:rPr>
                <w:rFonts w:cs="Arial"/>
                <w:lang w:val="en"/>
              </w:rPr>
            </w:pPr>
            <w:r w:rsidRPr="00D86CE7">
              <w:rPr>
                <w:rFonts w:cs="Arial"/>
                <w:b/>
                <w:bCs/>
                <w:sz w:val="20"/>
                <w:szCs w:val="20"/>
                <w:lang w:val="en"/>
              </w:rPr>
              <w:t>Contribution towards Scottish Government National Outcomes</w:t>
            </w:r>
          </w:p>
        </w:tc>
      </w:tr>
      <w:tr w:rsidR="00282F98" w:rsidRPr="00D86CE7" w14:paraId="4DE8B0A6" w14:textId="77777777" w:rsidTr="007258D9">
        <w:trPr>
          <w:trHeight w:val="656"/>
        </w:trPr>
        <w:tc>
          <w:tcPr>
            <w:tcW w:w="5506" w:type="dxa"/>
            <w:tcBorders>
              <w:top w:val="single" w:sz="9" w:space="0" w:color="808080"/>
              <w:left w:val="single" w:sz="9" w:space="0" w:color="808080"/>
              <w:bottom w:val="single" w:sz="9" w:space="0" w:color="808080"/>
              <w:right w:val="single" w:sz="9" w:space="0" w:color="808080"/>
            </w:tcBorders>
            <w:shd w:val="clear" w:color="auto" w:fill="D9D9D9"/>
            <w:vAlign w:val="center"/>
          </w:tcPr>
          <w:p w14:paraId="0A2496D3" w14:textId="77777777" w:rsidR="00282F98" w:rsidRPr="00D86CE7" w:rsidRDefault="00282F98" w:rsidP="001B59D5">
            <w:pPr>
              <w:autoSpaceDE w:val="0"/>
              <w:autoSpaceDN w:val="0"/>
              <w:adjustRightInd w:val="0"/>
              <w:spacing w:after="0" w:line="240" w:lineRule="auto"/>
              <w:ind w:right="283"/>
              <w:rPr>
                <w:rFonts w:cs="Arial"/>
                <w:lang w:val="en"/>
              </w:rPr>
            </w:pPr>
            <w:r w:rsidRPr="00D86CE7">
              <w:rPr>
                <w:rFonts w:cs="Arial"/>
                <w:sz w:val="20"/>
                <w:szCs w:val="20"/>
                <w:lang w:val="en"/>
              </w:rPr>
              <w:t>Participants become confident individuals and independent learners.</w:t>
            </w:r>
          </w:p>
        </w:tc>
        <w:tc>
          <w:tcPr>
            <w:tcW w:w="3774" w:type="dxa"/>
            <w:vMerge w:val="restart"/>
            <w:tcBorders>
              <w:top w:val="single" w:sz="9" w:space="0" w:color="808080"/>
              <w:left w:val="single" w:sz="3" w:space="0" w:color="808080"/>
              <w:bottom w:val="single" w:sz="9" w:space="0" w:color="808080"/>
              <w:right w:val="single" w:sz="9" w:space="0" w:color="808080"/>
            </w:tcBorders>
            <w:shd w:val="clear" w:color="auto" w:fill="A6A6A6"/>
            <w:vAlign w:val="center"/>
          </w:tcPr>
          <w:p w14:paraId="38BAE08A" w14:textId="77777777" w:rsidR="00282F98" w:rsidRPr="00D86CE7" w:rsidRDefault="00282F98" w:rsidP="001B59D5">
            <w:pPr>
              <w:autoSpaceDE w:val="0"/>
              <w:autoSpaceDN w:val="0"/>
              <w:adjustRightInd w:val="0"/>
              <w:spacing w:after="360" w:line="240" w:lineRule="auto"/>
              <w:rPr>
                <w:rFonts w:cs="Arial"/>
                <w:sz w:val="20"/>
                <w:szCs w:val="20"/>
                <w:lang w:val="en"/>
              </w:rPr>
            </w:pPr>
            <w:r w:rsidRPr="00D86CE7">
              <w:rPr>
                <w:rFonts w:cs="Arial"/>
                <w:b/>
                <w:bCs/>
                <w:sz w:val="20"/>
                <w:szCs w:val="20"/>
                <w:lang w:val="en"/>
              </w:rPr>
              <w:t>National Outcome 9</w:t>
            </w:r>
            <w:r w:rsidRPr="00D86CE7">
              <w:rPr>
                <w:rFonts w:cs="Arial"/>
                <w:sz w:val="20"/>
                <w:szCs w:val="20"/>
                <w:lang w:val="en"/>
              </w:rPr>
              <w:t>: We live our lives free from crime, disorder and danger.</w:t>
            </w:r>
          </w:p>
          <w:p w14:paraId="7444D756" w14:textId="77777777" w:rsidR="00282F98" w:rsidRPr="00D86CE7" w:rsidRDefault="00282F98" w:rsidP="001B59D5">
            <w:pPr>
              <w:autoSpaceDE w:val="0"/>
              <w:autoSpaceDN w:val="0"/>
              <w:adjustRightInd w:val="0"/>
              <w:spacing w:after="0" w:line="240" w:lineRule="auto"/>
              <w:rPr>
                <w:rFonts w:cs="Arial"/>
                <w:b/>
                <w:bCs/>
                <w:sz w:val="20"/>
                <w:szCs w:val="20"/>
                <w:lang w:val="en"/>
              </w:rPr>
            </w:pPr>
            <w:r w:rsidRPr="00D86CE7">
              <w:rPr>
                <w:rFonts w:cs="Arial"/>
                <w:b/>
                <w:bCs/>
                <w:sz w:val="20"/>
                <w:szCs w:val="20"/>
                <w:lang w:val="en"/>
              </w:rPr>
              <w:t>National Outcome 11</w:t>
            </w:r>
            <w:r w:rsidRPr="00D86CE7">
              <w:rPr>
                <w:rFonts w:cs="Arial"/>
                <w:sz w:val="20"/>
                <w:szCs w:val="20"/>
                <w:lang w:val="en"/>
              </w:rPr>
              <w:t>: We have strong, resilient and supportive communities where people take responsibility for their own actions and how they affect others.</w:t>
            </w:r>
          </w:p>
          <w:p w14:paraId="1005E9D8" w14:textId="77777777" w:rsidR="00282F98" w:rsidRPr="00D86CE7" w:rsidRDefault="00282F98" w:rsidP="001B59D5">
            <w:pPr>
              <w:autoSpaceDE w:val="0"/>
              <w:autoSpaceDN w:val="0"/>
              <w:adjustRightInd w:val="0"/>
              <w:spacing w:after="0" w:line="240" w:lineRule="auto"/>
              <w:rPr>
                <w:rFonts w:cs="Arial"/>
                <w:lang w:val="en"/>
              </w:rPr>
            </w:pPr>
          </w:p>
        </w:tc>
      </w:tr>
      <w:tr w:rsidR="00282F98" w:rsidRPr="00D86CE7" w14:paraId="37118D5F" w14:textId="77777777" w:rsidTr="007258D9">
        <w:trPr>
          <w:trHeight w:val="680"/>
        </w:trPr>
        <w:tc>
          <w:tcPr>
            <w:tcW w:w="5506" w:type="dxa"/>
            <w:tcBorders>
              <w:top w:val="single" w:sz="9" w:space="0" w:color="808080"/>
              <w:left w:val="single" w:sz="9" w:space="0" w:color="808080"/>
              <w:bottom w:val="single" w:sz="9" w:space="0" w:color="808080"/>
              <w:right w:val="single" w:sz="9" w:space="0" w:color="808080"/>
            </w:tcBorders>
            <w:shd w:val="clear" w:color="auto" w:fill="D9D9D9"/>
            <w:vAlign w:val="center"/>
          </w:tcPr>
          <w:p w14:paraId="72CDBE72" w14:textId="77777777" w:rsidR="00282F98" w:rsidRPr="00D86CE7" w:rsidRDefault="00282F98" w:rsidP="001B59D5">
            <w:pPr>
              <w:autoSpaceDE w:val="0"/>
              <w:autoSpaceDN w:val="0"/>
              <w:adjustRightInd w:val="0"/>
              <w:spacing w:after="0" w:line="240" w:lineRule="auto"/>
              <w:ind w:right="283"/>
              <w:rPr>
                <w:rFonts w:cs="Arial"/>
                <w:lang w:val="en"/>
              </w:rPr>
            </w:pPr>
            <w:r w:rsidRPr="00D86CE7">
              <w:rPr>
                <w:rFonts w:cs="Arial"/>
                <w:sz w:val="20"/>
                <w:szCs w:val="20"/>
                <w:lang w:val="en"/>
              </w:rPr>
              <w:t>Participants develop teamwork skills and the ability to lead others and manage projects.</w:t>
            </w:r>
          </w:p>
        </w:tc>
        <w:tc>
          <w:tcPr>
            <w:tcW w:w="3774" w:type="dxa"/>
            <w:vMerge/>
            <w:tcBorders>
              <w:top w:val="single" w:sz="9" w:space="0" w:color="808080"/>
              <w:left w:val="single" w:sz="3" w:space="0" w:color="808080"/>
              <w:bottom w:val="single" w:sz="9" w:space="0" w:color="808080"/>
              <w:right w:val="single" w:sz="9" w:space="0" w:color="808080"/>
            </w:tcBorders>
            <w:shd w:val="clear" w:color="auto" w:fill="A6A6A6"/>
          </w:tcPr>
          <w:p w14:paraId="5A101C11" w14:textId="77777777" w:rsidR="00282F98" w:rsidRPr="00D86CE7" w:rsidRDefault="00282F98" w:rsidP="001B59D5">
            <w:pPr>
              <w:autoSpaceDE w:val="0"/>
              <w:autoSpaceDN w:val="0"/>
              <w:adjustRightInd w:val="0"/>
              <w:rPr>
                <w:rFonts w:cs="Arial"/>
                <w:lang w:val="en"/>
              </w:rPr>
            </w:pPr>
          </w:p>
        </w:tc>
      </w:tr>
      <w:tr w:rsidR="00282F98" w:rsidRPr="00D86CE7" w14:paraId="6068C91B" w14:textId="77777777" w:rsidTr="007258D9">
        <w:trPr>
          <w:trHeight w:val="973"/>
        </w:trPr>
        <w:tc>
          <w:tcPr>
            <w:tcW w:w="5506" w:type="dxa"/>
            <w:tcBorders>
              <w:top w:val="single" w:sz="9" w:space="0" w:color="808080"/>
              <w:left w:val="single" w:sz="9" w:space="0" w:color="808080"/>
              <w:bottom w:val="single" w:sz="9" w:space="0" w:color="808080"/>
              <w:right w:val="single" w:sz="9" w:space="0" w:color="808080"/>
            </w:tcBorders>
            <w:shd w:val="clear" w:color="auto" w:fill="D9D9D9"/>
            <w:vAlign w:val="center"/>
          </w:tcPr>
          <w:p w14:paraId="37693D25" w14:textId="3D9E88C2" w:rsidR="00282F98" w:rsidRPr="00D86CE7" w:rsidRDefault="00282F98" w:rsidP="001B59D5">
            <w:pPr>
              <w:autoSpaceDE w:val="0"/>
              <w:autoSpaceDN w:val="0"/>
              <w:adjustRightInd w:val="0"/>
              <w:spacing w:after="0" w:line="240" w:lineRule="auto"/>
              <w:ind w:right="283"/>
              <w:rPr>
                <w:rFonts w:cs="Arial"/>
                <w:lang w:val="en"/>
              </w:rPr>
            </w:pPr>
            <w:r w:rsidRPr="00D86CE7">
              <w:rPr>
                <w:rFonts w:cs="Arial"/>
                <w:sz w:val="20"/>
                <w:szCs w:val="20"/>
                <w:lang w:val="en"/>
              </w:rPr>
              <w:t>Participants develop awareness of, and show greater respect for, others from different socio-economic, cultural and religious backgrounds.</w:t>
            </w:r>
          </w:p>
        </w:tc>
        <w:tc>
          <w:tcPr>
            <w:tcW w:w="3774" w:type="dxa"/>
            <w:vMerge/>
            <w:tcBorders>
              <w:top w:val="single" w:sz="9" w:space="0" w:color="808080"/>
              <w:left w:val="single" w:sz="3" w:space="0" w:color="808080"/>
              <w:bottom w:val="single" w:sz="9" w:space="0" w:color="808080"/>
              <w:right w:val="single" w:sz="9" w:space="0" w:color="808080"/>
            </w:tcBorders>
            <w:shd w:val="clear" w:color="auto" w:fill="A6A6A6"/>
          </w:tcPr>
          <w:p w14:paraId="5B5B80CB" w14:textId="77777777" w:rsidR="00282F98" w:rsidRPr="00D86CE7" w:rsidRDefault="00282F98" w:rsidP="001B59D5">
            <w:pPr>
              <w:autoSpaceDE w:val="0"/>
              <w:autoSpaceDN w:val="0"/>
              <w:adjustRightInd w:val="0"/>
              <w:rPr>
                <w:rFonts w:cs="Arial"/>
                <w:lang w:val="en"/>
              </w:rPr>
            </w:pPr>
          </w:p>
        </w:tc>
      </w:tr>
      <w:tr w:rsidR="00282F98" w:rsidRPr="00D86CE7" w14:paraId="103B0110" w14:textId="77777777" w:rsidTr="007258D9">
        <w:trPr>
          <w:trHeight w:val="690"/>
        </w:trPr>
        <w:tc>
          <w:tcPr>
            <w:tcW w:w="5506" w:type="dxa"/>
            <w:tcBorders>
              <w:top w:val="single" w:sz="9" w:space="0" w:color="808080"/>
              <w:left w:val="single" w:sz="9" w:space="0" w:color="808080"/>
              <w:bottom w:val="single" w:sz="9" w:space="0" w:color="808080"/>
              <w:right w:val="single" w:sz="9" w:space="0" w:color="808080"/>
            </w:tcBorders>
            <w:shd w:val="clear" w:color="auto" w:fill="D9D9D9"/>
            <w:vAlign w:val="center"/>
          </w:tcPr>
          <w:p w14:paraId="2EF7F716" w14:textId="5541EAE9" w:rsidR="00282F98" w:rsidRPr="00D86CE7" w:rsidRDefault="00282F98" w:rsidP="001B59D5">
            <w:pPr>
              <w:autoSpaceDE w:val="0"/>
              <w:autoSpaceDN w:val="0"/>
              <w:adjustRightInd w:val="0"/>
              <w:spacing w:after="0" w:line="240" w:lineRule="auto"/>
              <w:ind w:right="283"/>
              <w:rPr>
                <w:rFonts w:cs="Arial"/>
                <w:lang w:val="en"/>
              </w:rPr>
            </w:pPr>
            <w:r w:rsidRPr="00D86CE7">
              <w:rPr>
                <w:rFonts w:cs="Arial"/>
                <w:sz w:val="20"/>
                <w:szCs w:val="20"/>
                <w:lang w:val="en"/>
              </w:rPr>
              <w:t>Participants develop a sense of social responsibility by delivering projects that benefit their local community.</w:t>
            </w:r>
          </w:p>
        </w:tc>
        <w:tc>
          <w:tcPr>
            <w:tcW w:w="3774" w:type="dxa"/>
            <w:vMerge/>
            <w:tcBorders>
              <w:top w:val="single" w:sz="9" w:space="0" w:color="808080"/>
              <w:left w:val="single" w:sz="3" w:space="0" w:color="808080"/>
              <w:bottom w:val="single" w:sz="9" w:space="0" w:color="808080"/>
              <w:right w:val="single" w:sz="9" w:space="0" w:color="808080"/>
            </w:tcBorders>
            <w:shd w:val="clear" w:color="auto" w:fill="A6A6A6"/>
          </w:tcPr>
          <w:p w14:paraId="79CEDE81" w14:textId="77777777" w:rsidR="00282F98" w:rsidRPr="00D86CE7" w:rsidRDefault="00282F98" w:rsidP="001B59D5">
            <w:pPr>
              <w:autoSpaceDE w:val="0"/>
              <w:autoSpaceDN w:val="0"/>
              <w:adjustRightInd w:val="0"/>
              <w:rPr>
                <w:rFonts w:cs="Arial"/>
                <w:lang w:val="en"/>
              </w:rPr>
            </w:pPr>
          </w:p>
        </w:tc>
      </w:tr>
    </w:tbl>
    <w:p w14:paraId="31A99724" w14:textId="6278C6EF" w:rsidR="00B079FD" w:rsidRPr="00B079FD" w:rsidRDefault="00B079FD" w:rsidP="00282F98">
      <w:pPr>
        <w:pStyle w:val="Bodycopy"/>
        <w:rPr>
          <w:rFonts w:ascii="Arial Narrow bold" w:hAnsi="Arial Narrow bold"/>
          <w:b/>
          <w:bCs/>
          <w:caps/>
          <w:color w:val="5FAB46"/>
          <w:sz w:val="22"/>
          <w:szCs w:val="36"/>
          <w:lang w:val="en"/>
        </w:rPr>
      </w:pPr>
    </w:p>
    <w:p w14:paraId="3C323159" w14:textId="086C3BCF" w:rsidR="00282F98" w:rsidRPr="00E1241C" w:rsidRDefault="00282F98" w:rsidP="00282F98">
      <w:pPr>
        <w:pStyle w:val="Bodycopy"/>
        <w:rPr>
          <w:rFonts w:ascii="Arial Narrow bold" w:hAnsi="Arial Narrow bold"/>
          <w:b/>
          <w:bCs/>
          <w:caps/>
          <w:color w:val="5FAB46"/>
          <w:sz w:val="24"/>
          <w:szCs w:val="40"/>
          <w:lang w:val="en"/>
        </w:rPr>
      </w:pPr>
      <w:r w:rsidRPr="00E1241C">
        <w:rPr>
          <w:rFonts w:ascii="Arial Narrow bold" w:hAnsi="Arial Narrow bold"/>
          <w:b/>
          <w:bCs/>
          <w:caps/>
          <w:color w:val="5FAB46"/>
          <w:sz w:val="24"/>
          <w:szCs w:val="40"/>
          <w:lang w:val="en"/>
        </w:rPr>
        <w:t>National Outcome 9: We live our lives free from crime, disorder and danger</w:t>
      </w:r>
    </w:p>
    <w:p w14:paraId="6935C5C0" w14:textId="086883EA" w:rsidR="00347C02" w:rsidRPr="00FD76B3" w:rsidRDefault="00FD76B3" w:rsidP="00184AA1">
      <w:pPr>
        <w:pStyle w:val="Bodycopy"/>
        <w:jc w:val="both"/>
        <w:rPr>
          <w:color w:val="FF0000"/>
          <w:lang w:val="en"/>
        </w:rPr>
      </w:pPr>
      <w:r w:rsidRPr="00FD76B3">
        <w:rPr>
          <w:lang w:val="en"/>
        </w:rPr>
        <w:t>T</w:t>
      </w:r>
      <w:r w:rsidR="008E586C" w:rsidRPr="00FD76B3">
        <w:rPr>
          <w:lang w:val="en"/>
        </w:rPr>
        <w:t xml:space="preserve">he Mark Scott Leadership for Life </w:t>
      </w:r>
      <w:r w:rsidR="00282F98" w:rsidRPr="00FD76B3">
        <w:rPr>
          <w:lang w:val="en"/>
        </w:rPr>
        <w:t xml:space="preserve">Award </w:t>
      </w:r>
      <w:r w:rsidR="008E586C" w:rsidRPr="00FD76B3">
        <w:rPr>
          <w:lang w:val="en"/>
        </w:rPr>
        <w:t xml:space="preserve">has </w:t>
      </w:r>
      <w:r w:rsidR="00282F98" w:rsidRPr="00FD76B3">
        <w:rPr>
          <w:lang w:val="en"/>
        </w:rPr>
        <w:t>continue</w:t>
      </w:r>
      <w:r w:rsidR="008E586C" w:rsidRPr="00FD76B3">
        <w:rPr>
          <w:lang w:val="en"/>
        </w:rPr>
        <w:t>d</w:t>
      </w:r>
      <w:r w:rsidR="00282F98" w:rsidRPr="00FD76B3">
        <w:rPr>
          <w:lang w:val="en"/>
        </w:rPr>
        <w:t xml:space="preserve"> to develop the </w:t>
      </w:r>
      <w:r w:rsidR="00282F98" w:rsidRPr="00FD76B3">
        <w:rPr>
          <w:b/>
          <w:bCs/>
          <w:lang w:val="en"/>
        </w:rPr>
        <w:t>personal</w:t>
      </w:r>
      <w:r w:rsidR="00282F98" w:rsidRPr="00FD76B3">
        <w:rPr>
          <w:lang w:val="en"/>
        </w:rPr>
        <w:t xml:space="preserve">, </w:t>
      </w:r>
      <w:r w:rsidR="00282F98" w:rsidRPr="00FD76B3">
        <w:rPr>
          <w:b/>
          <w:bCs/>
          <w:lang w:val="en"/>
        </w:rPr>
        <w:t>social</w:t>
      </w:r>
      <w:r w:rsidR="00282F98" w:rsidRPr="00FD76B3">
        <w:rPr>
          <w:lang w:val="en"/>
        </w:rPr>
        <w:t xml:space="preserve"> and </w:t>
      </w:r>
      <w:r w:rsidR="00282F98" w:rsidRPr="00FD76B3">
        <w:rPr>
          <w:b/>
          <w:bCs/>
          <w:lang w:val="en"/>
        </w:rPr>
        <w:t>emotional capabilities</w:t>
      </w:r>
      <w:r w:rsidR="00282F98" w:rsidRPr="00FD76B3">
        <w:rPr>
          <w:lang w:val="en"/>
        </w:rPr>
        <w:t xml:space="preserve"> </w:t>
      </w:r>
      <w:r w:rsidR="00066B4D">
        <w:rPr>
          <w:lang w:val="en"/>
        </w:rPr>
        <w:t>needed</w:t>
      </w:r>
      <w:r w:rsidR="00282F98" w:rsidRPr="00FD76B3">
        <w:rPr>
          <w:lang w:val="en"/>
        </w:rPr>
        <w:t xml:space="preserve"> for young people to </w:t>
      </w:r>
      <w:r w:rsidR="00282F98" w:rsidRPr="00FD76B3">
        <w:rPr>
          <w:b/>
          <w:bCs/>
          <w:lang w:val="en"/>
        </w:rPr>
        <w:t>thrive</w:t>
      </w:r>
      <w:r w:rsidR="00282F98" w:rsidRPr="00FD76B3">
        <w:rPr>
          <w:lang w:val="en"/>
        </w:rPr>
        <w:t xml:space="preserve"> in their </w:t>
      </w:r>
      <w:r w:rsidR="00282F98" w:rsidRPr="00FD76B3">
        <w:rPr>
          <w:b/>
          <w:bCs/>
          <w:lang w:val="en"/>
        </w:rPr>
        <w:t>education</w:t>
      </w:r>
      <w:r w:rsidR="00282F98" w:rsidRPr="00FD76B3">
        <w:rPr>
          <w:lang w:val="en"/>
        </w:rPr>
        <w:t xml:space="preserve"> and </w:t>
      </w:r>
      <w:r w:rsidR="00282F98" w:rsidRPr="00FD76B3">
        <w:rPr>
          <w:b/>
          <w:bCs/>
          <w:lang w:val="en"/>
        </w:rPr>
        <w:t>career</w:t>
      </w:r>
      <w:r w:rsidR="00282F98" w:rsidRPr="00FD76B3">
        <w:rPr>
          <w:lang w:val="en"/>
        </w:rPr>
        <w:t xml:space="preserve">, in particular building their </w:t>
      </w:r>
      <w:r w:rsidR="00282F98" w:rsidRPr="00FD76B3">
        <w:rPr>
          <w:b/>
          <w:lang w:val="en"/>
        </w:rPr>
        <w:t>confidence to interact with people</w:t>
      </w:r>
      <w:r w:rsidR="00282F98" w:rsidRPr="00FD76B3">
        <w:rPr>
          <w:lang w:val="en"/>
        </w:rPr>
        <w:t xml:space="preserve"> who are new or different to them, to </w:t>
      </w:r>
      <w:r w:rsidR="00282F98" w:rsidRPr="00FD76B3">
        <w:rPr>
          <w:b/>
          <w:lang w:val="en"/>
        </w:rPr>
        <w:t>work collaboratively</w:t>
      </w:r>
      <w:r w:rsidR="00282F98" w:rsidRPr="00FD76B3">
        <w:rPr>
          <w:lang w:val="en"/>
        </w:rPr>
        <w:t xml:space="preserve"> with </w:t>
      </w:r>
      <w:r w:rsidR="001247C4">
        <w:rPr>
          <w:lang w:val="en"/>
        </w:rPr>
        <w:t>others</w:t>
      </w:r>
      <w:r w:rsidR="00282F98" w:rsidRPr="00FD76B3">
        <w:rPr>
          <w:lang w:val="en"/>
        </w:rPr>
        <w:t>,</w:t>
      </w:r>
      <w:r w:rsidR="001247C4">
        <w:rPr>
          <w:lang w:val="en"/>
        </w:rPr>
        <w:t xml:space="preserve"> take on </w:t>
      </w:r>
      <w:r w:rsidR="001247C4" w:rsidRPr="00066B4D">
        <w:rPr>
          <w:b/>
          <w:bCs/>
          <w:lang w:val="en"/>
        </w:rPr>
        <w:t>leade</w:t>
      </w:r>
      <w:r w:rsidR="00066B4D" w:rsidRPr="00066B4D">
        <w:rPr>
          <w:b/>
          <w:bCs/>
          <w:lang w:val="en"/>
        </w:rPr>
        <w:t>rship</w:t>
      </w:r>
      <w:r w:rsidR="00066B4D">
        <w:rPr>
          <w:lang w:val="en"/>
        </w:rPr>
        <w:t xml:space="preserve"> roles </w:t>
      </w:r>
      <w:r w:rsidR="00282F98" w:rsidRPr="00FD76B3">
        <w:rPr>
          <w:lang w:val="en"/>
        </w:rPr>
        <w:t xml:space="preserve">and </w:t>
      </w:r>
      <w:r w:rsidR="00282F98" w:rsidRPr="00FD76B3">
        <w:rPr>
          <w:b/>
          <w:lang w:val="en"/>
        </w:rPr>
        <w:t xml:space="preserve">manage their time </w:t>
      </w:r>
      <w:r w:rsidR="00282F98" w:rsidRPr="00FD76B3">
        <w:rPr>
          <w:lang w:val="en"/>
        </w:rPr>
        <w:t xml:space="preserve">and </w:t>
      </w:r>
      <w:r w:rsidR="00282F98" w:rsidRPr="00FD76B3">
        <w:rPr>
          <w:b/>
          <w:lang w:val="en"/>
        </w:rPr>
        <w:t>emotions</w:t>
      </w:r>
      <w:r w:rsidR="00282F98" w:rsidRPr="00FD76B3">
        <w:rPr>
          <w:lang w:val="en"/>
        </w:rPr>
        <w:t xml:space="preserve"> when faced with stressful situations.</w:t>
      </w:r>
      <w:r w:rsidR="008F40C6">
        <w:rPr>
          <w:lang w:val="en"/>
        </w:rPr>
        <w:t xml:space="preserve"> This year,</w:t>
      </w:r>
      <w:r w:rsidR="00FB5EAD" w:rsidRPr="00FD76B3">
        <w:rPr>
          <w:lang w:val="en"/>
        </w:rPr>
        <w:t xml:space="preserve"> </w:t>
      </w:r>
      <w:r w:rsidR="00AD6720">
        <w:rPr>
          <w:b/>
          <w:bCs/>
          <w:lang w:val="en"/>
        </w:rPr>
        <w:t xml:space="preserve">62% </w:t>
      </w:r>
      <w:r w:rsidR="00FB5EAD" w:rsidRPr="00FD76B3">
        <w:rPr>
          <w:lang w:val="en"/>
        </w:rPr>
        <w:t xml:space="preserve">of </w:t>
      </w:r>
      <w:r w:rsidR="00E901E3" w:rsidRPr="00FD76B3">
        <w:rPr>
          <w:lang w:val="en"/>
        </w:rPr>
        <w:t xml:space="preserve">the </w:t>
      </w:r>
      <w:r w:rsidR="00FB5EAD" w:rsidRPr="00FD76B3">
        <w:rPr>
          <w:lang w:val="en"/>
        </w:rPr>
        <w:t xml:space="preserve">participants improved their capacity for </w:t>
      </w:r>
      <w:r w:rsidR="00FB5EAD" w:rsidRPr="00FD76B3">
        <w:rPr>
          <w:b/>
          <w:bCs/>
          <w:lang w:val="en"/>
        </w:rPr>
        <w:t xml:space="preserve">emotional control </w:t>
      </w:r>
      <w:r w:rsidR="00D9095F" w:rsidRPr="00FD76B3">
        <w:rPr>
          <w:lang w:val="en"/>
        </w:rPr>
        <w:t xml:space="preserve">and </w:t>
      </w:r>
      <w:r w:rsidR="00246E91" w:rsidRPr="001247C4">
        <w:rPr>
          <w:b/>
          <w:bCs/>
          <w:lang w:val="en"/>
        </w:rPr>
        <w:t>57</w:t>
      </w:r>
      <w:r w:rsidR="00B46B39" w:rsidRPr="001247C4">
        <w:rPr>
          <w:b/>
          <w:bCs/>
          <w:lang w:val="en"/>
        </w:rPr>
        <w:t>%</w:t>
      </w:r>
      <w:r w:rsidR="00B46B39" w:rsidRPr="00FD76B3">
        <w:rPr>
          <w:lang w:val="en"/>
        </w:rPr>
        <w:t xml:space="preserve"> </w:t>
      </w:r>
      <w:r w:rsidR="00246E91">
        <w:rPr>
          <w:lang w:val="en"/>
        </w:rPr>
        <w:t xml:space="preserve">improved in </w:t>
      </w:r>
      <w:r w:rsidR="00D9095F" w:rsidRPr="00FD76B3">
        <w:rPr>
          <w:b/>
          <w:bCs/>
          <w:lang w:val="en"/>
        </w:rPr>
        <w:t xml:space="preserve">taking responsibility </w:t>
      </w:r>
      <w:r w:rsidR="00FB5EAD" w:rsidRPr="00FD76B3">
        <w:rPr>
          <w:lang w:val="en"/>
        </w:rPr>
        <w:t xml:space="preserve">at the end of the </w:t>
      </w:r>
      <w:proofErr w:type="spellStart"/>
      <w:r w:rsidR="00FB5EAD" w:rsidRPr="00FD76B3">
        <w:rPr>
          <w:lang w:val="en"/>
        </w:rPr>
        <w:t>programme</w:t>
      </w:r>
      <w:proofErr w:type="spellEnd"/>
      <w:r w:rsidR="002075E3" w:rsidRPr="00FD76B3">
        <w:rPr>
          <w:lang w:val="en"/>
        </w:rPr>
        <w:t>.</w:t>
      </w:r>
      <w:r w:rsidR="00FB5EAD" w:rsidRPr="00FD76B3">
        <w:rPr>
          <w:lang w:val="en"/>
        </w:rPr>
        <w:t xml:space="preserve"> </w:t>
      </w:r>
      <w:r w:rsidR="002075E3" w:rsidRPr="00FD76B3">
        <w:rPr>
          <w:lang w:val="en"/>
        </w:rPr>
        <w:t xml:space="preserve"> </w:t>
      </w:r>
    </w:p>
    <w:p w14:paraId="6C9BE50B" w14:textId="4557D003" w:rsidR="00282F98" w:rsidRPr="002B6085" w:rsidRDefault="00C45235" w:rsidP="00184AA1">
      <w:pPr>
        <w:pStyle w:val="Bodycopy"/>
        <w:jc w:val="both"/>
        <w:rPr>
          <w:lang w:val="en"/>
        </w:rPr>
      </w:pPr>
      <w:r w:rsidRPr="00D1186A">
        <w:rPr>
          <w:noProof/>
          <w:color w:val="FF0000"/>
          <w:lang w:val="en"/>
        </w:rPr>
        <mc:AlternateContent>
          <mc:Choice Requires="wps">
            <w:drawing>
              <wp:anchor distT="0" distB="0" distL="114300" distR="114300" simplePos="0" relativeHeight="251484672" behindDoc="0" locked="0" layoutInCell="1" allowOverlap="1" wp14:anchorId="612CAE7A" wp14:editId="5C5144D7">
                <wp:simplePos x="0" y="0"/>
                <wp:positionH relativeFrom="column">
                  <wp:posOffset>835320</wp:posOffset>
                </wp:positionH>
                <wp:positionV relativeFrom="paragraph">
                  <wp:posOffset>559745</wp:posOffset>
                </wp:positionV>
                <wp:extent cx="1843405" cy="771525"/>
                <wp:effectExtent l="0" t="0" r="4445" b="9525"/>
                <wp:wrapNone/>
                <wp:docPr id="239" name="Text Box 238"/>
                <wp:cNvGraphicFramePr/>
                <a:graphic xmlns:a="http://schemas.openxmlformats.org/drawingml/2006/main">
                  <a:graphicData uri="http://schemas.microsoft.com/office/word/2010/wordprocessingShape">
                    <wps:wsp>
                      <wps:cNvSpPr txBox="1"/>
                      <wps:spPr>
                        <a:xfrm>
                          <a:off x="0" y="0"/>
                          <a:ext cx="1843405" cy="771525"/>
                        </a:xfrm>
                        <a:prstGeom prst="rect">
                          <a:avLst/>
                        </a:prstGeom>
                        <a:solidFill>
                          <a:schemeClr val="lt1"/>
                        </a:solidFill>
                        <a:ln w="6350">
                          <a:noFill/>
                        </a:ln>
                      </wps:spPr>
                      <wps:txbx>
                        <w:txbxContent>
                          <w:p w14:paraId="32F8380D" w14:textId="087411A3" w:rsidR="00D1186A" w:rsidRPr="00A40E05" w:rsidRDefault="00E77A59" w:rsidP="00D17079">
                            <w:pPr>
                              <w:spacing w:after="0" w:line="240" w:lineRule="auto"/>
                              <w:jc w:val="left"/>
                              <w:rPr>
                                <w:rStyle w:val="EndnoteTextChar"/>
                                <w:rFonts w:ascii="Arial Narrow" w:hAnsi="Arial Narrow"/>
                                <w:b/>
                                <w:bCs/>
                                <w:caps/>
                                <w:color w:val="054B70"/>
                              </w:rPr>
                            </w:pPr>
                            <w:r>
                              <w:rPr>
                                <w:rStyle w:val="EndnoteTextChar"/>
                                <w:rFonts w:ascii="Arial Narrow" w:hAnsi="Arial Narrow"/>
                                <w:b/>
                                <w:bCs/>
                                <w:caps/>
                                <w:color w:val="054B70"/>
                                <w:sz w:val="36"/>
                                <w:szCs w:val="36"/>
                              </w:rPr>
                              <w:t>77</w:t>
                            </w:r>
                            <w:r w:rsidR="00D1186A" w:rsidRPr="00D17079">
                              <w:rPr>
                                <w:rStyle w:val="EndnoteTextChar"/>
                                <w:rFonts w:ascii="Arial Narrow" w:hAnsi="Arial Narrow"/>
                                <w:b/>
                                <w:bCs/>
                                <w:caps/>
                                <w:color w:val="054B70"/>
                                <w:sz w:val="36"/>
                                <w:szCs w:val="36"/>
                              </w:rPr>
                              <w:t xml:space="preserve">% </w:t>
                            </w:r>
                            <w:r w:rsidR="00D1186A" w:rsidRPr="00D17079">
                              <w:rPr>
                                <w:rStyle w:val="EndnoteTextChar"/>
                                <w:rFonts w:ascii="Arial Narrow" w:hAnsi="Arial Narrow"/>
                                <w:b/>
                                <w:bCs/>
                                <w:caps/>
                                <w:color w:val="054B70"/>
                                <w:sz w:val="22"/>
                                <w:szCs w:val="22"/>
                              </w:rPr>
                              <w:t>scored higher for</w:t>
                            </w:r>
                            <w:r>
                              <w:rPr>
                                <w:rStyle w:val="EndnoteTextChar"/>
                                <w:rFonts w:ascii="Arial Narrow" w:hAnsi="Arial Narrow"/>
                                <w:b/>
                                <w:bCs/>
                                <w:caps/>
                                <w:color w:val="054B70"/>
                                <w:sz w:val="22"/>
                                <w:szCs w:val="22"/>
                              </w:rPr>
                              <w:t xml:space="preserve"> time management</w:t>
                            </w:r>
                            <w:r w:rsidR="00D1186A" w:rsidRPr="00D17079">
                              <w:rPr>
                                <w:rStyle w:val="EndnoteTextChar"/>
                                <w:rFonts w:ascii="Arial Narrow" w:hAnsi="Arial Narrow"/>
                                <w:b/>
                                <w:bCs/>
                                <w:caps/>
                                <w:color w:val="054B70"/>
                                <w:sz w:val="22"/>
                                <w:szCs w:val="22"/>
                              </w:rPr>
                              <w:t xml:space="preserve"> </w:t>
                            </w:r>
                            <w:r w:rsidR="00E51D7D">
                              <w:rPr>
                                <w:rStyle w:val="EndnoteTextChar"/>
                                <w:rFonts w:ascii="Arial Narrow" w:hAnsi="Arial Narrow"/>
                                <w:b/>
                                <w:bCs/>
                                <w:caps/>
                                <w:color w:val="054B70"/>
                                <w:sz w:val="22"/>
                                <w:szCs w:val="22"/>
                              </w:rPr>
                              <w:t>18</w:t>
                            </w:r>
                            <w:r w:rsidR="00D1186A" w:rsidRPr="00D17079">
                              <w:rPr>
                                <w:rStyle w:val="EndnoteTextChar"/>
                                <w:rFonts w:ascii="Arial Narrow" w:hAnsi="Arial Narrow"/>
                                <w:b/>
                                <w:bCs/>
                                <w:caps/>
                                <w:color w:val="054B70"/>
                                <w:sz w:val="22"/>
                                <w:szCs w:val="22"/>
                              </w:rPr>
                              <w:t xml:space="preserve"> months on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2CAE7A" id="_x0000_t202" coordsize="21600,21600" o:spt="202" path="m,l,21600r21600,l21600,xe">
                <v:stroke joinstyle="miter"/>
                <v:path gradientshapeok="t" o:connecttype="rect"/>
              </v:shapetype>
              <v:shape id="Text Box 238" o:spid="_x0000_s1028" type="#_x0000_t202" style="position:absolute;left:0;text-align:left;margin-left:65.75pt;margin-top:44.05pt;width:145.15pt;height:60.75pt;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" fillcolor="white [3201]" stroked="f" strokeweight=".5pt">
                <v:textbox>
                  <w:txbxContent>
                    <w:p w14:paraId="32F8380D" w14:textId="087411A3" w:rsidR="00D1186A" w:rsidRPr="00A40E05" w:rsidRDefault="00E77A59" w:rsidP="00D17079">
                      <w:pPr>
                        <w:spacing w:after="0" w:line="240" w:lineRule="auto"/>
                        <w:jc w:val="left"/>
                        <w:rPr>
                          <w:rStyle w:val="EndnoteTextChar"/>
                          <w:rFonts w:ascii="Arial Narrow" w:hAnsi="Arial Narrow"/>
                          <w:b/>
                          <w:bCs/>
                          <w:caps/>
                          <w:color w:val="054B70"/>
                        </w:rPr>
                      </w:pPr>
                      <w:r>
                        <w:rPr>
                          <w:rStyle w:val="EndnoteTextChar"/>
                          <w:rFonts w:ascii="Arial Narrow" w:hAnsi="Arial Narrow"/>
                          <w:b/>
                          <w:bCs/>
                          <w:caps/>
                          <w:color w:val="054B70"/>
                          <w:sz w:val="36"/>
                          <w:szCs w:val="36"/>
                        </w:rPr>
                        <w:t>77</w:t>
                      </w:r>
                      <w:r w:rsidR="00D1186A" w:rsidRPr="00D17079">
                        <w:rPr>
                          <w:rStyle w:val="EndnoteTextChar"/>
                          <w:rFonts w:ascii="Arial Narrow" w:hAnsi="Arial Narrow"/>
                          <w:b/>
                          <w:bCs/>
                          <w:caps/>
                          <w:color w:val="054B70"/>
                          <w:sz w:val="36"/>
                          <w:szCs w:val="36"/>
                        </w:rPr>
                        <w:t xml:space="preserve">% </w:t>
                      </w:r>
                      <w:r w:rsidR="00D1186A" w:rsidRPr="00D17079">
                        <w:rPr>
                          <w:rStyle w:val="EndnoteTextChar"/>
                          <w:rFonts w:ascii="Arial Narrow" w:hAnsi="Arial Narrow"/>
                          <w:b/>
                          <w:bCs/>
                          <w:caps/>
                          <w:color w:val="054B70"/>
                          <w:sz w:val="22"/>
                          <w:szCs w:val="22"/>
                        </w:rPr>
                        <w:t>scored higher for</w:t>
                      </w:r>
                      <w:r>
                        <w:rPr>
                          <w:rStyle w:val="EndnoteTextChar"/>
                          <w:rFonts w:ascii="Arial Narrow" w:hAnsi="Arial Narrow"/>
                          <w:b/>
                          <w:bCs/>
                          <w:caps/>
                          <w:color w:val="054B70"/>
                          <w:sz w:val="22"/>
                          <w:szCs w:val="22"/>
                        </w:rPr>
                        <w:t xml:space="preserve"> time management</w:t>
                      </w:r>
                      <w:r w:rsidR="00D1186A" w:rsidRPr="00D17079">
                        <w:rPr>
                          <w:rStyle w:val="EndnoteTextChar"/>
                          <w:rFonts w:ascii="Arial Narrow" w:hAnsi="Arial Narrow"/>
                          <w:b/>
                          <w:bCs/>
                          <w:caps/>
                          <w:color w:val="054B70"/>
                          <w:sz w:val="22"/>
                          <w:szCs w:val="22"/>
                        </w:rPr>
                        <w:t xml:space="preserve"> </w:t>
                      </w:r>
                      <w:r w:rsidR="00E51D7D">
                        <w:rPr>
                          <w:rStyle w:val="EndnoteTextChar"/>
                          <w:rFonts w:ascii="Arial Narrow" w:hAnsi="Arial Narrow"/>
                          <w:b/>
                          <w:bCs/>
                          <w:caps/>
                          <w:color w:val="054B70"/>
                          <w:sz w:val="22"/>
                          <w:szCs w:val="22"/>
                        </w:rPr>
                        <w:t>18</w:t>
                      </w:r>
                      <w:r w:rsidR="00D1186A" w:rsidRPr="00D17079">
                        <w:rPr>
                          <w:rStyle w:val="EndnoteTextChar"/>
                          <w:rFonts w:ascii="Arial Narrow" w:hAnsi="Arial Narrow"/>
                          <w:b/>
                          <w:bCs/>
                          <w:caps/>
                          <w:color w:val="054B70"/>
                          <w:sz w:val="22"/>
                          <w:szCs w:val="22"/>
                        </w:rPr>
                        <w:t xml:space="preserve"> months on </w:t>
                      </w:r>
                    </w:p>
                  </w:txbxContent>
                </v:textbox>
              </v:shape>
            </w:pict>
          </mc:Fallback>
        </mc:AlternateContent>
      </w:r>
      <w:r w:rsidRPr="00D1186A">
        <w:rPr>
          <w:noProof/>
          <w:color w:val="FF0000"/>
          <w:lang w:val="en"/>
        </w:rPr>
        <mc:AlternateContent>
          <mc:Choice Requires="wps">
            <w:drawing>
              <wp:anchor distT="0" distB="0" distL="114300" distR="114300" simplePos="0" relativeHeight="251494912" behindDoc="0" locked="0" layoutInCell="1" allowOverlap="1" wp14:anchorId="4703BAD6" wp14:editId="45380D0B">
                <wp:simplePos x="0" y="0"/>
                <wp:positionH relativeFrom="column">
                  <wp:posOffset>3652520</wp:posOffset>
                </wp:positionH>
                <wp:positionV relativeFrom="paragraph">
                  <wp:posOffset>550383</wp:posOffset>
                </wp:positionV>
                <wp:extent cx="1996440" cy="763136"/>
                <wp:effectExtent l="0" t="0" r="3810" b="0"/>
                <wp:wrapNone/>
                <wp:docPr id="246" name="Text Box 238"/>
                <wp:cNvGraphicFramePr/>
                <a:graphic xmlns:a="http://schemas.openxmlformats.org/drawingml/2006/main">
                  <a:graphicData uri="http://schemas.microsoft.com/office/word/2010/wordprocessingShape">
                    <wps:wsp>
                      <wps:cNvSpPr txBox="1"/>
                      <wps:spPr>
                        <a:xfrm>
                          <a:off x="0" y="0"/>
                          <a:ext cx="1996440" cy="763136"/>
                        </a:xfrm>
                        <a:prstGeom prst="rect">
                          <a:avLst/>
                        </a:prstGeom>
                        <a:solidFill>
                          <a:schemeClr val="lt1"/>
                        </a:solidFill>
                        <a:ln w="6350">
                          <a:noFill/>
                        </a:ln>
                      </wps:spPr>
                      <wps:txbx>
                        <w:txbxContent>
                          <w:p w14:paraId="509A0B24" w14:textId="5F402818" w:rsidR="00D1186A" w:rsidRPr="00D17079" w:rsidRDefault="00B67E10" w:rsidP="00D17079">
                            <w:pPr>
                              <w:spacing w:after="0" w:line="240" w:lineRule="auto"/>
                              <w:jc w:val="left"/>
                              <w:rPr>
                                <w:rStyle w:val="EndnoteTextChar"/>
                                <w:rFonts w:ascii="Arial Narrow" w:hAnsi="Arial Narrow"/>
                                <w:b/>
                                <w:bCs/>
                                <w:caps/>
                                <w:color w:val="054B70"/>
                                <w:sz w:val="22"/>
                                <w:szCs w:val="22"/>
                              </w:rPr>
                            </w:pPr>
                            <w:r>
                              <w:rPr>
                                <w:rStyle w:val="EndnoteTextChar"/>
                                <w:rFonts w:ascii="Arial Narrow" w:hAnsi="Arial Narrow"/>
                                <w:b/>
                                <w:bCs/>
                                <w:caps/>
                                <w:color w:val="054B70"/>
                                <w:sz w:val="36"/>
                                <w:szCs w:val="36"/>
                              </w:rPr>
                              <w:t>54</w:t>
                            </w:r>
                            <w:r w:rsidR="00D1186A" w:rsidRPr="00D17079">
                              <w:rPr>
                                <w:rStyle w:val="EndnoteTextChar"/>
                                <w:rFonts w:ascii="Arial Narrow" w:hAnsi="Arial Narrow"/>
                                <w:b/>
                                <w:bCs/>
                                <w:caps/>
                                <w:color w:val="054B70"/>
                                <w:sz w:val="36"/>
                                <w:szCs w:val="36"/>
                              </w:rPr>
                              <w:t xml:space="preserve">% </w:t>
                            </w:r>
                            <w:r w:rsidR="00D1186A" w:rsidRPr="00D17079">
                              <w:rPr>
                                <w:rStyle w:val="EndnoteTextChar"/>
                                <w:rFonts w:ascii="Arial Narrow" w:hAnsi="Arial Narrow"/>
                                <w:b/>
                                <w:bCs/>
                                <w:caps/>
                                <w:color w:val="054B70"/>
                                <w:sz w:val="22"/>
                                <w:szCs w:val="22"/>
                              </w:rPr>
                              <w:t xml:space="preserve">scored higher for </w:t>
                            </w:r>
                            <w:r w:rsidR="00225331">
                              <w:rPr>
                                <w:rStyle w:val="EndnoteTextChar"/>
                                <w:rFonts w:ascii="Arial Narrow" w:hAnsi="Arial Narrow"/>
                                <w:b/>
                                <w:bCs/>
                                <w:caps/>
                                <w:color w:val="054B70"/>
                                <w:sz w:val="22"/>
                                <w:szCs w:val="22"/>
                              </w:rPr>
                              <w:t xml:space="preserve">emotional control </w:t>
                            </w:r>
                            <w:r w:rsidR="00E51D7D">
                              <w:rPr>
                                <w:rStyle w:val="EndnoteTextChar"/>
                                <w:rFonts w:ascii="Arial Narrow" w:hAnsi="Arial Narrow"/>
                                <w:b/>
                                <w:bCs/>
                                <w:caps/>
                                <w:color w:val="054B70"/>
                                <w:sz w:val="22"/>
                                <w:szCs w:val="22"/>
                              </w:rPr>
                              <w:t>18</w:t>
                            </w:r>
                            <w:r w:rsidR="00D1186A" w:rsidRPr="00D17079">
                              <w:rPr>
                                <w:rStyle w:val="EndnoteTextChar"/>
                                <w:rFonts w:ascii="Arial Narrow" w:hAnsi="Arial Narrow"/>
                                <w:b/>
                                <w:bCs/>
                                <w:caps/>
                                <w:color w:val="054B70"/>
                                <w:sz w:val="22"/>
                                <w:szCs w:val="22"/>
                              </w:rPr>
                              <w:t xml:space="preserve"> months on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3BAD6" id="_x0000_s1029" type="#_x0000_t202" style="position:absolute;left:0;text-align:left;margin-left:287.6pt;margin-top:43.35pt;width:157.2pt;height:60.1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" fillcolor="white [3201]" stroked="f" strokeweight=".5pt">
                <v:textbox>
                  <w:txbxContent>
                    <w:p w14:paraId="509A0B24" w14:textId="5F402818" w:rsidR="00D1186A" w:rsidRPr="00D17079" w:rsidRDefault="00B67E10" w:rsidP="00D17079">
                      <w:pPr>
                        <w:spacing w:after="0" w:line="240" w:lineRule="auto"/>
                        <w:jc w:val="left"/>
                        <w:rPr>
                          <w:rStyle w:val="EndnoteTextChar"/>
                          <w:rFonts w:ascii="Arial Narrow" w:hAnsi="Arial Narrow"/>
                          <w:b/>
                          <w:bCs/>
                          <w:caps/>
                          <w:color w:val="054B70"/>
                          <w:sz w:val="22"/>
                          <w:szCs w:val="22"/>
                        </w:rPr>
                      </w:pPr>
                      <w:r>
                        <w:rPr>
                          <w:rStyle w:val="EndnoteTextChar"/>
                          <w:rFonts w:ascii="Arial Narrow" w:hAnsi="Arial Narrow"/>
                          <w:b/>
                          <w:bCs/>
                          <w:caps/>
                          <w:color w:val="054B70"/>
                          <w:sz w:val="36"/>
                          <w:szCs w:val="36"/>
                        </w:rPr>
                        <w:t>54</w:t>
                      </w:r>
                      <w:r w:rsidR="00D1186A" w:rsidRPr="00D17079">
                        <w:rPr>
                          <w:rStyle w:val="EndnoteTextChar"/>
                          <w:rFonts w:ascii="Arial Narrow" w:hAnsi="Arial Narrow"/>
                          <w:b/>
                          <w:bCs/>
                          <w:caps/>
                          <w:color w:val="054B70"/>
                          <w:sz w:val="36"/>
                          <w:szCs w:val="36"/>
                        </w:rPr>
                        <w:t xml:space="preserve">% </w:t>
                      </w:r>
                      <w:r w:rsidR="00D1186A" w:rsidRPr="00D17079">
                        <w:rPr>
                          <w:rStyle w:val="EndnoteTextChar"/>
                          <w:rFonts w:ascii="Arial Narrow" w:hAnsi="Arial Narrow"/>
                          <w:b/>
                          <w:bCs/>
                          <w:caps/>
                          <w:color w:val="054B70"/>
                          <w:sz w:val="22"/>
                          <w:szCs w:val="22"/>
                        </w:rPr>
                        <w:t xml:space="preserve">scored higher for </w:t>
                      </w:r>
                      <w:r w:rsidR="00225331">
                        <w:rPr>
                          <w:rStyle w:val="EndnoteTextChar"/>
                          <w:rFonts w:ascii="Arial Narrow" w:hAnsi="Arial Narrow"/>
                          <w:b/>
                          <w:bCs/>
                          <w:caps/>
                          <w:color w:val="054B70"/>
                          <w:sz w:val="22"/>
                          <w:szCs w:val="22"/>
                        </w:rPr>
                        <w:t xml:space="preserve">emotional control </w:t>
                      </w:r>
                      <w:r w:rsidR="00E51D7D">
                        <w:rPr>
                          <w:rStyle w:val="EndnoteTextChar"/>
                          <w:rFonts w:ascii="Arial Narrow" w:hAnsi="Arial Narrow"/>
                          <w:b/>
                          <w:bCs/>
                          <w:caps/>
                          <w:color w:val="054B70"/>
                          <w:sz w:val="22"/>
                          <w:szCs w:val="22"/>
                        </w:rPr>
                        <w:t>18</w:t>
                      </w:r>
                      <w:r w:rsidR="00D1186A" w:rsidRPr="00D17079">
                        <w:rPr>
                          <w:rStyle w:val="EndnoteTextChar"/>
                          <w:rFonts w:ascii="Arial Narrow" w:hAnsi="Arial Narrow"/>
                          <w:b/>
                          <w:bCs/>
                          <w:caps/>
                          <w:color w:val="054B70"/>
                          <w:sz w:val="22"/>
                          <w:szCs w:val="22"/>
                        </w:rPr>
                        <w:t xml:space="preserve"> months on  </w:t>
                      </w:r>
                    </w:p>
                  </w:txbxContent>
                </v:textbox>
              </v:shape>
            </w:pict>
          </mc:Fallback>
        </mc:AlternateContent>
      </w:r>
      <w:r w:rsidR="00282F98" w:rsidRPr="002B6085">
        <w:rPr>
          <w:lang w:val="en"/>
        </w:rPr>
        <w:t>The lasting impact evaluation</w:t>
      </w:r>
      <w:r w:rsidR="009E6B9B">
        <w:rPr>
          <w:rStyle w:val="FootnoteReference"/>
          <w:lang w:val="en"/>
        </w:rPr>
        <w:footnoteReference w:id="3"/>
      </w:r>
      <w:r w:rsidR="00282F98" w:rsidRPr="002B6085">
        <w:rPr>
          <w:lang w:val="en"/>
        </w:rPr>
        <w:t xml:space="preserve"> </w:t>
      </w:r>
      <w:r w:rsidR="00332B6D">
        <w:rPr>
          <w:lang w:val="en"/>
        </w:rPr>
        <w:t xml:space="preserve">continues to </w:t>
      </w:r>
      <w:r w:rsidR="00282F98" w:rsidRPr="002B6085">
        <w:rPr>
          <w:lang w:val="en"/>
        </w:rPr>
        <w:t xml:space="preserve">show that the positive attitudes and skills young people develop during the Award are retained well into the future, helping them to live more fully </w:t>
      </w:r>
      <w:r w:rsidR="00BF4BE8">
        <w:rPr>
          <w:lang w:val="en"/>
        </w:rPr>
        <w:t xml:space="preserve">whatever </w:t>
      </w:r>
      <w:r w:rsidR="00282F98" w:rsidRPr="002B6085">
        <w:rPr>
          <w:lang w:val="en"/>
        </w:rPr>
        <w:t>they move onto –</w:t>
      </w:r>
      <w:r w:rsidR="00991347">
        <w:rPr>
          <w:lang w:val="en"/>
        </w:rPr>
        <w:t xml:space="preserve"> </w:t>
      </w:r>
      <w:r w:rsidR="00282F98" w:rsidRPr="002B6085">
        <w:rPr>
          <w:lang w:val="en"/>
        </w:rPr>
        <w:t xml:space="preserve">university, training or employment. </w:t>
      </w:r>
    </w:p>
    <w:p w14:paraId="2CD7D6CF" w14:textId="11837780" w:rsidR="00D1186A" w:rsidRPr="00825FED" w:rsidRDefault="00F40437" w:rsidP="00282F98">
      <w:pPr>
        <w:pStyle w:val="Bodycopy"/>
        <w:rPr>
          <w:color w:val="FF0000"/>
          <w:lang w:val="en"/>
        </w:rPr>
      </w:pPr>
      <w:r w:rsidRPr="00D1186A">
        <w:rPr>
          <w:noProof/>
          <w:color w:val="FF0000"/>
          <w:lang w:val="en"/>
        </w:rPr>
        <w:drawing>
          <wp:anchor distT="0" distB="0" distL="114300" distR="114300" simplePos="0" relativeHeight="251512320" behindDoc="1" locked="0" layoutInCell="1" allowOverlap="1" wp14:anchorId="6B598889" wp14:editId="24D789B6">
            <wp:simplePos x="0" y="0"/>
            <wp:positionH relativeFrom="column">
              <wp:posOffset>3148965</wp:posOffset>
            </wp:positionH>
            <wp:positionV relativeFrom="paragraph">
              <wp:posOffset>39370</wp:posOffset>
            </wp:positionV>
            <wp:extent cx="506730" cy="506730"/>
            <wp:effectExtent l="0" t="0" r="7620" b="7620"/>
            <wp:wrapTight wrapText="bothSides">
              <wp:wrapPolygon edited="0">
                <wp:start x="0" y="0"/>
                <wp:lineTo x="0" y="21113"/>
                <wp:lineTo x="21113" y="21113"/>
                <wp:lineTo x="21113" y="0"/>
                <wp:lineTo x="0" y="0"/>
              </wp:wrapPolygon>
            </wp:wrapTight>
            <wp:docPr id="248" name="Picture 24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Thrivin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14:sizeRelH relativeFrom="page">
              <wp14:pctWidth>0</wp14:pctWidth>
            </wp14:sizeRelH>
            <wp14:sizeRelV relativeFrom="page">
              <wp14:pctHeight>0</wp14:pctHeight>
            </wp14:sizeRelV>
          </wp:anchor>
        </w:drawing>
      </w:r>
      <w:r w:rsidRPr="0021303C">
        <w:rPr>
          <w:i/>
          <w:iCs/>
          <w:noProof/>
        </w:rPr>
        <w:drawing>
          <wp:anchor distT="0" distB="0" distL="114300" distR="114300" simplePos="0" relativeHeight="251566592" behindDoc="1" locked="0" layoutInCell="1" allowOverlap="1" wp14:anchorId="0F795F1E" wp14:editId="7B8C1F12">
            <wp:simplePos x="0" y="0"/>
            <wp:positionH relativeFrom="column">
              <wp:posOffset>324485</wp:posOffset>
            </wp:positionH>
            <wp:positionV relativeFrom="paragraph">
              <wp:posOffset>29845</wp:posOffset>
            </wp:positionV>
            <wp:extent cx="510540" cy="510540"/>
            <wp:effectExtent l="0" t="0" r="3810" b="3810"/>
            <wp:wrapTight wrapText="bothSides">
              <wp:wrapPolygon edited="0">
                <wp:start x="0" y="0"/>
                <wp:lineTo x="0" y="20955"/>
                <wp:lineTo x="20955" y="20955"/>
                <wp:lineTo x="20955" y="0"/>
                <wp:lineTo x="0" y="0"/>
              </wp:wrapPolygon>
            </wp:wrapTight>
            <wp:docPr id="482" name="Picture 48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Future potentia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0540" cy="510540"/>
                    </a:xfrm>
                    <a:prstGeom prst="rect">
                      <a:avLst/>
                    </a:prstGeom>
                  </pic:spPr>
                </pic:pic>
              </a:graphicData>
            </a:graphic>
            <wp14:sizeRelH relativeFrom="page">
              <wp14:pctWidth>0</wp14:pctWidth>
            </wp14:sizeRelH>
            <wp14:sizeRelV relativeFrom="page">
              <wp14:pctHeight>0</wp14:pctHeight>
            </wp14:sizeRelV>
          </wp:anchor>
        </w:drawing>
      </w:r>
    </w:p>
    <w:p w14:paraId="775238FE" w14:textId="57BC8AB6" w:rsidR="00BF3397" w:rsidRDefault="00BF3397">
      <w:pPr>
        <w:rPr>
          <w:i/>
          <w:iCs/>
        </w:rPr>
      </w:pPr>
    </w:p>
    <w:p w14:paraId="2F1E958B" w14:textId="1972606E" w:rsidR="00825FED" w:rsidRPr="00E1241C" w:rsidRDefault="00825FED" w:rsidP="00825FED">
      <w:pPr>
        <w:pStyle w:val="Bodycopy"/>
        <w:rPr>
          <w:rFonts w:ascii="Arial Narrow bold" w:hAnsi="Arial Narrow bold"/>
          <w:caps/>
          <w:color w:val="5FAB46"/>
          <w:sz w:val="24"/>
          <w:szCs w:val="40"/>
          <w:lang w:val="en"/>
        </w:rPr>
      </w:pPr>
      <w:r w:rsidRPr="00E1241C">
        <w:rPr>
          <w:rFonts w:ascii="Arial Narrow bold" w:hAnsi="Arial Narrow bold"/>
          <w:b/>
          <w:bCs/>
          <w:caps/>
          <w:color w:val="5FAB46"/>
          <w:sz w:val="24"/>
          <w:szCs w:val="40"/>
          <w:lang w:val="en"/>
        </w:rPr>
        <w:lastRenderedPageBreak/>
        <w:t>National Outcome 11: We have strong, resilient and supportive communities where people take responsibility for their own actions and how they affect others</w:t>
      </w:r>
    </w:p>
    <w:p w14:paraId="4AD75A93" w14:textId="781B9091" w:rsidR="00BF3397" w:rsidRDefault="002831EF" w:rsidP="00184AA1">
      <w:pPr>
        <w:pStyle w:val="Bodycopy"/>
        <w:jc w:val="both"/>
      </w:pPr>
      <w:r w:rsidRPr="0021303C">
        <w:rPr>
          <w:i/>
          <w:iCs/>
          <w:noProof/>
        </w:rPr>
        <mc:AlternateContent>
          <mc:Choice Requires="wps">
            <w:drawing>
              <wp:anchor distT="0" distB="0" distL="114300" distR="114300" simplePos="0" relativeHeight="251547136" behindDoc="0" locked="0" layoutInCell="1" allowOverlap="1" wp14:anchorId="2F13683C" wp14:editId="75B680DC">
                <wp:simplePos x="0" y="0"/>
                <wp:positionH relativeFrom="column">
                  <wp:posOffset>850265</wp:posOffset>
                </wp:positionH>
                <wp:positionV relativeFrom="paragraph">
                  <wp:posOffset>1012825</wp:posOffset>
                </wp:positionV>
                <wp:extent cx="2171700" cy="739140"/>
                <wp:effectExtent l="0" t="0" r="0" b="3810"/>
                <wp:wrapNone/>
                <wp:docPr id="44" name="Text Box 238"/>
                <wp:cNvGraphicFramePr/>
                <a:graphic xmlns:a="http://schemas.openxmlformats.org/drawingml/2006/main">
                  <a:graphicData uri="http://schemas.microsoft.com/office/word/2010/wordprocessingShape">
                    <wps:wsp>
                      <wps:cNvSpPr txBox="1"/>
                      <wps:spPr>
                        <a:xfrm>
                          <a:off x="0" y="0"/>
                          <a:ext cx="2171700" cy="739140"/>
                        </a:xfrm>
                        <a:prstGeom prst="rect">
                          <a:avLst/>
                        </a:prstGeom>
                        <a:solidFill>
                          <a:schemeClr val="lt1"/>
                        </a:solidFill>
                        <a:ln w="6350">
                          <a:noFill/>
                        </a:ln>
                      </wps:spPr>
                      <wps:txbx>
                        <w:txbxContent>
                          <w:p w14:paraId="4646E41F" w14:textId="1C91B900" w:rsidR="004E13BB" w:rsidRPr="006208A2" w:rsidRDefault="00F73AB6" w:rsidP="004E13BB">
                            <w:pPr>
                              <w:spacing w:after="0" w:line="240" w:lineRule="auto"/>
                              <w:jc w:val="left"/>
                              <w:rPr>
                                <w:rStyle w:val="EndnoteTextChar"/>
                                <w:rFonts w:ascii="Arial Narrow" w:hAnsi="Arial Narrow"/>
                                <w:b/>
                                <w:bCs/>
                                <w:caps/>
                                <w:color w:val="054B70"/>
                                <w:sz w:val="22"/>
                                <w:szCs w:val="22"/>
                              </w:rPr>
                            </w:pPr>
                            <w:r>
                              <w:rPr>
                                <w:rStyle w:val="EndnoteTextChar"/>
                                <w:rFonts w:ascii="Arial Narrow" w:hAnsi="Arial Narrow"/>
                                <w:b/>
                                <w:bCs/>
                                <w:caps/>
                                <w:color w:val="054B70"/>
                                <w:sz w:val="36"/>
                                <w:szCs w:val="36"/>
                              </w:rPr>
                              <w:t>52</w:t>
                            </w:r>
                            <w:r w:rsidR="004E13BB" w:rsidRPr="006208A2">
                              <w:rPr>
                                <w:rStyle w:val="EndnoteTextChar"/>
                                <w:rFonts w:ascii="Arial Narrow" w:hAnsi="Arial Narrow"/>
                                <w:b/>
                                <w:bCs/>
                                <w:caps/>
                                <w:color w:val="054B70"/>
                                <w:sz w:val="36"/>
                                <w:szCs w:val="36"/>
                              </w:rPr>
                              <w:t xml:space="preserve">% </w:t>
                            </w:r>
                            <w:r w:rsidR="004E13BB" w:rsidRPr="006208A2">
                              <w:rPr>
                                <w:rStyle w:val="EndnoteTextChar"/>
                                <w:rFonts w:ascii="Arial Narrow" w:hAnsi="Arial Narrow"/>
                                <w:b/>
                                <w:bCs/>
                                <w:caps/>
                                <w:color w:val="054B70"/>
                                <w:sz w:val="22"/>
                                <w:szCs w:val="22"/>
                              </w:rPr>
                              <w:t>scored higher for social trust at the end of the programme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3683C" id="_x0000_s1030" type="#_x0000_t202" style="position:absolute;left:0;text-align:left;margin-left:66.95pt;margin-top:79.75pt;width:171pt;height:58.2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" fillcolor="white [3201]" stroked="f" strokeweight=".5pt">
                <v:textbox>
                  <w:txbxContent>
                    <w:p w14:paraId="4646E41F" w14:textId="1C91B900" w:rsidR="004E13BB" w:rsidRPr="006208A2" w:rsidRDefault="00F73AB6" w:rsidP="004E13BB">
                      <w:pPr>
                        <w:spacing w:after="0" w:line="240" w:lineRule="auto"/>
                        <w:jc w:val="left"/>
                        <w:rPr>
                          <w:rStyle w:val="EndnoteTextChar"/>
                          <w:rFonts w:ascii="Arial Narrow" w:hAnsi="Arial Narrow"/>
                          <w:b/>
                          <w:bCs/>
                          <w:caps/>
                          <w:color w:val="054B70"/>
                          <w:sz w:val="22"/>
                          <w:szCs w:val="22"/>
                        </w:rPr>
                      </w:pPr>
                      <w:r>
                        <w:rPr>
                          <w:rStyle w:val="EndnoteTextChar"/>
                          <w:rFonts w:ascii="Arial Narrow" w:hAnsi="Arial Narrow"/>
                          <w:b/>
                          <w:bCs/>
                          <w:caps/>
                          <w:color w:val="054B70"/>
                          <w:sz w:val="36"/>
                          <w:szCs w:val="36"/>
                        </w:rPr>
                        <w:t>52</w:t>
                      </w:r>
                      <w:r w:rsidR="004E13BB" w:rsidRPr="006208A2">
                        <w:rPr>
                          <w:rStyle w:val="EndnoteTextChar"/>
                          <w:rFonts w:ascii="Arial Narrow" w:hAnsi="Arial Narrow"/>
                          <w:b/>
                          <w:bCs/>
                          <w:caps/>
                          <w:color w:val="054B70"/>
                          <w:sz w:val="36"/>
                          <w:szCs w:val="36"/>
                        </w:rPr>
                        <w:t xml:space="preserve">% </w:t>
                      </w:r>
                      <w:r w:rsidR="004E13BB" w:rsidRPr="006208A2">
                        <w:rPr>
                          <w:rStyle w:val="EndnoteTextChar"/>
                          <w:rFonts w:ascii="Arial Narrow" w:hAnsi="Arial Narrow"/>
                          <w:b/>
                          <w:bCs/>
                          <w:caps/>
                          <w:color w:val="054B70"/>
                          <w:sz w:val="22"/>
                          <w:szCs w:val="22"/>
                        </w:rPr>
                        <w:t>scored higher for social trust at the end of the programme</w:t>
                      </w:r>
                    </w:p>
                  </w:txbxContent>
                </v:textbox>
              </v:shape>
            </w:pict>
          </mc:Fallback>
        </mc:AlternateContent>
      </w:r>
      <w:r w:rsidR="0001385F" w:rsidRPr="000E5042">
        <w:t xml:space="preserve">The Award brings young people together from diverse communities to work collaboratively to achieve shared goals.  It promotes connections between individuals and their community, and through the delivery of </w:t>
      </w:r>
      <w:r w:rsidR="000F45B9" w:rsidRPr="000E5042">
        <w:t>2</w:t>
      </w:r>
      <w:r w:rsidR="00B3182F">
        <w:t>2</w:t>
      </w:r>
      <w:r w:rsidR="0001385F" w:rsidRPr="000E5042">
        <w:t xml:space="preserve"> community projects, young people make a positive difference to the lives of those around them.  </w:t>
      </w:r>
      <w:r w:rsidR="00960249">
        <w:t xml:space="preserve">At the end of this year’s programme, </w:t>
      </w:r>
      <w:r w:rsidR="00960249" w:rsidRPr="00581C69">
        <w:rPr>
          <w:b/>
          <w:bCs/>
        </w:rPr>
        <w:t xml:space="preserve">60% </w:t>
      </w:r>
      <w:r w:rsidR="00960249">
        <w:t xml:space="preserve">of participants were </w:t>
      </w:r>
      <w:r w:rsidR="00960249" w:rsidRPr="00581C69">
        <w:rPr>
          <w:b/>
          <w:bCs/>
        </w:rPr>
        <w:t xml:space="preserve">more </w:t>
      </w:r>
      <w:r w:rsidR="00581C69" w:rsidRPr="00581C69">
        <w:rPr>
          <w:b/>
          <w:bCs/>
        </w:rPr>
        <w:t>likely to volunteer</w:t>
      </w:r>
      <w:r w:rsidR="00581C69">
        <w:t xml:space="preserve"> on a regular basis</w:t>
      </w:r>
      <w:r>
        <w:rPr>
          <w:i/>
          <w:iCs/>
        </w:rPr>
        <w:t xml:space="preserve"> </w:t>
      </w:r>
      <w:r w:rsidRPr="002831EF">
        <w:t>and</w:t>
      </w:r>
      <w:r w:rsidR="006F175C" w:rsidRPr="002831EF">
        <w:t xml:space="preserve"> </w:t>
      </w:r>
      <w:r w:rsidR="006F175C" w:rsidRPr="004635B1">
        <w:rPr>
          <w:b/>
          <w:bCs/>
        </w:rPr>
        <w:t>52</w:t>
      </w:r>
      <w:r w:rsidR="0001385F" w:rsidRPr="004635B1">
        <w:rPr>
          <w:b/>
          <w:bCs/>
        </w:rPr>
        <w:t>% scored higher</w:t>
      </w:r>
      <w:r w:rsidR="0001385F" w:rsidRPr="004635B1">
        <w:t xml:space="preserve"> for </w:t>
      </w:r>
      <w:r w:rsidR="0001385F" w:rsidRPr="004635B1">
        <w:rPr>
          <w:b/>
          <w:bCs/>
        </w:rPr>
        <w:t xml:space="preserve">social </w:t>
      </w:r>
      <w:r w:rsidR="00381A32" w:rsidRPr="004635B1">
        <w:rPr>
          <w:b/>
          <w:bCs/>
        </w:rPr>
        <w:t>trust</w:t>
      </w:r>
      <w:r w:rsidR="009A0DA4" w:rsidRPr="004635B1">
        <w:t xml:space="preserve">. </w:t>
      </w:r>
    </w:p>
    <w:p w14:paraId="44EC2604" w14:textId="0B9EF6C4" w:rsidR="00A635B2" w:rsidRDefault="00C045D7">
      <w:pPr>
        <w:rPr>
          <w:sz w:val="10"/>
          <w:szCs w:val="8"/>
        </w:rPr>
      </w:pPr>
      <w:r w:rsidRPr="00D1186A">
        <w:rPr>
          <w:noProof/>
          <w:color w:val="FF0000"/>
          <w:lang w:val="en"/>
        </w:rPr>
        <w:drawing>
          <wp:anchor distT="0" distB="0" distL="114300" distR="114300" simplePos="0" relativeHeight="251672064" behindDoc="0" locked="0" layoutInCell="1" allowOverlap="1" wp14:anchorId="20A6284B" wp14:editId="4952F227">
            <wp:simplePos x="0" y="0"/>
            <wp:positionH relativeFrom="margin">
              <wp:posOffset>350520</wp:posOffset>
            </wp:positionH>
            <wp:positionV relativeFrom="paragraph">
              <wp:posOffset>90170</wp:posOffset>
            </wp:positionV>
            <wp:extent cx="501650" cy="501650"/>
            <wp:effectExtent l="0" t="0" r="0" b="0"/>
            <wp:wrapNone/>
            <wp:docPr id="244" name="Picture 24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Ic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31EF" w:rsidRPr="0021303C">
        <w:rPr>
          <w:i/>
          <w:iCs/>
          <w:noProof/>
        </w:rPr>
        <w:drawing>
          <wp:anchor distT="0" distB="0" distL="114300" distR="114300" simplePos="0" relativeHeight="251638272" behindDoc="1" locked="0" layoutInCell="1" allowOverlap="1" wp14:anchorId="7EDC212D" wp14:editId="6C6D79D1">
            <wp:simplePos x="0" y="0"/>
            <wp:positionH relativeFrom="column">
              <wp:posOffset>3188335</wp:posOffset>
            </wp:positionH>
            <wp:positionV relativeFrom="paragraph">
              <wp:posOffset>89535</wp:posOffset>
            </wp:positionV>
            <wp:extent cx="496570" cy="496570"/>
            <wp:effectExtent l="0" t="0" r="0" b="0"/>
            <wp:wrapTight wrapText="bothSides">
              <wp:wrapPolygon edited="0">
                <wp:start x="0" y="0"/>
                <wp:lineTo x="0" y="20716"/>
                <wp:lineTo x="20716" y="20716"/>
                <wp:lineTo x="20716" y="0"/>
                <wp:lineTo x="0" y="0"/>
              </wp:wrapPolygon>
            </wp:wrapTight>
            <wp:docPr id="218" name="Picture 21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Caring and considerat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6570" cy="496570"/>
                    </a:xfrm>
                    <a:prstGeom prst="rect">
                      <a:avLst/>
                    </a:prstGeom>
                  </pic:spPr>
                </pic:pic>
              </a:graphicData>
            </a:graphic>
            <wp14:sizeRelH relativeFrom="page">
              <wp14:pctWidth>0</wp14:pctWidth>
            </wp14:sizeRelH>
            <wp14:sizeRelV relativeFrom="page">
              <wp14:pctHeight>0</wp14:pctHeight>
            </wp14:sizeRelV>
          </wp:anchor>
        </w:drawing>
      </w:r>
      <w:r w:rsidR="002831EF" w:rsidRPr="0021303C">
        <w:rPr>
          <w:i/>
          <w:iCs/>
          <w:noProof/>
        </w:rPr>
        <mc:AlternateContent>
          <mc:Choice Requires="wps">
            <w:drawing>
              <wp:anchor distT="0" distB="0" distL="114300" distR="114300" simplePos="0" relativeHeight="251604480" behindDoc="0" locked="0" layoutInCell="1" allowOverlap="1" wp14:anchorId="713A8B24" wp14:editId="29E08512">
                <wp:simplePos x="0" y="0"/>
                <wp:positionH relativeFrom="column">
                  <wp:posOffset>3689350</wp:posOffset>
                </wp:positionH>
                <wp:positionV relativeFrom="paragraph">
                  <wp:posOffset>-5715</wp:posOffset>
                </wp:positionV>
                <wp:extent cx="2159000" cy="659130"/>
                <wp:effectExtent l="0" t="0" r="0" b="7620"/>
                <wp:wrapNone/>
                <wp:docPr id="42" name="Text Box 238"/>
                <wp:cNvGraphicFramePr/>
                <a:graphic xmlns:a="http://schemas.openxmlformats.org/drawingml/2006/main">
                  <a:graphicData uri="http://schemas.microsoft.com/office/word/2010/wordprocessingShape">
                    <wps:wsp>
                      <wps:cNvSpPr txBox="1"/>
                      <wps:spPr>
                        <a:xfrm>
                          <a:off x="0" y="0"/>
                          <a:ext cx="2159000" cy="659130"/>
                        </a:xfrm>
                        <a:prstGeom prst="rect">
                          <a:avLst/>
                        </a:prstGeom>
                        <a:solidFill>
                          <a:schemeClr val="lt1"/>
                        </a:solidFill>
                        <a:ln w="6350">
                          <a:noFill/>
                        </a:ln>
                      </wps:spPr>
                      <wps:txbx>
                        <w:txbxContent>
                          <w:p w14:paraId="0F032EF4" w14:textId="28415190" w:rsidR="00F32D8C" w:rsidRPr="00F32D8C" w:rsidRDefault="00560D2E" w:rsidP="00CB4309">
                            <w:pPr>
                              <w:spacing w:after="0" w:line="240" w:lineRule="auto"/>
                              <w:jc w:val="left"/>
                              <w:rPr>
                                <w:rStyle w:val="EndnoteTextChar"/>
                                <w:rFonts w:ascii="Arial Narrow" w:hAnsi="Arial Narrow"/>
                                <w:b/>
                                <w:bCs/>
                                <w:caps/>
                                <w:color w:val="054B70"/>
                                <w:sz w:val="22"/>
                                <w:szCs w:val="22"/>
                              </w:rPr>
                            </w:pPr>
                            <w:r>
                              <w:rPr>
                                <w:rStyle w:val="EndnoteTextChar"/>
                                <w:rFonts w:ascii="Arial Narrow" w:hAnsi="Arial Narrow"/>
                                <w:b/>
                                <w:bCs/>
                                <w:caps/>
                                <w:color w:val="054B70"/>
                                <w:sz w:val="36"/>
                                <w:szCs w:val="36"/>
                              </w:rPr>
                              <w:t>60</w:t>
                            </w:r>
                            <w:r w:rsidR="00F32D8C" w:rsidRPr="00F32D8C">
                              <w:rPr>
                                <w:rStyle w:val="EndnoteTextChar"/>
                                <w:rFonts w:ascii="Arial Narrow" w:hAnsi="Arial Narrow"/>
                                <w:b/>
                                <w:bCs/>
                                <w:caps/>
                                <w:color w:val="054B70"/>
                                <w:sz w:val="36"/>
                                <w:szCs w:val="36"/>
                              </w:rPr>
                              <w:t>%</w:t>
                            </w:r>
                            <w:r w:rsidR="00F32D8C" w:rsidRPr="00F32D8C">
                              <w:rPr>
                                <w:rStyle w:val="EndnoteTextChar"/>
                                <w:rFonts w:ascii="Arial Narrow" w:hAnsi="Arial Narrow"/>
                                <w:b/>
                                <w:bCs/>
                                <w:caps/>
                                <w:color w:val="054B70"/>
                                <w:sz w:val="22"/>
                                <w:szCs w:val="22"/>
                              </w:rPr>
                              <w:t xml:space="preserve"> </w:t>
                            </w:r>
                            <w:r>
                              <w:rPr>
                                <w:rStyle w:val="EndnoteTextChar"/>
                                <w:rFonts w:ascii="Arial Narrow" w:hAnsi="Arial Narrow"/>
                                <w:b/>
                                <w:bCs/>
                                <w:caps/>
                                <w:color w:val="054B70"/>
                                <w:sz w:val="22"/>
                                <w:szCs w:val="22"/>
                              </w:rPr>
                              <w:t xml:space="preserve">are </w:t>
                            </w:r>
                            <w:r w:rsidR="00F32D8C" w:rsidRPr="00F32D8C">
                              <w:rPr>
                                <w:rStyle w:val="EndnoteTextChar"/>
                                <w:rFonts w:ascii="Arial Narrow" w:hAnsi="Arial Narrow"/>
                                <w:b/>
                                <w:bCs/>
                                <w:caps/>
                                <w:color w:val="054B70"/>
                                <w:sz w:val="22"/>
                                <w:szCs w:val="22"/>
                              </w:rPr>
                              <w:t xml:space="preserve">more likely to volunteer in the future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A8B24" id="_x0000_s1031" type="#_x0000_t202" style="position:absolute;left:0;text-align:left;margin-left:290.5pt;margin-top:-.45pt;width:170pt;height:51.9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" fillcolor="white [3201]" stroked="f" strokeweight=".5pt">
                <v:textbox>
                  <w:txbxContent>
                    <w:p w14:paraId="0F032EF4" w14:textId="28415190" w:rsidR="00F32D8C" w:rsidRPr="00F32D8C" w:rsidRDefault="00560D2E" w:rsidP="00CB4309">
                      <w:pPr>
                        <w:spacing w:after="0" w:line="240" w:lineRule="auto"/>
                        <w:jc w:val="left"/>
                        <w:rPr>
                          <w:rStyle w:val="EndnoteTextChar"/>
                          <w:rFonts w:ascii="Arial Narrow" w:hAnsi="Arial Narrow"/>
                          <w:b/>
                          <w:bCs/>
                          <w:caps/>
                          <w:color w:val="054B70"/>
                          <w:sz w:val="22"/>
                          <w:szCs w:val="22"/>
                        </w:rPr>
                      </w:pPr>
                      <w:r>
                        <w:rPr>
                          <w:rStyle w:val="EndnoteTextChar"/>
                          <w:rFonts w:ascii="Arial Narrow" w:hAnsi="Arial Narrow"/>
                          <w:b/>
                          <w:bCs/>
                          <w:caps/>
                          <w:color w:val="054B70"/>
                          <w:sz w:val="36"/>
                          <w:szCs w:val="36"/>
                        </w:rPr>
                        <w:t>60</w:t>
                      </w:r>
                      <w:r w:rsidR="00F32D8C" w:rsidRPr="00F32D8C">
                        <w:rPr>
                          <w:rStyle w:val="EndnoteTextChar"/>
                          <w:rFonts w:ascii="Arial Narrow" w:hAnsi="Arial Narrow"/>
                          <w:b/>
                          <w:bCs/>
                          <w:caps/>
                          <w:color w:val="054B70"/>
                          <w:sz w:val="36"/>
                          <w:szCs w:val="36"/>
                        </w:rPr>
                        <w:t>%</w:t>
                      </w:r>
                      <w:r w:rsidR="00F32D8C" w:rsidRPr="00F32D8C">
                        <w:rPr>
                          <w:rStyle w:val="EndnoteTextChar"/>
                          <w:rFonts w:ascii="Arial Narrow" w:hAnsi="Arial Narrow"/>
                          <w:b/>
                          <w:bCs/>
                          <w:caps/>
                          <w:color w:val="054B70"/>
                          <w:sz w:val="22"/>
                          <w:szCs w:val="22"/>
                        </w:rPr>
                        <w:t xml:space="preserve"> </w:t>
                      </w:r>
                      <w:r>
                        <w:rPr>
                          <w:rStyle w:val="EndnoteTextChar"/>
                          <w:rFonts w:ascii="Arial Narrow" w:hAnsi="Arial Narrow"/>
                          <w:b/>
                          <w:bCs/>
                          <w:caps/>
                          <w:color w:val="054B70"/>
                          <w:sz w:val="22"/>
                          <w:szCs w:val="22"/>
                        </w:rPr>
                        <w:t xml:space="preserve">are </w:t>
                      </w:r>
                      <w:r w:rsidR="00F32D8C" w:rsidRPr="00F32D8C">
                        <w:rPr>
                          <w:rStyle w:val="EndnoteTextChar"/>
                          <w:rFonts w:ascii="Arial Narrow" w:hAnsi="Arial Narrow"/>
                          <w:b/>
                          <w:bCs/>
                          <w:caps/>
                          <w:color w:val="054B70"/>
                          <w:sz w:val="22"/>
                          <w:szCs w:val="22"/>
                        </w:rPr>
                        <w:t xml:space="preserve">more likely to volunteer in the future  </w:t>
                      </w:r>
                    </w:p>
                  </w:txbxContent>
                </v:textbox>
              </v:shape>
            </w:pict>
          </mc:Fallback>
        </mc:AlternateContent>
      </w:r>
    </w:p>
    <w:p w14:paraId="3D650D57" w14:textId="49EEB166" w:rsidR="00A635B2" w:rsidRDefault="00A635B2">
      <w:pPr>
        <w:rPr>
          <w:sz w:val="10"/>
          <w:szCs w:val="8"/>
        </w:rPr>
      </w:pPr>
    </w:p>
    <w:p w14:paraId="4E21A7D6" w14:textId="77777777" w:rsidR="00A635B2" w:rsidRDefault="00A635B2">
      <w:pPr>
        <w:rPr>
          <w:sz w:val="10"/>
          <w:szCs w:val="8"/>
        </w:rPr>
      </w:pPr>
    </w:p>
    <w:p w14:paraId="2F32D444" w14:textId="77777777" w:rsidR="009B1A86" w:rsidRDefault="009B1A86" w:rsidP="001D1C21">
      <w:pPr>
        <w:pStyle w:val="boldbodycopy"/>
        <w:rPr>
          <w:rStyle w:val="EndnoteTextChar"/>
          <w:rFonts w:ascii="Arial Narrow" w:hAnsi="Arial Narrow"/>
          <w:bCs/>
          <w:caps/>
          <w:color w:val="054B70"/>
          <w:sz w:val="22"/>
          <w:szCs w:val="22"/>
        </w:rPr>
      </w:pPr>
    </w:p>
    <w:p w14:paraId="7FB47B25" w14:textId="77777777" w:rsidR="002831EF" w:rsidRPr="002831EF" w:rsidRDefault="002831EF" w:rsidP="001D1C21">
      <w:pPr>
        <w:pStyle w:val="boldbodycopy"/>
        <w:rPr>
          <w:rStyle w:val="EndnoteTextChar"/>
          <w:rFonts w:ascii="Arial Narrow" w:hAnsi="Arial Narrow"/>
          <w:bCs/>
          <w:caps/>
          <w:color w:val="054B70"/>
          <w:sz w:val="12"/>
          <w:szCs w:val="12"/>
        </w:rPr>
      </w:pPr>
    </w:p>
    <w:p w14:paraId="296800E3" w14:textId="665D3903" w:rsidR="0070074E" w:rsidRPr="006F175C" w:rsidRDefault="00B45E1C" w:rsidP="001D1C21">
      <w:pPr>
        <w:pStyle w:val="boldbodycopy"/>
        <w:rPr>
          <w:rFonts w:cs="Arial"/>
          <w:b w:val="0"/>
          <w:bCs/>
          <w:color w:val="FF0000"/>
          <w:lang w:val="en"/>
        </w:rPr>
      </w:pPr>
      <w:r>
        <w:rPr>
          <w:rStyle w:val="EndnoteTextChar"/>
          <w:rFonts w:ascii="Arial Narrow" w:hAnsi="Arial Narrow"/>
          <w:bCs/>
          <w:caps/>
          <w:color w:val="054B70"/>
          <w:sz w:val="22"/>
          <w:szCs w:val="22"/>
        </w:rPr>
        <w:t>Case example: taking responsibility for actions and how they affect others</w:t>
      </w:r>
      <w:r>
        <w:rPr>
          <w:rStyle w:val="EndnoteTextChar"/>
          <w:rFonts w:ascii="Arial Narrow" w:hAnsi="Arial Narrow"/>
          <w:bCs/>
          <w:caps/>
          <w:color w:val="054B70"/>
          <w:sz w:val="22"/>
          <w:szCs w:val="22"/>
        </w:rPr>
        <w:br/>
        <w:t xml:space="preserve">Karina, 18, </w:t>
      </w:r>
      <w:r w:rsidR="007239AE">
        <w:rPr>
          <w:rStyle w:val="EndnoteTextChar"/>
          <w:rFonts w:ascii="Arial Narrow" w:hAnsi="Arial Narrow"/>
          <w:bCs/>
          <w:caps/>
          <w:color w:val="054B70"/>
          <w:sz w:val="22"/>
          <w:szCs w:val="22"/>
        </w:rPr>
        <w:t>ALL SAINTS SECONDARY</w:t>
      </w:r>
      <w:r w:rsidR="00494727">
        <w:rPr>
          <w:rStyle w:val="EndnoteTextChar"/>
          <w:rFonts w:ascii="Arial Narrow" w:hAnsi="Arial Narrow"/>
          <w:bCs/>
          <w:caps/>
          <w:color w:val="054B70"/>
          <w:sz w:val="22"/>
          <w:szCs w:val="22"/>
        </w:rPr>
        <w:t xml:space="preserve"> (SIMD DECILE 2)</w:t>
      </w:r>
    </w:p>
    <w:p w14:paraId="273CD8DC" w14:textId="666459EB" w:rsidR="00B45E1C" w:rsidRPr="00621216" w:rsidRDefault="00B45E1C" w:rsidP="007C4A7A">
      <w:pPr>
        <w:rPr>
          <w:rFonts w:cs="Arial"/>
          <w:sz w:val="21"/>
          <w:szCs w:val="21"/>
        </w:rPr>
      </w:pPr>
      <w:r w:rsidRPr="00621216">
        <w:rPr>
          <w:rFonts w:cs="Arial"/>
          <w:sz w:val="21"/>
          <w:szCs w:val="21"/>
        </w:rPr>
        <w:t xml:space="preserve">For Karina, the value of taking part in the Award was not only </w:t>
      </w:r>
      <w:r w:rsidR="00594B44" w:rsidRPr="00621216">
        <w:rPr>
          <w:rFonts w:cs="Arial"/>
          <w:sz w:val="21"/>
          <w:szCs w:val="21"/>
        </w:rPr>
        <w:t xml:space="preserve">about how the programme improved her own self-belief, but how she could transfer this learning into the work she now does in her community as a volunteer with </w:t>
      </w:r>
      <w:r w:rsidR="001237C5" w:rsidRPr="00621216">
        <w:rPr>
          <w:rFonts w:cs="Arial"/>
          <w:sz w:val="21"/>
          <w:szCs w:val="21"/>
        </w:rPr>
        <w:t>Youth Initiative. She told us about the impact of receiving praise from her instructors</w:t>
      </w:r>
      <w:r w:rsidR="004635B1">
        <w:rPr>
          <w:rFonts w:cs="Arial"/>
          <w:sz w:val="21"/>
          <w:szCs w:val="21"/>
        </w:rPr>
        <w:t xml:space="preserve"> and the importance of providing this for young people who are not often encouraged by others</w:t>
      </w:r>
      <w:r w:rsidR="00621216" w:rsidRPr="00621216">
        <w:rPr>
          <w:rFonts w:cs="Arial"/>
          <w:sz w:val="21"/>
          <w:szCs w:val="21"/>
        </w:rPr>
        <w:t>:</w:t>
      </w:r>
    </w:p>
    <w:p w14:paraId="5A71E73F" w14:textId="40383CBA" w:rsidR="007C4A7A" w:rsidRPr="00B8598F" w:rsidRDefault="00FF48CE" w:rsidP="007C4A7A">
      <w:pPr>
        <w:rPr>
          <w:rFonts w:cs="Arial"/>
          <w:i/>
          <w:iCs/>
          <w:color w:val="5FAB46"/>
          <w:sz w:val="21"/>
          <w:szCs w:val="21"/>
        </w:rPr>
      </w:pPr>
      <w:r>
        <w:rPr>
          <w:rFonts w:cs="Arial"/>
          <w:i/>
          <w:iCs/>
          <w:noProof/>
          <w:color w:val="5FAB46"/>
          <w:sz w:val="21"/>
          <w:szCs w:val="21"/>
        </w:rPr>
        <w:drawing>
          <wp:anchor distT="0" distB="0" distL="114300" distR="114300" simplePos="0" relativeHeight="251793920" behindDoc="1" locked="0" layoutInCell="1" allowOverlap="1" wp14:anchorId="46B2FB10" wp14:editId="01FD3153">
            <wp:simplePos x="0" y="0"/>
            <wp:positionH relativeFrom="margin">
              <wp:posOffset>3168015</wp:posOffset>
            </wp:positionH>
            <wp:positionV relativeFrom="paragraph">
              <wp:posOffset>44450</wp:posOffset>
            </wp:positionV>
            <wp:extent cx="2639060" cy="2809875"/>
            <wp:effectExtent l="0" t="0" r="8890" b="9525"/>
            <wp:wrapTight wrapText="bothSides">
              <wp:wrapPolygon edited="0">
                <wp:start x="0" y="0"/>
                <wp:lineTo x="0" y="21527"/>
                <wp:lineTo x="21517" y="21527"/>
                <wp:lineTo x="21517" y="0"/>
                <wp:lineTo x="0" y="0"/>
              </wp:wrapPolygon>
            </wp:wrapTight>
            <wp:docPr id="31" name="Picture 31" descr="A group of people hi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people hiking&#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39060" cy="2809875"/>
                    </a:xfrm>
                    <a:prstGeom prst="rect">
                      <a:avLst/>
                    </a:prstGeom>
                  </pic:spPr>
                </pic:pic>
              </a:graphicData>
            </a:graphic>
            <wp14:sizeRelH relativeFrom="page">
              <wp14:pctWidth>0</wp14:pctWidth>
            </wp14:sizeRelH>
            <wp14:sizeRelV relativeFrom="page">
              <wp14:pctHeight>0</wp14:pctHeight>
            </wp14:sizeRelV>
          </wp:anchor>
        </w:drawing>
      </w:r>
      <w:r w:rsidR="001817B8">
        <w:rPr>
          <w:rFonts w:cs="Arial"/>
          <w:i/>
          <w:iCs/>
          <w:color w:val="5FAB46"/>
          <w:sz w:val="21"/>
          <w:szCs w:val="21"/>
        </w:rPr>
        <w:t>“</w:t>
      </w:r>
      <w:r w:rsidR="007C4A7A" w:rsidRPr="008864A2">
        <w:rPr>
          <w:rFonts w:cs="Arial"/>
          <w:i/>
          <w:iCs/>
          <w:color w:val="5FAB46"/>
          <w:sz w:val="21"/>
          <w:szCs w:val="21"/>
        </w:rPr>
        <w:t>After the activities, the instructor would come up to us and say like ‘you did really good at that’, or ‘you could be a professional hiker!’, stuff like that, which was really nice to hear that you’d done a good job. The first couple of times I was like ‘alright, cool…that’s a bit weird’ because I’m not used to that sort of thing, but as we got to the end I was realising that I actually I do like that, that made me feel good and more confident.</w:t>
      </w:r>
      <w:r w:rsidR="00621216">
        <w:rPr>
          <w:rFonts w:cs="Arial"/>
          <w:i/>
          <w:iCs/>
          <w:color w:val="5FAB46"/>
          <w:sz w:val="21"/>
          <w:szCs w:val="21"/>
        </w:rPr>
        <w:t xml:space="preserve"> </w:t>
      </w:r>
      <w:r w:rsidR="007C4A7A" w:rsidRPr="00B8598F">
        <w:rPr>
          <w:rFonts w:cs="Arial"/>
          <w:i/>
          <w:iCs/>
          <w:color w:val="5FAB46"/>
          <w:sz w:val="21"/>
          <w:szCs w:val="21"/>
        </w:rPr>
        <w:t xml:space="preserve">Now if I’m doing an activity [when I’m volunteering with young people] I will make sure to say something like ‘you’ve done really good there, well done’.  </w:t>
      </w:r>
    </w:p>
    <w:p w14:paraId="715A2F9C" w14:textId="487E7394" w:rsidR="00FB2CA6" w:rsidRPr="00FB2CA6" w:rsidRDefault="00FF48CE" w:rsidP="00581C69">
      <w:pPr>
        <w:rPr>
          <w:sz w:val="10"/>
          <w:szCs w:val="8"/>
        </w:rPr>
      </w:pPr>
      <w:r w:rsidRPr="00B8598F">
        <w:rPr>
          <w:rFonts w:cs="Arial"/>
          <w:i/>
          <w:iCs/>
          <w:noProof/>
          <w:color w:val="5FAB46"/>
          <w:sz w:val="21"/>
          <w:szCs w:val="21"/>
        </w:rPr>
        <mc:AlternateContent>
          <mc:Choice Requires="wps">
            <w:drawing>
              <wp:anchor distT="0" distB="0" distL="114300" distR="114300" simplePos="0" relativeHeight="251807232" behindDoc="1" locked="0" layoutInCell="1" allowOverlap="1" wp14:anchorId="3BA37708" wp14:editId="11442E2B">
                <wp:simplePos x="0" y="0"/>
                <wp:positionH relativeFrom="margin">
                  <wp:posOffset>3171825</wp:posOffset>
                </wp:positionH>
                <wp:positionV relativeFrom="paragraph">
                  <wp:posOffset>376555</wp:posOffset>
                </wp:positionV>
                <wp:extent cx="2639060" cy="876300"/>
                <wp:effectExtent l="0" t="0" r="8890" b="0"/>
                <wp:wrapTight wrapText="bothSides">
                  <wp:wrapPolygon edited="0">
                    <wp:start x="0" y="0"/>
                    <wp:lineTo x="0" y="21130"/>
                    <wp:lineTo x="21517" y="21130"/>
                    <wp:lineTo x="21517" y="0"/>
                    <wp:lineTo x="0" y="0"/>
                  </wp:wrapPolygon>
                </wp:wrapTight>
                <wp:docPr id="29" name="Rectangle 29"/>
                <wp:cNvGraphicFramePr/>
                <a:graphic xmlns:a="http://schemas.openxmlformats.org/drawingml/2006/main">
                  <a:graphicData uri="http://schemas.microsoft.com/office/word/2010/wordprocessingShape">
                    <wps:wsp>
                      <wps:cNvSpPr/>
                      <wps:spPr>
                        <a:xfrm>
                          <a:off x="0" y="0"/>
                          <a:ext cx="2639060" cy="8763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00380F" w14:textId="65F0636A" w:rsidR="00826D52" w:rsidRPr="007540F0" w:rsidRDefault="00684B6E" w:rsidP="00826D52">
                            <w:pPr>
                              <w:rPr>
                                <w:sz w:val="18"/>
                                <w:szCs w:val="18"/>
                              </w:rPr>
                            </w:pPr>
                            <w:r>
                              <w:rPr>
                                <w:sz w:val="18"/>
                                <w:szCs w:val="18"/>
                              </w:rPr>
                              <w:t xml:space="preserve">Overcoming challenges during the </w:t>
                            </w:r>
                            <w:r w:rsidR="00B0724D">
                              <w:rPr>
                                <w:sz w:val="18"/>
                                <w:szCs w:val="18"/>
                              </w:rPr>
                              <w:t xml:space="preserve">residential </w:t>
                            </w:r>
                            <w:r w:rsidR="00883D8E">
                              <w:rPr>
                                <w:sz w:val="18"/>
                                <w:szCs w:val="18"/>
                              </w:rPr>
                              <w:t xml:space="preserve">enables young people to be </w:t>
                            </w:r>
                            <w:r w:rsidR="00B0724D">
                              <w:rPr>
                                <w:sz w:val="18"/>
                                <w:szCs w:val="18"/>
                              </w:rPr>
                              <w:t xml:space="preserve">more </w:t>
                            </w:r>
                            <w:r w:rsidR="00883D8E">
                              <w:rPr>
                                <w:sz w:val="18"/>
                                <w:szCs w:val="18"/>
                              </w:rPr>
                              <w:t>resilient and take</w:t>
                            </w:r>
                            <w:r w:rsidR="00B0724D">
                              <w:rPr>
                                <w:sz w:val="18"/>
                                <w:szCs w:val="18"/>
                              </w:rPr>
                              <w:t xml:space="preserve"> </w:t>
                            </w:r>
                            <w:r w:rsidR="0076612A">
                              <w:rPr>
                                <w:sz w:val="18"/>
                                <w:szCs w:val="18"/>
                              </w:rPr>
                              <w:t>on responsibility</w:t>
                            </w:r>
                            <w:r w:rsidR="00883D8E">
                              <w:rPr>
                                <w:sz w:val="18"/>
                                <w:szCs w:val="18"/>
                              </w:rPr>
                              <w:t xml:space="preserve"> </w:t>
                            </w:r>
                            <w:r w:rsidR="00B0724D">
                              <w:rPr>
                                <w:sz w:val="18"/>
                                <w:szCs w:val="18"/>
                              </w:rPr>
                              <w:t xml:space="preserve">during the </w:t>
                            </w:r>
                            <w:r w:rsidR="00E82D38">
                              <w:rPr>
                                <w:sz w:val="18"/>
                                <w:szCs w:val="18"/>
                              </w:rPr>
                              <w:t>c</w:t>
                            </w:r>
                            <w:r w:rsidR="0076612A">
                              <w:rPr>
                                <w:sz w:val="18"/>
                                <w:szCs w:val="18"/>
                              </w:rPr>
                              <w:t>ommunity project phase of the Award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37708" id="Rectangle 29" o:spid="_x0000_s1032" style="position:absolute;left:0;text-align:left;margin-left:249.75pt;margin-top:29.65pt;width:207.8pt;height:69pt;z-index:-25150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" fillcolor="#5fab46 [3204]" stroked="f" strokeweight="2pt">
                <v:textbox>
                  <w:txbxContent>
                    <w:p w14:paraId="2D00380F" w14:textId="65F0636A" w:rsidR="00826D52" w:rsidRPr="007540F0" w:rsidRDefault="00684B6E" w:rsidP="00826D52">
                      <w:pPr>
                        <w:rPr>
                          <w:sz w:val="18"/>
                          <w:szCs w:val="18"/>
                        </w:rPr>
                      </w:pPr>
                      <w:r>
                        <w:rPr>
                          <w:sz w:val="18"/>
                          <w:szCs w:val="18"/>
                        </w:rPr>
                        <w:t xml:space="preserve">Overcoming challenges during the </w:t>
                      </w:r>
                      <w:r w:rsidR="00B0724D">
                        <w:rPr>
                          <w:sz w:val="18"/>
                          <w:szCs w:val="18"/>
                        </w:rPr>
                        <w:t xml:space="preserve">residential </w:t>
                      </w:r>
                      <w:r w:rsidR="00883D8E">
                        <w:rPr>
                          <w:sz w:val="18"/>
                          <w:szCs w:val="18"/>
                        </w:rPr>
                        <w:t xml:space="preserve">enables young people to be </w:t>
                      </w:r>
                      <w:r w:rsidR="00B0724D">
                        <w:rPr>
                          <w:sz w:val="18"/>
                          <w:szCs w:val="18"/>
                        </w:rPr>
                        <w:t xml:space="preserve">more </w:t>
                      </w:r>
                      <w:r w:rsidR="00883D8E">
                        <w:rPr>
                          <w:sz w:val="18"/>
                          <w:szCs w:val="18"/>
                        </w:rPr>
                        <w:t>resilient and take</w:t>
                      </w:r>
                      <w:r w:rsidR="00B0724D">
                        <w:rPr>
                          <w:sz w:val="18"/>
                          <w:szCs w:val="18"/>
                        </w:rPr>
                        <w:t xml:space="preserve"> </w:t>
                      </w:r>
                      <w:r w:rsidR="0076612A">
                        <w:rPr>
                          <w:sz w:val="18"/>
                          <w:szCs w:val="18"/>
                        </w:rPr>
                        <w:t>on responsibility</w:t>
                      </w:r>
                      <w:r w:rsidR="00883D8E">
                        <w:rPr>
                          <w:sz w:val="18"/>
                          <w:szCs w:val="18"/>
                        </w:rPr>
                        <w:t xml:space="preserve"> </w:t>
                      </w:r>
                      <w:r w:rsidR="00B0724D">
                        <w:rPr>
                          <w:sz w:val="18"/>
                          <w:szCs w:val="18"/>
                        </w:rPr>
                        <w:t xml:space="preserve">during the </w:t>
                      </w:r>
                      <w:r w:rsidR="00E82D38">
                        <w:rPr>
                          <w:sz w:val="18"/>
                          <w:szCs w:val="18"/>
                        </w:rPr>
                        <w:t>c</w:t>
                      </w:r>
                      <w:r w:rsidR="0076612A">
                        <w:rPr>
                          <w:sz w:val="18"/>
                          <w:szCs w:val="18"/>
                        </w:rPr>
                        <w:t>ommunity project phase of the Award</w:t>
                      </w:r>
                    </w:p>
                  </w:txbxContent>
                </v:textbox>
                <w10:wrap type="tight" anchorx="margin"/>
              </v:rect>
            </w:pict>
          </mc:Fallback>
        </mc:AlternateContent>
      </w:r>
      <w:r w:rsidR="007C4A7A" w:rsidRPr="00B8598F">
        <w:rPr>
          <w:rFonts w:cs="Arial"/>
          <w:i/>
          <w:iCs/>
          <w:color w:val="5FAB46"/>
          <w:sz w:val="21"/>
          <w:szCs w:val="21"/>
        </w:rPr>
        <w:t>The instructors being positive towards me has [had the biggest impact], never being like ‘you can’t do this’ or ‘you’re not good at this’, just listening when I need them to listen and being there in general. A lot of young people don’t get that sort of thing, so when they do get it, it does mean a lot. Every young person deserve</w:t>
      </w:r>
      <w:r w:rsidR="008864A2" w:rsidRPr="00B8598F">
        <w:rPr>
          <w:rFonts w:cs="Arial"/>
          <w:i/>
          <w:iCs/>
          <w:color w:val="5FAB46"/>
          <w:sz w:val="21"/>
          <w:szCs w:val="21"/>
        </w:rPr>
        <w:t>s</w:t>
      </w:r>
      <w:r w:rsidR="007C4A7A" w:rsidRPr="00B8598F">
        <w:rPr>
          <w:rFonts w:cs="Arial"/>
          <w:i/>
          <w:iCs/>
          <w:color w:val="5FAB46"/>
          <w:sz w:val="21"/>
          <w:szCs w:val="21"/>
        </w:rPr>
        <w:t xml:space="preserve"> to hear that.</w:t>
      </w:r>
      <w:r w:rsidR="001817B8" w:rsidRPr="00B8598F">
        <w:rPr>
          <w:rFonts w:cs="Arial"/>
          <w:i/>
          <w:iCs/>
          <w:color w:val="5FAB46"/>
          <w:sz w:val="21"/>
          <w:szCs w:val="21"/>
        </w:rPr>
        <w:t>”</w:t>
      </w:r>
      <w:r w:rsidR="00BF3397" w:rsidRPr="008864A2">
        <w:rPr>
          <w:color w:val="5FAB46"/>
          <w:sz w:val="10"/>
          <w:szCs w:val="8"/>
        </w:rPr>
        <w:br w:type="page"/>
      </w:r>
    </w:p>
    <w:p w14:paraId="44D77C9C" w14:textId="5A36F517" w:rsidR="00581C69" w:rsidRPr="00581C69" w:rsidRDefault="00581C69" w:rsidP="00581C69">
      <w:pPr>
        <w:pStyle w:val="Heading1"/>
        <w:pBdr>
          <w:top w:val="single" w:sz="36" w:space="1" w:color="DDE1DF"/>
          <w:bottom w:val="none" w:sz="0" w:space="0" w:color="auto"/>
        </w:pBdr>
        <w:jc w:val="left"/>
        <w:rPr>
          <w:sz w:val="2"/>
          <w:szCs w:val="2"/>
        </w:rPr>
      </w:pPr>
    </w:p>
    <w:p w14:paraId="611144FB" w14:textId="54C6BE47" w:rsidR="00581C69" w:rsidRPr="00581C69" w:rsidRDefault="008A02B4" w:rsidP="00581C69">
      <w:pPr>
        <w:pStyle w:val="Heading1"/>
        <w:pBdr>
          <w:top w:val="single" w:sz="36" w:space="1" w:color="DDE1DF"/>
          <w:bottom w:val="none" w:sz="0" w:space="0" w:color="auto"/>
        </w:pBdr>
        <w:jc w:val="left"/>
      </w:pPr>
      <w:bookmarkStart w:id="16" w:name="_Toc108703896"/>
      <w:r>
        <w:t>Profile of participants</w:t>
      </w:r>
      <w:bookmarkEnd w:id="16"/>
      <w:r>
        <w:t xml:space="preserve"> </w:t>
      </w:r>
    </w:p>
    <w:p w14:paraId="015A7D7F" w14:textId="525BA7E6" w:rsidR="005773D5" w:rsidRPr="002C1E0E" w:rsidRDefault="005773D5" w:rsidP="00184AA1">
      <w:pPr>
        <w:pStyle w:val="Bodycopy"/>
        <w:spacing w:after="360"/>
        <w:jc w:val="both"/>
        <w:rPr>
          <w:lang w:val="en"/>
        </w:rPr>
      </w:pPr>
      <w:r>
        <w:rPr>
          <w:lang w:val="en"/>
        </w:rPr>
        <w:t xml:space="preserve">We continued to monitor the participants’ gender, socio-economic background, religious background and ethnicity in order to assess the extent to which the </w:t>
      </w:r>
      <w:proofErr w:type="spellStart"/>
      <w:r>
        <w:rPr>
          <w:lang w:val="en"/>
        </w:rPr>
        <w:t>programme</w:t>
      </w:r>
      <w:proofErr w:type="spellEnd"/>
      <w:r>
        <w:rPr>
          <w:lang w:val="en"/>
        </w:rPr>
        <w:t xml:space="preserve"> is engaging with young people from a cross-section of Scottish society.</w:t>
      </w:r>
      <w:r w:rsidR="00CD1DC8">
        <w:rPr>
          <w:lang w:val="en"/>
        </w:rPr>
        <w:t xml:space="preserve"> </w:t>
      </w:r>
      <w:r w:rsidR="00B45D2C">
        <w:rPr>
          <w:lang w:val="en"/>
        </w:rPr>
        <w:t>In 2021-22</w:t>
      </w:r>
      <w:r w:rsidR="00433EF9">
        <w:rPr>
          <w:lang w:val="en"/>
        </w:rPr>
        <w:t xml:space="preserve">, the </w:t>
      </w:r>
      <w:proofErr w:type="spellStart"/>
      <w:r w:rsidR="00433EF9">
        <w:rPr>
          <w:lang w:val="en"/>
        </w:rPr>
        <w:t>programme</w:t>
      </w:r>
      <w:proofErr w:type="spellEnd"/>
      <w:r w:rsidR="00433EF9">
        <w:rPr>
          <w:lang w:val="en"/>
        </w:rPr>
        <w:t xml:space="preserve"> has reached more</w:t>
      </w:r>
      <w:r w:rsidR="00B45D2C">
        <w:rPr>
          <w:lang w:val="en"/>
        </w:rPr>
        <w:t xml:space="preserve"> young</w:t>
      </w:r>
      <w:r w:rsidR="00433EF9">
        <w:rPr>
          <w:lang w:val="en"/>
        </w:rPr>
        <w:t xml:space="preserve"> people from lower socio-economic backgrounds than in </w:t>
      </w:r>
      <w:r w:rsidR="00B45D2C">
        <w:rPr>
          <w:lang w:val="en"/>
        </w:rPr>
        <w:t>previous years</w:t>
      </w:r>
      <w:r w:rsidR="00433EF9">
        <w:rPr>
          <w:lang w:val="en"/>
        </w:rPr>
        <w:t xml:space="preserve">. </w:t>
      </w:r>
      <w:r>
        <w:rPr>
          <w:lang w:val="en"/>
        </w:rPr>
        <w:t>All profile data is presented in</w:t>
      </w:r>
      <w:r w:rsidRPr="00FB437B">
        <w:rPr>
          <w:lang w:val="en"/>
        </w:rPr>
        <w:t xml:space="preserve"> charts 1 – 7 in the Appendix.</w:t>
      </w:r>
    </w:p>
    <w:p w14:paraId="62D64B12" w14:textId="7EF848E3" w:rsidR="005773D5" w:rsidRPr="00581C69" w:rsidRDefault="00581C69" w:rsidP="00184AA1">
      <w:pPr>
        <w:pStyle w:val="Bodycopy"/>
        <w:spacing w:after="60"/>
        <w:jc w:val="both"/>
        <w:rPr>
          <w:rFonts w:ascii="Arial Narrow" w:eastAsiaTheme="minorHAnsi" w:hAnsi="Arial Narrow" w:cs="Arial"/>
          <w:b/>
          <w:color w:val="054B70"/>
          <w:sz w:val="22"/>
          <w:szCs w:val="22"/>
        </w:rPr>
      </w:pPr>
      <w:r w:rsidRPr="00581C69">
        <w:rPr>
          <w:rFonts w:ascii="Arial Narrow" w:eastAsiaTheme="minorHAnsi" w:hAnsi="Arial Narrow" w:cs="Arial"/>
          <w:b/>
          <w:color w:val="054B70"/>
          <w:sz w:val="22"/>
          <w:szCs w:val="22"/>
        </w:rPr>
        <w:t>GENDER</w:t>
      </w:r>
    </w:p>
    <w:p w14:paraId="3F252845" w14:textId="434FFDFA" w:rsidR="00B20DAB" w:rsidRPr="001D0B1D" w:rsidRDefault="00391013" w:rsidP="00184AA1">
      <w:pPr>
        <w:pStyle w:val="Bodycopy"/>
        <w:spacing w:before="0" w:after="360"/>
        <w:jc w:val="both"/>
        <w:rPr>
          <w:color w:val="FF0000"/>
          <w:szCs w:val="21"/>
          <w:lang w:val="en"/>
        </w:rPr>
      </w:pPr>
      <w:r w:rsidRPr="001D0B1D">
        <w:rPr>
          <w:szCs w:val="21"/>
          <w:lang w:val="en"/>
        </w:rPr>
        <w:t>We have seen a slight increase in the number of male participants this year, but as in previous years, the number of female participants is much higher.</w:t>
      </w:r>
      <w:r w:rsidR="00B20DAB" w:rsidRPr="001D0B1D">
        <w:rPr>
          <w:szCs w:val="21"/>
          <w:lang w:val="en"/>
        </w:rPr>
        <w:t xml:space="preserve"> </w:t>
      </w:r>
      <w:r w:rsidR="00F01DBD" w:rsidRPr="001D0B1D">
        <w:rPr>
          <w:szCs w:val="21"/>
          <w:lang w:val="en"/>
        </w:rPr>
        <w:t>in 202</w:t>
      </w:r>
      <w:r w:rsidRPr="001D0B1D">
        <w:rPr>
          <w:szCs w:val="21"/>
          <w:lang w:val="en"/>
        </w:rPr>
        <w:t>1</w:t>
      </w:r>
      <w:r w:rsidR="00F01DBD" w:rsidRPr="001D0B1D">
        <w:rPr>
          <w:szCs w:val="21"/>
          <w:lang w:val="en"/>
        </w:rPr>
        <w:t>-2</w:t>
      </w:r>
      <w:r w:rsidRPr="001D0B1D">
        <w:rPr>
          <w:szCs w:val="21"/>
          <w:lang w:val="en"/>
        </w:rPr>
        <w:t>2</w:t>
      </w:r>
      <w:r w:rsidR="00F01DBD" w:rsidRPr="001D0B1D">
        <w:rPr>
          <w:szCs w:val="21"/>
          <w:lang w:val="en"/>
        </w:rPr>
        <w:t xml:space="preserve">, </w:t>
      </w:r>
      <w:r w:rsidR="00687695" w:rsidRPr="001D0B1D">
        <w:rPr>
          <w:rFonts w:cs="Arial"/>
          <w:szCs w:val="21"/>
          <w:lang w:val="en"/>
        </w:rPr>
        <w:t>68</w:t>
      </w:r>
      <w:r w:rsidR="000F2E4E" w:rsidRPr="001D0B1D">
        <w:rPr>
          <w:rFonts w:cs="Arial"/>
          <w:szCs w:val="21"/>
          <w:lang w:val="en"/>
        </w:rPr>
        <w:t xml:space="preserve">% were female, </w:t>
      </w:r>
      <w:r w:rsidR="00687695" w:rsidRPr="001D0B1D">
        <w:rPr>
          <w:rFonts w:cs="Arial"/>
          <w:szCs w:val="21"/>
          <w:lang w:val="en"/>
        </w:rPr>
        <w:t>30</w:t>
      </w:r>
      <w:r w:rsidR="000F2E4E" w:rsidRPr="001D0B1D">
        <w:rPr>
          <w:rFonts w:cs="Arial"/>
          <w:szCs w:val="21"/>
          <w:lang w:val="en"/>
        </w:rPr>
        <w:t>% were male, and 2% were non-binary.</w:t>
      </w:r>
    </w:p>
    <w:p w14:paraId="4EEE0C39" w14:textId="570D6BA8" w:rsidR="005773D5" w:rsidRPr="00581C69" w:rsidRDefault="00581C69" w:rsidP="00184AA1">
      <w:pPr>
        <w:spacing w:after="60"/>
        <w:rPr>
          <w:rFonts w:ascii="Arial Narrow" w:hAnsi="Arial Narrow" w:cs="Arial"/>
          <w:b/>
          <w:color w:val="054B70"/>
        </w:rPr>
      </w:pPr>
      <w:r w:rsidRPr="00581C69">
        <w:rPr>
          <w:rFonts w:ascii="Arial Narrow" w:hAnsi="Arial Narrow" w:cs="Arial"/>
          <w:b/>
          <w:color w:val="054B70"/>
        </w:rPr>
        <w:t>SOCIO-ECONOMIC BACKGROUND</w:t>
      </w:r>
    </w:p>
    <w:p w14:paraId="1D57C56B" w14:textId="202434F3" w:rsidR="005773D5" w:rsidRPr="001D0B1D" w:rsidRDefault="005773D5" w:rsidP="00184AA1">
      <w:pPr>
        <w:pStyle w:val="Bodycopy"/>
        <w:spacing w:before="0" w:after="360"/>
        <w:jc w:val="both"/>
        <w:rPr>
          <w:lang w:val="en"/>
        </w:rPr>
      </w:pPr>
      <w:r w:rsidRPr="001D0B1D">
        <w:rPr>
          <w:lang w:val="en"/>
        </w:rPr>
        <w:t>Scottish Index of Multiple Deprivation (SIMD) data was used to assess the socio-economic background of the participants based on their home postcode</w:t>
      </w:r>
      <w:r w:rsidR="000D50AB" w:rsidRPr="001D0B1D">
        <w:rPr>
          <w:rStyle w:val="FootnoteReference"/>
          <w:lang w:val="en"/>
        </w:rPr>
        <w:footnoteReference w:id="4"/>
      </w:r>
      <w:r w:rsidR="00A8200B" w:rsidRPr="001D0B1D">
        <w:rPr>
          <w:lang w:val="en"/>
        </w:rPr>
        <w:t>.</w:t>
      </w:r>
      <w:r w:rsidRPr="001D0B1D">
        <w:rPr>
          <w:lang w:val="en"/>
        </w:rPr>
        <w:t xml:space="preserve"> </w:t>
      </w:r>
      <w:r w:rsidR="00DE3138">
        <w:rPr>
          <w:b/>
          <w:lang w:val="en"/>
        </w:rPr>
        <w:t>50</w:t>
      </w:r>
      <w:r w:rsidRPr="001D0B1D">
        <w:rPr>
          <w:b/>
          <w:lang w:val="en"/>
        </w:rPr>
        <w:t xml:space="preserve">% </w:t>
      </w:r>
      <w:r w:rsidRPr="001D0B1D">
        <w:rPr>
          <w:bCs/>
          <w:lang w:val="en"/>
        </w:rPr>
        <w:t>of participants came from the</w:t>
      </w:r>
      <w:r w:rsidRPr="001D0B1D">
        <w:rPr>
          <w:b/>
          <w:lang w:val="en"/>
        </w:rPr>
        <w:t xml:space="preserve"> </w:t>
      </w:r>
      <w:r w:rsidR="00163EC9" w:rsidRPr="001D0B1D">
        <w:rPr>
          <w:b/>
          <w:lang w:val="en"/>
        </w:rPr>
        <w:t>3</w:t>
      </w:r>
      <w:r w:rsidRPr="001D0B1D">
        <w:rPr>
          <w:b/>
          <w:lang w:val="en"/>
        </w:rPr>
        <w:t xml:space="preserve">0% most deprived </w:t>
      </w:r>
      <w:proofErr w:type="spellStart"/>
      <w:r w:rsidRPr="001D0B1D">
        <w:rPr>
          <w:b/>
          <w:lang w:val="en"/>
        </w:rPr>
        <w:t>datazones</w:t>
      </w:r>
      <w:proofErr w:type="spellEnd"/>
      <w:r w:rsidRPr="001D0B1D">
        <w:rPr>
          <w:b/>
          <w:lang w:val="en"/>
        </w:rPr>
        <w:t xml:space="preserve"> </w:t>
      </w:r>
      <w:r w:rsidRPr="001D0B1D">
        <w:rPr>
          <w:lang w:val="en"/>
        </w:rPr>
        <w:t>in Scotland</w:t>
      </w:r>
      <w:r w:rsidR="00AD3AB8" w:rsidRPr="001D0B1D">
        <w:rPr>
          <w:lang w:val="en"/>
        </w:rPr>
        <w:t xml:space="preserve">, which is </w:t>
      </w:r>
      <w:r w:rsidR="00DE3138">
        <w:rPr>
          <w:lang w:val="en"/>
        </w:rPr>
        <w:t xml:space="preserve">higher than in </w:t>
      </w:r>
      <w:r w:rsidR="00AD3AB8" w:rsidRPr="001D0B1D">
        <w:rPr>
          <w:lang w:val="en"/>
        </w:rPr>
        <w:t>the previous year (</w:t>
      </w:r>
      <w:r w:rsidR="002B1111" w:rsidRPr="001D0B1D">
        <w:rPr>
          <w:lang w:val="en"/>
        </w:rPr>
        <w:t>4</w:t>
      </w:r>
      <w:r w:rsidR="00DE3138">
        <w:rPr>
          <w:lang w:val="en"/>
        </w:rPr>
        <w:t>4</w:t>
      </w:r>
      <w:r w:rsidR="002B1111" w:rsidRPr="001D0B1D">
        <w:rPr>
          <w:lang w:val="en"/>
        </w:rPr>
        <w:t>%</w:t>
      </w:r>
      <w:r w:rsidR="00AD3AB8" w:rsidRPr="001D0B1D">
        <w:rPr>
          <w:lang w:val="en"/>
        </w:rPr>
        <w:t>)</w:t>
      </w:r>
      <w:r w:rsidR="002A34B3" w:rsidRPr="001D0B1D">
        <w:rPr>
          <w:lang w:val="en"/>
        </w:rPr>
        <w:t>.</w:t>
      </w:r>
      <w:r w:rsidR="00163EC9" w:rsidRPr="001D0B1D">
        <w:rPr>
          <w:lang w:val="en"/>
        </w:rPr>
        <w:t xml:space="preserve"> </w:t>
      </w:r>
    </w:p>
    <w:p w14:paraId="4B3D6420" w14:textId="716887F5" w:rsidR="005773D5" w:rsidRPr="00581C69" w:rsidRDefault="00581C69" w:rsidP="00184AA1">
      <w:pPr>
        <w:spacing w:after="60"/>
        <w:rPr>
          <w:rFonts w:ascii="Arial Narrow" w:hAnsi="Arial Narrow" w:cs="Arial"/>
          <w:b/>
          <w:color w:val="054B70"/>
        </w:rPr>
      </w:pPr>
      <w:r w:rsidRPr="00581C69">
        <w:rPr>
          <w:rFonts w:ascii="Arial Narrow" w:hAnsi="Arial Narrow" w:cs="Arial"/>
          <w:b/>
          <w:color w:val="054B70"/>
        </w:rPr>
        <w:t>RELIGIOUS BACKGROUND</w:t>
      </w:r>
    </w:p>
    <w:p w14:paraId="0D36F9B1" w14:textId="1B191136" w:rsidR="005773D5" w:rsidRPr="00DE3138" w:rsidRDefault="005773D5" w:rsidP="00184AA1">
      <w:pPr>
        <w:pStyle w:val="Bodycopy"/>
        <w:spacing w:after="360"/>
        <w:jc w:val="both"/>
        <w:rPr>
          <w:lang w:val="en"/>
        </w:rPr>
      </w:pPr>
      <w:r w:rsidRPr="00DE3138">
        <w:rPr>
          <w:lang w:val="en"/>
        </w:rPr>
        <w:t xml:space="preserve">The </w:t>
      </w:r>
      <w:proofErr w:type="spellStart"/>
      <w:r w:rsidRPr="00DE3138">
        <w:rPr>
          <w:lang w:val="en"/>
        </w:rPr>
        <w:t>programme</w:t>
      </w:r>
      <w:proofErr w:type="spellEnd"/>
      <w:r w:rsidRPr="00DE3138">
        <w:rPr>
          <w:lang w:val="en"/>
        </w:rPr>
        <w:t xml:space="preserve"> recruits young people with varying religious backgrounds.  In </w:t>
      </w:r>
      <w:r w:rsidR="00652B66" w:rsidRPr="00DE3138">
        <w:rPr>
          <w:lang w:val="en"/>
        </w:rPr>
        <w:t>202</w:t>
      </w:r>
      <w:r w:rsidR="00DE3138" w:rsidRPr="00DE3138">
        <w:rPr>
          <w:lang w:val="en"/>
        </w:rPr>
        <w:t>1</w:t>
      </w:r>
      <w:r w:rsidR="00652B66" w:rsidRPr="00DE3138">
        <w:rPr>
          <w:lang w:val="en"/>
        </w:rPr>
        <w:t>-2</w:t>
      </w:r>
      <w:r w:rsidR="00DE3138" w:rsidRPr="00DE3138">
        <w:rPr>
          <w:lang w:val="en"/>
        </w:rPr>
        <w:t>2</w:t>
      </w:r>
      <w:r w:rsidRPr="00DE3138">
        <w:rPr>
          <w:lang w:val="en"/>
        </w:rPr>
        <w:t xml:space="preserve">, </w:t>
      </w:r>
      <w:r w:rsidRPr="00DE3138">
        <w:rPr>
          <w:b/>
          <w:lang w:val="en"/>
        </w:rPr>
        <w:t>5</w:t>
      </w:r>
      <w:r w:rsidR="00775088">
        <w:rPr>
          <w:b/>
          <w:lang w:val="en"/>
        </w:rPr>
        <w:t>0</w:t>
      </w:r>
      <w:r w:rsidRPr="00DE3138">
        <w:rPr>
          <w:b/>
          <w:lang w:val="en"/>
        </w:rPr>
        <w:t>%</w:t>
      </w:r>
      <w:r w:rsidRPr="00DE3138">
        <w:rPr>
          <w:lang w:val="en"/>
        </w:rPr>
        <w:t xml:space="preserve"> of participants described themselves as having ‘</w:t>
      </w:r>
      <w:r w:rsidRPr="00DE3138">
        <w:rPr>
          <w:b/>
          <w:lang w:val="en"/>
        </w:rPr>
        <w:t>no religion</w:t>
      </w:r>
      <w:r w:rsidRPr="00DE3138">
        <w:rPr>
          <w:lang w:val="en"/>
        </w:rPr>
        <w:t xml:space="preserve">’, which is </w:t>
      </w:r>
      <w:r w:rsidR="005F6CE4">
        <w:rPr>
          <w:lang w:val="en"/>
        </w:rPr>
        <w:t>slightly lower</w:t>
      </w:r>
      <w:r w:rsidRPr="00DE3138">
        <w:rPr>
          <w:lang w:val="en"/>
        </w:rPr>
        <w:t xml:space="preserve"> than the previous year (</w:t>
      </w:r>
      <w:r w:rsidR="005F6CE4">
        <w:rPr>
          <w:lang w:val="en"/>
        </w:rPr>
        <w:t>51</w:t>
      </w:r>
      <w:r w:rsidRPr="00DE3138">
        <w:rPr>
          <w:lang w:val="en"/>
        </w:rPr>
        <w:t xml:space="preserve">%). </w:t>
      </w:r>
      <w:r w:rsidRPr="00DE3138">
        <w:rPr>
          <w:b/>
          <w:bCs/>
          <w:lang w:val="en"/>
        </w:rPr>
        <w:t>1</w:t>
      </w:r>
      <w:r w:rsidR="00E2659E">
        <w:rPr>
          <w:b/>
          <w:bCs/>
          <w:lang w:val="en"/>
        </w:rPr>
        <w:t>4</w:t>
      </w:r>
      <w:r w:rsidRPr="00DE3138">
        <w:rPr>
          <w:b/>
          <w:lang w:val="en"/>
        </w:rPr>
        <w:t>%</w:t>
      </w:r>
      <w:r w:rsidRPr="00DE3138">
        <w:rPr>
          <w:lang w:val="en"/>
        </w:rPr>
        <w:t xml:space="preserve"> were </w:t>
      </w:r>
      <w:r w:rsidRPr="00DE3138">
        <w:rPr>
          <w:b/>
          <w:lang w:val="en"/>
        </w:rPr>
        <w:t>Roman Catholic</w:t>
      </w:r>
      <w:r w:rsidRPr="00DE3138">
        <w:rPr>
          <w:lang w:val="en"/>
        </w:rPr>
        <w:t xml:space="preserve"> and </w:t>
      </w:r>
      <w:r w:rsidRPr="00DE3138">
        <w:rPr>
          <w:b/>
          <w:lang w:val="en"/>
        </w:rPr>
        <w:t>1</w:t>
      </w:r>
      <w:r w:rsidR="005244F1">
        <w:rPr>
          <w:b/>
          <w:lang w:val="en"/>
        </w:rPr>
        <w:t>7</w:t>
      </w:r>
      <w:r w:rsidRPr="00DE3138">
        <w:rPr>
          <w:b/>
          <w:lang w:val="en"/>
        </w:rPr>
        <w:t>%</w:t>
      </w:r>
      <w:r w:rsidRPr="00DE3138">
        <w:rPr>
          <w:lang w:val="en"/>
        </w:rPr>
        <w:t xml:space="preserve"> were of </w:t>
      </w:r>
      <w:r w:rsidRPr="00DE3138">
        <w:rPr>
          <w:b/>
          <w:lang w:val="en"/>
        </w:rPr>
        <w:t>other Christian</w:t>
      </w:r>
      <w:r w:rsidRPr="00DE3138">
        <w:rPr>
          <w:lang w:val="en"/>
        </w:rPr>
        <w:t xml:space="preserve"> denominations or Christian but of no denomination.  The </w:t>
      </w:r>
      <w:r w:rsidRPr="00DE3138">
        <w:rPr>
          <w:b/>
          <w:lang w:val="en"/>
        </w:rPr>
        <w:t>largest non-Christian group</w:t>
      </w:r>
      <w:r w:rsidRPr="00DE3138">
        <w:rPr>
          <w:lang w:val="en"/>
        </w:rPr>
        <w:t xml:space="preserve"> </w:t>
      </w:r>
      <w:r w:rsidR="00AE097B" w:rsidRPr="00DE3138">
        <w:rPr>
          <w:lang w:val="en"/>
        </w:rPr>
        <w:t xml:space="preserve">continues to be </w:t>
      </w:r>
      <w:r w:rsidRPr="00DE3138">
        <w:rPr>
          <w:b/>
          <w:lang w:val="en"/>
        </w:rPr>
        <w:t>Muslim</w:t>
      </w:r>
      <w:r w:rsidRPr="00DE3138">
        <w:rPr>
          <w:lang w:val="en"/>
        </w:rPr>
        <w:t xml:space="preserve"> (</w:t>
      </w:r>
      <w:r w:rsidRPr="00DE3138">
        <w:rPr>
          <w:b/>
          <w:bCs/>
          <w:lang w:val="en"/>
        </w:rPr>
        <w:t>1</w:t>
      </w:r>
      <w:r w:rsidR="005244F1">
        <w:rPr>
          <w:b/>
          <w:bCs/>
          <w:lang w:val="en"/>
        </w:rPr>
        <w:t>1</w:t>
      </w:r>
      <w:r w:rsidRPr="00DE3138">
        <w:rPr>
          <w:b/>
          <w:lang w:val="en"/>
        </w:rPr>
        <w:t>%</w:t>
      </w:r>
      <w:r w:rsidRPr="009E5859">
        <w:rPr>
          <w:bCs/>
          <w:lang w:val="en"/>
        </w:rPr>
        <w:t>),</w:t>
      </w:r>
      <w:r w:rsidRPr="00DE3138">
        <w:rPr>
          <w:lang w:val="en"/>
        </w:rPr>
        <w:t xml:space="preserve"> which is </w:t>
      </w:r>
      <w:r w:rsidR="00156FD6" w:rsidRPr="00DE3138">
        <w:rPr>
          <w:lang w:val="en"/>
        </w:rPr>
        <w:t>sligh</w:t>
      </w:r>
      <w:r w:rsidR="00781865" w:rsidRPr="00DE3138">
        <w:rPr>
          <w:lang w:val="en"/>
        </w:rPr>
        <w:t xml:space="preserve">tly </w:t>
      </w:r>
      <w:r w:rsidR="005244F1">
        <w:rPr>
          <w:lang w:val="en"/>
        </w:rPr>
        <w:t>higher</w:t>
      </w:r>
      <w:r w:rsidR="00781865" w:rsidRPr="00DE3138">
        <w:rPr>
          <w:lang w:val="en"/>
        </w:rPr>
        <w:t xml:space="preserve"> </w:t>
      </w:r>
      <w:r w:rsidRPr="00DE3138">
        <w:rPr>
          <w:lang w:val="en"/>
        </w:rPr>
        <w:t>than the previous year (</w:t>
      </w:r>
      <w:r w:rsidR="00781865" w:rsidRPr="00DE3138">
        <w:rPr>
          <w:lang w:val="en"/>
        </w:rPr>
        <w:t>1</w:t>
      </w:r>
      <w:r w:rsidR="005244F1">
        <w:rPr>
          <w:lang w:val="en"/>
        </w:rPr>
        <w:t>0</w:t>
      </w:r>
      <w:r w:rsidRPr="00DE3138">
        <w:rPr>
          <w:lang w:val="en"/>
        </w:rPr>
        <w:t xml:space="preserve">%).  </w:t>
      </w:r>
    </w:p>
    <w:p w14:paraId="1115BB84" w14:textId="2470D8A9" w:rsidR="005773D5" w:rsidRPr="00581C69" w:rsidRDefault="00581C69" w:rsidP="00184AA1">
      <w:pPr>
        <w:spacing w:after="60"/>
        <w:rPr>
          <w:rFonts w:ascii="Arial Narrow" w:hAnsi="Arial Narrow" w:cs="Arial"/>
          <w:b/>
          <w:color w:val="054B70"/>
        </w:rPr>
      </w:pPr>
      <w:r w:rsidRPr="00581C69">
        <w:rPr>
          <w:rFonts w:ascii="Arial Narrow" w:hAnsi="Arial Narrow" w:cs="Arial"/>
          <w:b/>
          <w:color w:val="054B70"/>
        </w:rPr>
        <w:t xml:space="preserve">ETHNICITY </w:t>
      </w:r>
    </w:p>
    <w:p w14:paraId="09C783FC" w14:textId="082694C9" w:rsidR="005773D5" w:rsidRPr="005D5CC1" w:rsidRDefault="005773D5" w:rsidP="00184AA1">
      <w:pPr>
        <w:pStyle w:val="Bodycopy"/>
        <w:spacing w:before="0" w:after="360"/>
        <w:jc w:val="both"/>
        <w:rPr>
          <w:lang w:val="en"/>
        </w:rPr>
      </w:pPr>
      <w:r w:rsidRPr="005D5CC1">
        <w:rPr>
          <w:lang w:val="en"/>
        </w:rPr>
        <w:t>The majority of participants were white (7</w:t>
      </w:r>
      <w:r w:rsidR="00C73613" w:rsidRPr="005D5CC1">
        <w:rPr>
          <w:lang w:val="en"/>
        </w:rPr>
        <w:t>5</w:t>
      </w:r>
      <w:r w:rsidRPr="005D5CC1">
        <w:rPr>
          <w:lang w:val="en"/>
        </w:rPr>
        <w:t xml:space="preserve">%), which </w:t>
      </w:r>
      <w:r w:rsidR="005D5CC1">
        <w:rPr>
          <w:lang w:val="en"/>
        </w:rPr>
        <w:t>remains the same as</w:t>
      </w:r>
      <w:r w:rsidRPr="005D5CC1">
        <w:rPr>
          <w:lang w:val="en"/>
        </w:rPr>
        <w:t xml:space="preserve"> in the previous year</w:t>
      </w:r>
      <w:r w:rsidR="005D5CC1">
        <w:rPr>
          <w:lang w:val="en"/>
        </w:rPr>
        <w:t xml:space="preserve">. </w:t>
      </w:r>
      <w:r w:rsidRPr="005D5CC1">
        <w:rPr>
          <w:lang w:val="en"/>
        </w:rPr>
        <w:t>A quarter of participants were from other ethnic groups, the most significant of which was Asian (1</w:t>
      </w:r>
      <w:r w:rsidR="005D5CC1">
        <w:rPr>
          <w:lang w:val="en"/>
        </w:rPr>
        <w:t>5</w:t>
      </w:r>
      <w:r w:rsidRPr="005D5CC1">
        <w:rPr>
          <w:lang w:val="en"/>
        </w:rPr>
        <w:t>%)</w:t>
      </w:r>
      <w:r w:rsidR="00C622A9" w:rsidRPr="005D5CC1">
        <w:rPr>
          <w:lang w:val="en"/>
        </w:rPr>
        <w:t xml:space="preserve">. </w:t>
      </w:r>
      <w:r w:rsidR="005413A1" w:rsidRPr="005D5CC1">
        <w:rPr>
          <w:lang w:val="en"/>
        </w:rPr>
        <w:t xml:space="preserve">The percentage of </w:t>
      </w:r>
      <w:r w:rsidR="00FF1D16" w:rsidRPr="005D5CC1">
        <w:rPr>
          <w:lang w:val="en"/>
        </w:rPr>
        <w:t xml:space="preserve">Black and Asian </w:t>
      </w:r>
      <w:r w:rsidR="005413A1" w:rsidRPr="005D5CC1">
        <w:rPr>
          <w:lang w:val="en"/>
        </w:rPr>
        <w:t xml:space="preserve">participants has steadily increased since </w:t>
      </w:r>
      <w:r w:rsidR="00FF1D16" w:rsidRPr="005D5CC1">
        <w:rPr>
          <w:lang w:val="en"/>
        </w:rPr>
        <w:t>2012</w:t>
      </w:r>
      <w:r w:rsidR="005413A1" w:rsidRPr="005D5CC1">
        <w:rPr>
          <w:lang w:val="en"/>
        </w:rPr>
        <w:t xml:space="preserve">, indicating </w:t>
      </w:r>
      <w:r w:rsidR="0090083D" w:rsidRPr="005D5CC1">
        <w:rPr>
          <w:lang w:val="en"/>
        </w:rPr>
        <w:t xml:space="preserve">that </w:t>
      </w:r>
      <w:r w:rsidR="005413A1" w:rsidRPr="005D5CC1">
        <w:rPr>
          <w:lang w:val="en"/>
        </w:rPr>
        <w:t xml:space="preserve">the Award is </w:t>
      </w:r>
      <w:r w:rsidR="00B37121" w:rsidRPr="005D5CC1">
        <w:rPr>
          <w:lang w:val="en"/>
        </w:rPr>
        <w:t>reaching a more diverse cross-section of Scottish society</w:t>
      </w:r>
      <w:r w:rsidRPr="005D5CC1">
        <w:rPr>
          <w:lang w:val="en"/>
        </w:rPr>
        <w:t>.</w:t>
      </w:r>
    </w:p>
    <w:p w14:paraId="461F0388" w14:textId="3A395D2D" w:rsidR="005773D5" w:rsidRPr="00581C69" w:rsidRDefault="00581C69" w:rsidP="00184AA1">
      <w:pPr>
        <w:spacing w:after="60"/>
        <w:rPr>
          <w:rFonts w:ascii="Arial Narrow" w:hAnsi="Arial Narrow" w:cs="Arial"/>
          <w:b/>
          <w:color w:val="054B70"/>
        </w:rPr>
      </w:pPr>
      <w:r w:rsidRPr="00581C69">
        <w:rPr>
          <w:rFonts w:ascii="Arial Narrow" w:hAnsi="Arial Narrow" w:cs="Arial"/>
          <w:b/>
          <w:color w:val="054B70"/>
        </w:rPr>
        <w:t xml:space="preserve">RELIGIOUS PROFILE OF PARTICIPATING SCHOOLS </w:t>
      </w:r>
    </w:p>
    <w:p w14:paraId="55AD4A1D" w14:textId="2522A04E" w:rsidR="002A34B3" w:rsidRPr="00BB3426" w:rsidRDefault="009C7FF9" w:rsidP="00184AA1">
      <w:pPr>
        <w:pStyle w:val="Bodycopy"/>
        <w:spacing w:after="0"/>
        <w:jc w:val="both"/>
      </w:pPr>
      <w:r w:rsidRPr="00BB3426">
        <w:t>Just under a</w:t>
      </w:r>
      <w:r w:rsidR="008A2E6E">
        <w:t xml:space="preserve"> quarter </w:t>
      </w:r>
      <w:r w:rsidR="005773D5" w:rsidRPr="00BB3426">
        <w:t xml:space="preserve">of the schools involved in the </w:t>
      </w:r>
      <w:r w:rsidR="008A2E6E">
        <w:t xml:space="preserve">2021-22 </w:t>
      </w:r>
      <w:r w:rsidR="005773D5" w:rsidRPr="00BB3426">
        <w:t>programme were Roman</w:t>
      </w:r>
      <w:r w:rsidR="00AE5412">
        <w:t xml:space="preserve"> Catholic</w:t>
      </w:r>
      <w:r w:rsidR="005773D5" w:rsidRPr="00BB3426">
        <w:t xml:space="preserve">, which is the </w:t>
      </w:r>
      <w:r w:rsidR="008A2E6E">
        <w:t>slightly lower than the</w:t>
      </w:r>
      <w:r w:rsidR="005773D5" w:rsidRPr="00BB3426">
        <w:t xml:space="preserve"> previous year</w:t>
      </w:r>
      <w:r w:rsidR="008A2E6E">
        <w:t xml:space="preserve"> (35%).</w:t>
      </w:r>
    </w:p>
    <w:p w14:paraId="671E8810" w14:textId="6ED78A24" w:rsidR="002A34B3" w:rsidRPr="00F00B55" w:rsidRDefault="002A34B3" w:rsidP="00184AA1">
      <w:pPr>
        <w:rPr>
          <w:rFonts w:eastAsia="Calibri" w:cs="Times New Roman"/>
          <w:i/>
          <w:iCs/>
          <w:sz w:val="21"/>
          <w:szCs w:val="32"/>
        </w:rPr>
      </w:pPr>
      <w:r w:rsidRPr="00F00B55">
        <w:rPr>
          <w:i/>
          <w:iCs/>
        </w:rPr>
        <w:br w:type="page"/>
      </w:r>
    </w:p>
    <w:p w14:paraId="3B270AA5" w14:textId="77777777" w:rsidR="00545F5B" w:rsidRPr="00581C69" w:rsidRDefault="00545F5B" w:rsidP="00A235A9">
      <w:pPr>
        <w:pStyle w:val="Heading1"/>
        <w:pBdr>
          <w:top w:val="single" w:sz="36" w:space="1" w:color="DDE1DF"/>
          <w:bottom w:val="none" w:sz="0" w:space="0" w:color="auto"/>
        </w:pBdr>
        <w:spacing w:after="0" w:line="240" w:lineRule="auto"/>
        <w:rPr>
          <w:sz w:val="2"/>
          <w:szCs w:val="2"/>
        </w:rPr>
      </w:pPr>
      <w:bookmarkStart w:id="17" w:name="_Toc453755780"/>
      <w:bookmarkEnd w:id="4"/>
    </w:p>
    <w:p w14:paraId="5B0A069D" w14:textId="16ACEF7B" w:rsidR="00834D7C" w:rsidRPr="00103361" w:rsidRDefault="00A25E58" w:rsidP="00924A77">
      <w:pPr>
        <w:pStyle w:val="Heading1"/>
        <w:pBdr>
          <w:top w:val="single" w:sz="36" w:space="1" w:color="DDE1DF"/>
          <w:bottom w:val="none" w:sz="0" w:space="0" w:color="auto"/>
        </w:pBdr>
        <w:spacing w:after="240" w:line="240" w:lineRule="auto"/>
      </w:pPr>
      <w:bookmarkStart w:id="18" w:name="_Toc108703897"/>
      <w:r>
        <w:t>Summary of key findings from 202</w:t>
      </w:r>
      <w:r w:rsidR="00B36B95">
        <w:t>1</w:t>
      </w:r>
      <w:r>
        <w:t>-2</w:t>
      </w:r>
      <w:r w:rsidR="00B36B95">
        <w:t>2</w:t>
      </w:r>
      <w:r>
        <w:t xml:space="preserve"> evaluation</w:t>
      </w:r>
      <w:bookmarkEnd w:id="18"/>
      <w:r>
        <w:t xml:space="preserve"> </w:t>
      </w:r>
    </w:p>
    <w:p w14:paraId="2CCC0A93" w14:textId="51D67134" w:rsidR="00815222" w:rsidRPr="00743E85" w:rsidRDefault="00AB4DDA" w:rsidP="00184AA1">
      <w:pPr>
        <w:pStyle w:val="Bodycopy"/>
        <w:jc w:val="both"/>
      </w:pPr>
      <w:bookmarkStart w:id="19" w:name="_Toc25058501"/>
      <w:bookmarkStart w:id="20" w:name="_Toc25660682"/>
      <w:r w:rsidRPr="00743E85">
        <w:t xml:space="preserve">The Mark Scott Leadership for Life Award aims to achieve the following </w:t>
      </w:r>
      <w:r w:rsidR="00FD6A07" w:rsidRPr="00743E85">
        <w:t xml:space="preserve">five </w:t>
      </w:r>
      <w:r w:rsidR="00015488" w:rsidRPr="00743E85">
        <w:t>outcomes:</w:t>
      </w:r>
    </w:p>
    <w:p w14:paraId="7CB13642" w14:textId="1E85E2C6" w:rsidR="00015488" w:rsidRPr="00560CFA" w:rsidRDefault="00015488" w:rsidP="00184AA1">
      <w:pPr>
        <w:pStyle w:val="ListParagraph"/>
        <w:numPr>
          <w:ilvl w:val="0"/>
          <w:numId w:val="29"/>
        </w:numPr>
        <w:spacing w:after="120" w:line="312" w:lineRule="auto"/>
        <w:ind w:left="357" w:right="510" w:hanging="357"/>
        <w:contextualSpacing w:val="0"/>
        <w:rPr>
          <w:b/>
          <w:bCs/>
          <w:color w:val="007DA8"/>
          <w:sz w:val="21"/>
          <w:szCs w:val="21"/>
        </w:rPr>
      </w:pPr>
      <w:r w:rsidRPr="00560CFA">
        <w:rPr>
          <w:b/>
          <w:bCs/>
          <w:color w:val="007DA8"/>
          <w:sz w:val="21"/>
          <w:szCs w:val="21"/>
        </w:rPr>
        <w:t xml:space="preserve">Participants </w:t>
      </w:r>
      <w:r w:rsidRPr="00820DD9">
        <w:rPr>
          <w:b/>
          <w:bCs/>
          <w:color w:val="007DA8"/>
          <w:sz w:val="21"/>
          <w:szCs w:val="21"/>
        </w:rPr>
        <w:t>become</w:t>
      </w:r>
      <w:r w:rsidRPr="00560CFA">
        <w:rPr>
          <w:b/>
          <w:bCs/>
          <w:color w:val="007DA8"/>
          <w:sz w:val="21"/>
          <w:szCs w:val="21"/>
        </w:rPr>
        <w:t xml:space="preserve"> more confident individuals and independent learners</w:t>
      </w:r>
    </w:p>
    <w:p w14:paraId="115990DC" w14:textId="1B234218" w:rsidR="00015488" w:rsidRPr="00560CFA" w:rsidRDefault="00015488" w:rsidP="00184AA1">
      <w:pPr>
        <w:pStyle w:val="ListParagraph"/>
        <w:numPr>
          <w:ilvl w:val="0"/>
          <w:numId w:val="29"/>
        </w:numPr>
        <w:spacing w:after="120" w:line="312" w:lineRule="auto"/>
        <w:ind w:left="357" w:right="510" w:hanging="357"/>
        <w:contextualSpacing w:val="0"/>
        <w:rPr>
          <w:b/>
          <w:bCs/>
          <w:color w:val="007DA8"/>
          <w:sz w:val="21"/>
          <w:szCs w:val="21"/>
        </w:rPr>
      </w:pPr>
      <w:r w:rsidRPr="00560CFA">
        <w:rPr>
          <w:b/>
          <w:bCs/>
          <w:color w:val="007DA8"/>
          <w:sz w:val="21"/>
          <w:szCs w:val="21"/>
        </w:rPr>
        <w:t xml:space="preserve">Participants </w:t>
      </w:r>
      <w:r w:rsidR="00F16E93" w:rsidRPr="00560CFA">
        <w:rPr>
          <w:b/>
          <w:bCs/>
          <w:color w:val="007DA8"/>
          <w:sz w:val="21"/>
          <w:szCs w:val="21"/>
        </w:rPr>
        <w:t>develop teamwork and project management skills, and an awareness of how to lead others</w:t>
      </w:r>
    </w:p>
    <w:p w14:paraId="32AB5D59" w14:textId="30DA2D54" w:rsidR="00F16E93" w:rsidRPr="00560CFA" w:rsidRDefault="00F16E93" w:rsidP="00184AA1">
      <w:pPr>
        <w:pStyle w:val="ListParagraph"/>
        <w:numPr>
          <w:ilvl w:val="0"/>
          <w:numId w:val="29"/>
        </w:numPr>
        <w:spacing w:after="120" w:line="312" w:lineRule="auto"/>
        <w:ind w:left="357" w:right="510" w:hanging="357"/>
        <w:contextualSpacing w:val="0"/>
        <w:rPr>
          <w:b/>
          <w:bCs/>
          <w:color w:val="007DA8"/>
          <w:sz w:val="21"/>
          <w:szCs w:val="21"/>
        </w:rPr>
      </w:pPr>
      <w:r w:rsidRPr="00560CFA">
        <w:rPr>
          <w:b/>
          <w:bCs/>
          <w:color w:val="007DA8"/>
          <w:sz w:val="21"/>
          <w:szCs w:val="21"/>
        </w:rPr>
        <w:t>Participants develop awareness of, and develop greater respect for, others from different socio-economic, cultural and religious backgrounds</w:t>
      </w:r>
    </w:p>
    <w:p w14:paraId="6D346357" w14:textId="320FDC23" w:rsidR="005F2205" w:rsidRPr="00560CFA" w:rsidRDefault="00F16E93" w:rsidP="00184AA1">
      <w:pPr>
        <w:pStyle w:val="ListParagraph"/>
        <w:numPr>
          <w:ilvl w:val="0"/>
          <w:numId w:val="29"/>
        </w:numPr>
        <w:spacing w:after="120" w:line="312" w:lineRule="auto"/>
        <w:ind w:left="357" w:right="510" w:hanging="357"/>
        <w:contextualSpacing w:val="0"/>
        <w:rPr>
          <w:b/>
          <w:bCs/>
          <w:color w:val="007DA8"/>
          <w:sz w:val="21"/>
          <w:szCs w:val="21"/>
        </w:rPr>
      </w:pPr>
      <w:r w:rsidRPr="00560CFA">
        <w:rPr>
          <w:b/>
          <w:bCs/>
          <w:color w:val="007DA8"/>
          <w:sz w:val="21"/>
          <w:szCs w:val="21"/>
        </w:rPr>
        <w:t>Participants develop a sense of social responsibility by delivering projects that benefit their local community</w:t>
      </w:r>
      <w:bookmarkEnd w:id="19"/>
      <w:bookmarkEnd w:id="20"/>
    </w:p>
    <w:p w14:paraId="257D018F" w14:textId="551017EB" w:rsidR="00A041F6" w:rsidRDefault="00EE2D13" w:rsidP="00184AA1">
      <w:pPr>
        <w:pStyle w:val="ListParagraph"/>
        <w:numPr>
          <w:ilvl w:val="0"/>
          <w:numId w:val="29"/>
        </w:numPr>
        <w:spacing w:after="240" w:line="312" w:lineRule="auto"/>
        <w:ind w:left="357" w:right="510" w:hanging="357"/>
        <w:contextualSpacing w:val="0"/>
        <w:rPr>
          <w:b/>
          <w:bCs/>
          <w:color w:val="007DA8"/>
          <w:sz w:val="21"/>
          <w:szCs w:val="21"/>
        </w:rPr>
      </w:pPr>
      <w:r w:rsidRPr="00560CFA">
        <w:rPr>
          <w:b/>
          <w:bCs/>
          <w:color w:val="007DA8"/>
          <w:sz w:val="21"/>
          <w:szCs w:val="21"/>
        </w:rPr>
        <w:t xml:space="preserve">Community members have a positive experience by taking part in the participants’ projects </w:t>
      </w:r>
    </w:p>
    <w:p w14:paraId="24BFEF71" w14:textId="2381F86F" w:rsidR="00E9371F" w:rsidRDefault="008F37CA" w:rsidP="00184AA1">
      <w:pPr>
        <w:pStyle w:val="Bodycopy"/>
        <w:spacing w:before="60" w:after="0"/>
        <w:jc w:val="both"/>
        <w:rPr>
          <w:rStyle w:val="A3"/>
          <w:rFonts w:cs="Times New Roman"/>
          <w:color w:val="auto"/>
          <w:sz w:val="21"/>
          <w:szCs w:val="32"/>
        </w:rPr>
      </w:pPr>
      <w:r w:rsidRPr="0075266D">
        <w:rPr>
          <w:rStyle w:val="A3"/>
          <w:rFonts w:cs="Times New Roman"/>
          <w:color w:val="auto"/>
          <w:sz w:val="21"/>
          <w:szCs w:val="32"/>
        </w:rPr>
        <w:t xml:space="preserve">The </w:t>
      </w:r>
      <w:r w:rsidR="00633A67" w:rsidRPr="0075266D">
        <w:rPr>
          <w:rStyle w:val="A3"/>
          <w:rFonts w:cs="Times New Roman"/>
          <w:color w:val="auto"/>
          <w:sz w:val="21"/>
          <w:szCs w:val="32"/>
        </w:rPr>
        <w:t xml:space="preserve">evaluation data collected during </w:t>
      </w:r>
      <w:r w:rsidRPr="0075266D">
        <w:rPr>
          <w:rStyle w:val="A3"/>
          <w:rFonts w:cs="Times New Roman"/>
          <w:color w:val="auto"/>
          <w:sz w:val="21"/>
          <w:szCs w:val="32"/>
        </w:rPr>
        <w:t xml:space="preserve">the </w:t>
      </w:r>
      <w:r w:rsidR="00380E3B" w:rsidRPr="0075266D">
        <w:rPr>
          <w:rStyle w:val="A3"/>
          <w:rFonts w:cs="Times New Roman"/>
          <w:color w:val="auto"/>
          <w:sz w:val="21"/>
          <w:szCs w:val="32"/>
        </w:rPr>
        <w:t>2021-22</w:t>
      </w:r>
      <w:r w:rsidR="004D734A" w:rsidRPr="0075266D">
        <w:rPr>
          <w:rStyle w:val="A3"/>
          <w:rFonts w:cs="Times New Roman"/>
          <w:color w:val="auto"/>
          <w:sz w:val="21"/>
          <w:szCs w:val="32"/>
        </w:rPr>
        <w:t xml:space="preserve"> </w:t>
      </w:r>
      <w:r w:rsidRPr="0075266D">
        <w:rPr>
          <w:rStyle w:val="A3"/>
          <w:rFonts w:cs="Times New Roman"/>
          <w:color w:val="auto"/>
          <w:sz w:val="21"/>
          <w:szCs w:val="32"/>
        </w:rPr>
        <w:t xml:space="preserve">programme </w:t>
      </w:r>
      <w:r w:rsidR="003D3992" w:rsidRPr="0075266D">
        <w:rPr>
          <w:rStyle w:val="A3"/>
          <w:rFonts w:cs="Times New Roman"/>
          <w:color w:val="auto"/>
          <w:sz w:val="21"/>
          <w:szCs w:val="32"/>
        </w:rPr>
        <w:t>indicate</w:t>
      </w:r>
      <w:r w:rsidR="00633A67" w:rsidRPr="0075266D">
        <w:rPr>
          <w:rStyle w:val="A3"/>
          <w:rFonts w:cs="Times New Roman"/>
          <w:color w:val="auto"/>
          <w:sz w:val="21"/>
          <w:szCs w:val="32"/>
        </w:rPr>
        <w:t>s</w:t>
      </w:r>
      <w:r w:rsidR="003D3992" w:rsidRPr="0075266D">
        <w:rPr>
          <w:rStyle w:val="A3"/>
          <w:rFonts w:cs="Times New Roman"/>
          <w:color w:val="auto"/>
          <w:sz w:val="21"/>
          <w:szCs w:val="32"/>
        </w:rPr>
        <w:t xml:space="preserve"> that the </w:t>
      </w:r>
      <w:r w:rsidR="003D3992" w:rsidRPr="0075266D">
        <w:rPr>
          <w:rStyle w:val="A3"/>
          <w:rFonts w:cs="Times New Roman"/>
          <w:b/>
          <w:bCs/>
          <w:color w:val="auto"/>
          <w:sz w:val="21"/>
          <w:szCs w:val="32"/>
        </w:rPr>
        <w:t>majority of outcomes were achieved</w:t>
      </w:r>
      <w:r w:rsidR="00EE5541" w:rsidRPr="0075266D">
        <w:rPr>
          <w:rStyle w:val="A3"/>
          <w:rFonts w:cs="Times New Roman"/>
          <w:color w:val="auto"/>
          <w:sz w:val="21"/>
          <w:szCs w:val="32"/>
        </w:rPr>
        <w:t xml:space="preserve">, </w:t>
      </w:r>
      <w:r w:rsidR="004F3389" w:rsidRPr="0075266D">
        <w:rPr>
          <w:rStyle w:val="A3"/>
          <w:rFonts w:cs="Times New Roman"/>
          <w:color w:val="auto"/>
          <w:sz w:val="21"/>
          <w:szCs w:val="32"/>
        </w:rPr>
        <w:t xml:space="preserve">with improvements seen across measures such as </w:t>
      </w:r>
      <w:r w:rsidR="004F3389" w:rsidRPr="0075266D">
        <w:rPr>
          <w:rStyle w:val="A3"/>
          <w:rFonts w:cs="Times New Roman"/>
          <w:b/>
          <w:bCs/>
          <w:color w:val="auto"/>
          <w:sz w:val="21"/>
          <w:szCs w:val="32"/>
        </w:rPr>
        <w:t>interpersonal skills</w:t>
      </w:r>
      <w:r w:rsidR="004F3389" w:rsidRPr="0075266D">
        <w:rPr>
          <w:rStyle w:val="A3"/>
          <w:rFonts w:cs="Times New Roman"/>
          <w:color w:val="auto"/>
          <w:sz w:val="21"/>
          <w:szCs w:val="32"/>
        </w:rPr>
        <w:t>, most likely due to the return</w:t>
      </w:r>
      <w:r w:rsidR="0075266D" w:rsidRPr="0075266D">
        <w:rPr>
          <w:rStyle w:val="A3"/>
          <w:rFonts w:cs="Times New Roman"/>
          <w:color w:val="auto"/>
          <w:sz w:val="21"/>
          <w:szCs w:val="32"/>
        </w:rPr>
        <w:t xml:space="preserve"> to the original format of the programme and the opportunity for young people to meet and bond at the start of the programme during the </w:t>
      </w:r>
      <w:r w:rsidR="004F3389" w:rsidRPr="0075266D">
        <w:rPr>
          <w:rStyle w:val="A3"/>
          <w:rFonts w:cs="Times New Roman"/>
          <w:color w:val="auto"/>
          <w:sz w:val="21"/>
          <w:szCs w:val="32"/>
        </w:rPr>
        <w:t>residential experience</w:t>
      </w:r>
      <w:r w:rsidR="009B53EB" w:rsidRPr="0075266D">
        <w:rPr>
          <w:rStyle w:val="A3"/>
          <w:rFonts w:cs="Times New Roman"/>
          <w:color w:val="auto"/>
          <w:sz w:val="21"/>
          <w:szCs w:val="32"/>
        </w:rPr>
        <w:t xml:space="preserve">. </w:t>
      </w:r>
      <w:r w:rsidR="0075266D" w:rsidRPr="0075266D">
        <w:rPr>
          <w:rStyle w:val="A3"/>
          <w:rFonts w:cs="Times New Roman"/>
          <w:color w:val="auto"/>
          <w:sz w:val="21"/>
          <w:szCs w:val="32"/>
        </w:rPr>
        <w:t xml:space="preserve"> </w:t>
      </w:r>
      <w:r w:rsidR="00736412" w:rsidRPr="0075266D">
        <w:rPr>
          <w:rStyle w:val="A3"/>
          <w:rFonts w:cs="Times New Roman"/>
          <w:color w:val="auto"/>
          <w:sz w:val="21"/>
          <w:szCs w:val="32"/>
        </w:rPr>
        <w:t xml:space="preserve">Overall, the outcomes for this year’s programme are </w:t>
      </w:r>
      <w:r w:rsidR="007E2A74" w:rsidRPr="0075266D">
        <w:rPr>
          <w:rStyle w:val="A3"/>
          <w:rFonts w:cs="Times New Roman"/>
          <w:color w:val="auto"/>
          <w:sz w:val="21"/>
          <w:szCs w:val="32"/>
        </w:rPr>
        <w:t xml:space="preserve">very successful and has helped to </w:t>
      </w:r>
      <w:r w:rsidR="00442F94" w:rsidRPr="0075266D">
        <w:rPr>
          <w:rStyle w:val="A3"/>
          <w:rFonts w:cs="Times New Roman"/>
          <w:color w:val="auto"/>
          <w:sz w:val="21"/>
          <w:szCs w:val="32"/>
        </w:rPr>
        <w:t xml:space="preserve">ensure </w:t>
      </w:r>
      <w:r w:rsidR="007E2A74" w:rsidRPr="0075266D">
        <w:rPr>
          <w:rStyle w:val="A3"/>
          <w:rFonts w:cs="Times New Roman"/>
          <w:color w:val="auto"/>
          <w:sz w:val="21"/>
          <w:szCs w:val="32"/>
        </w:rPr>
        <w:t xml:space="preserve">this cohort of young people </w:t>
      </w:r>
      <w:r w:rsidR="00442F94" w:rsidRPr="0075266D">
        <w:rPr>
          <w:rStyle w:val="A3"/>
          <w:rFonts w:cs="Times New Roman"/>
          <w:color w:val="auto"/>
          <w:sz w:val="21"/>
          <w:szCs w:val="32"/>
        </w:rPr>
        <w:t xml:space="preserve">are prepared </w:t>
      </w:r>
      <w:r w:rsidR="007E2A74" w:rsidRPr="0075266D">
        <w:rPr>
          <w:rStyle w:val="A3"/>
          <w:rFonts w:cs="Times New Roman"/>
          <w:color w:val="auto"/>
          <w:sz w:val="21"/>
          <w:szCs w:val="32"/>
        </w:rPr>
        <w:t xml:space="preserve">for </w:t>
      </w:r>
      <w:r w:rsidR="00380E3B" w:rsidRPr="0075266D">
        <w:rPr>
          <w:rStyle w:val="A3"/>
          <w:rFonts w:cs="Times New Roman"/>
          <w:color w:val="auto"/>
          <w:sz w:val="21"/>
          <w:szCs w:val="32"/>
        </w:rPr>
        <w:t>the next phase of their lives as they transition into adulthood.</w:t>
      </w:r>
    </w:p>
    <w:p w14:paraId="7679525B" w14:textId="6880801E" w:rsidR="00754CE6" w:rsidRPr="00EB23A6" w:rsidRDefault="00754CE6" w:rsidP="00184AA1">
      <w:pPr>
        <w:pStyle w:val="Heading2"/>
        <w:rPr>
          <w:rStyle w:val="A3"/>
          <w:color w:val="5FAB46"/>
          <w:sz w:val="24"/>
          <w:szCs w:val="24"/>
        </w:rPr>
      </w:pPr>
      <w:bookmarkStart w:id="21" w:name="_Toc108703898"/>
      <w:r w:rsidRPr="00EB23A6">
        <w:rPr>
          <w:rStyle w:val="A3"/>
          <w:color w:val="5FAB46"/>
          <w:sz w:val="24"/>
          <w:szCs w:val="24"/>
        </w:rPr>
        <w:t xml:space="preserve">Participants become more confident individuals </w:t>
      </w:r>
      <w:r w:rsidR="00B252E3" w:rsidRPr="00EB23A6">
        <w:rPr>
          <w:rStyle w:val="A3"/>
          <w:color w:val="5FAB46"/>
          <w:sz w:val="24"/>
          <w:szCs w:val="24"/>
        </w:rPr>
        <w:t>and independent learners</w:t>
      </w:r>
      <w:bookmarkEnd w:id="21"/>
      <w:r w:rsidR="00B252E3" w:rsidRPr="00EB23A6">
        <w:rPr>
          <w:rStyle w:val="A3"/>
          <w:color w:val="5FAB46"/>
          <w:sz w:val="24"/>
          <w:szCs w:val="24"/>
        </w:rPr>
        <w:t xml:space="preserve"> </w:t>
      </w:r>
    </w:p>
    <w:p w14:paraId="796030F9" w14:textId="5E5E4D83" w:rsidR="00560D4D" w:rsidRDefault="006E05B5" w:rsidP="00184AA1">
      <w:pPr>
        <w:spacing w:before="0"/>
        <w:textAlignment w:val="baseline"/>
        <w:rPr>
          <w:rFonts w:eastAsia="Times New Roman" w:cs="Arial"/>
          <w:sz w:val="21"/>
          <w:szCs w:val="21"/>
          <w:lang w:eastAsia="en-GB"/>
        </w:rPr>
      </w:pPr>
      <w:r w:rsidRPr="00560D4D">
        <w:rPr>
          <w:rFonts w:eastAsia="Times New Roman" w:cs="Arial"/>
          <w:sz w:val="21"/>
          <w:szCs w:val="21"/>
          <w:lang w:eastAsia="en-GB"/>
        </w:rPr>
        <w:t>F</w:t>
      </w:r>
      <w:r w:rsidR="00FE5835" w:rsidRPr="00560D4D">
        <w:rPr>
          <w:rFonts w:eastAsia="Times New Roman" w:cs="Arial"/>
          <w:sz w:val="21"/>
          <w:szCs w:val="21"/>
          <w:lang w:eastAsia="en-GB"/>
        </w:rPr>
        <w:t>eedback collected at the end of the programme indicates that</w:t>
      </w:r>
      <w:r w:rsidR="00A170ED" w:rsidRPr="00560D4D">
        <w:rPr>
          <w:rFonts w:eastAsia="Times New Roman" w:cs="Arial"/>
          <w:sz w:val="21"/>
          <w:szCs w:val="21"/>
          <w:lang w:eastAsia="en-GB"/>
        </w:rPr>
        <w:t xml:space="preserve"> </w:t>
      </w:r>
      <w:r w:rsidRPr="00560D4D">
        <w:rPr>
          <w:rFonts w:eastAsia="Times New Roman" w:cs="Arial"/>
          <w:sz w:val="21"/>
          <w:szCs w:val="21"/>
          <w:lang w:eastAsia="en-GB"/>
        </w:rPr>
        <w:t xml:space="preserve">the young people </w:t>
      </w:r>
      <w:r w:rsidR="003D2313" w:rsidRPr="00560D4D">
        <w:rPr>
          <w:rFonts w:eastAsia="Times New Roman" w:cs="Arial"/>
          <w:sz w:val="21"/>
          <w:szCs w:val="21"/>
          <w:lang w:eastAsia="en-GB"/>
        </w:rPr>
        <w:t xml:space="preserve">increased </w:t>
      </w:r>
      <w:r w:rsidR="00A820B7" w:rsidRPr="00560D4D">
        <w:rPr>
          <w:rFonts w:eastAsia="Times New Roman" w:cs="Arial"/>
          <w:sz w:val="21"/>
          <w:szCs w:val="21"/>
          <w:lang w:eastAsia="en-GB"/>
        </w:rPr>
        <w:t xml:space="preserve">their </w:t>
      </w:r>
      <w:r w:rsidR="00E85610" w:rsidRPr="00560D4D">
        <w:rPr>
          <w:rFonts w:eastAsia="Times New Roman" w:cs="Arial"/>
          <w:b/>
          <w:bCs/>
          <w:sz w:val="21"/>
          <w:szCs w:val="21"/>
          <w:lang w:eastAsia="en-GB"/>
        </w:rPr>
        <w:t>confidence</w:t>
      </w:r>
      <w:r w:rsidR="002376AE" w:rsidRPr="00560D4D">
        <w:rPr>
          <w:rFonts w:eastAsia="Times New Roman" w:cs="Arial"/>
          <w:sz w:val="21"/>
          <w:szCs w:val="21"/>
          <w:lang w:eastAsia="en-GB"/>
        </w:rPr>
        <w:t xml:space="preserve"> </w:t>
      </w:r>
      <w:r w:rsidR="00F458E8" w:rsidRPr="00560D4D">
        <w:rPr>
          <w:rFonts w:eastAsia="Times New Roman" w:cs="Arial"/>
          <w:sz w:val="21"/>
          <w:szCs w:val="21"/>
          <w:lang w:eastAsia="en-GB"/>
        </w:rPr>
        <w:t>throughout</w:t>
      </w:r>
      <w:r w:rsidR="001010A5" w:rsidRPr="00560D4D">
        <w:rPr>
          <w:rFonts w:eastAsia="Times New Roman" w:cs="Arial"/>
          <w:sz w:val="21"/>
          <w:szCs w:val="21"/>
          <w:lang w:eastAsia="en-GB"/>
        </w:rPr>
        <w:t xml:space="preserve"> the programme</w:t>
      </w:r>
      <w:r w:rsidR="00F20B08" w:rsidRPr="00560D4D">
        <w:rPr>
          <w:rFonts w:eastAsia="Times New Roman" w:cs="Arial"/>
          <w:sz w:val="21"/>
          <w:szCs w:val="21"/>
          <w:lang w:eastAsia="en-GB"/>
        </w:rPr>
        <w:t xml:space="preserve">, </w:t>
      </w:r>
      <w:r w:rsidR="00560D4D" w:rsidRPr="00560D4D">
        <w:rPr>
          <w:rFonts w:eastAsia="Times New Roman" w:cs="Arial"/>
          <w:sz w:val="21"/>
          <w:szCs w:val="21"/>
          <w:lang w:eastAsia="en-GB"/>
        </w:rPr>
        <w:t xml:space="preserve">and is </w:t>
      </w:r>
      <w:r w:rsidR="001010A5" w:rsidRPr="00560D4D">
        <w:rPr>
          <w:rFonts w:eastAsia="Times New Roman" w:cs="Arial"/>
          <w:sz w:val="21"/>
          <w:szCs w:val="21"/>
          <w:lang w:eastAsia="en-GB"/>
        </w:rPr>
        <w:t>supported by the questionnaire data</w:t>
      </w:r>
      <w:r w:rsidR="00923B91" w:rsidRPr="00560D4D">
        <w:rPr>
          <w:rFonts w:eastAsia="Times New Roman" w:cs="Arial"/>
          <w:sz w:val="21"/>
          <w:szCs w:val="21"/>
          <w:lang w:eastAsia="en-GB"/>
        </w:rPr>
        <w:t xml:space="preserve">, which shows improvements in </w:t>
      </w:r>
      <w:r w:rsidR="00E73CA7" w:rsidRPr="00560D4D">
        <w:rPr>
          <w:rFonts w:eastAsia="Times New Roman" w:cs="Arial"/>
          <w:b/>
          <w:bCs/>
          <w:sz w:val="21"/>
          <w:szCs w:val="21"/>
          <w:lang w:eastAsia="en-GB"/>
        </w:rPr>
        <w:t>emotional control</w:t>
      </w:r>
      <w:r w:rsidR="00E73CA7" w:rsidRPr="00560D4D">
        <w:rPr>
          <w:rFonts w:eastAsia="Times New Roman" w:cs="Arial"/>
          <w:sz w:val="21"/>
          <w:szCs w:val="21"/>
          <w:lang w:eastAsia="en-GB"/>
        </w:rPr>
        <w:t xml:space="preserve"> and </w:t>
      </w:r>
      <w:r w:rsidR="00E73CA7" w:rsidRPr="00560D4D">
        <w:rPr>
          <w:rFonts w:eastAsia="Times New Roman" w:cs="Arial"/>
          <w:b/>
          <w:bCs/>
          <w:sz w:val="21"/>
          <w:szCs w:val="21"/>
          <w:lang w:eastAsia="en-GB"/>
        </w:rPr>
        <w:t>time management</w:t>
      </w:r>
      <w:r w:rsidR="005C6E09" w:rsidRPr="00560D4D">
        <w:rPr>
          <w:rFonts w:eastAsia="Times New Roman" w:cs="Arial"/>
          <w:b/>
          <w:bCs/>
          <w:sz w:val="21"/>
          <w:szCs w:val="21"/>
          <w:lang w:eastAsia="en-GB"/>
        </w:rPr>
        <w:t xml:space="preserve"> </w:t>
      </w:r>
      <w:r w:rsidR="005C6E09" w:rsidRPr="00560D4D">
        <w:rPr>
          <w:rFonts w:eastAsia="Times New Roman" w:cs="Arial"/>
          <w:sz w:val="21"/>
          <w:szCs w:val="21"/>
          <w:lang w:eastAsia="en-GB"/>
        </w:rPr>
        <w:t>for the majority of participants</w:t>
      </w:r>
      <w:r w:rsidR="00560D4D" w:rsidRPr="00560D4D">
        <w:rPr>
          <w:rFonts w:eastAsia="Times New Roman" w:cs="Arial"/>
          <w:sz w:val="21"/>
          <w:szCs w:val="21"/>
          <w:lang w:eastAsia="en-GB"/>
        </w:rPr>
        <w:t xml:space="preserve"> (see Figure 3)</w:t>
      </w:r>
      <w:r w:rsidR="006B79B1" w:rsidRPr="00560D4D">
        <w:rPr>
          <w:rFonts w:eastAsia="Times New Roman" w:cs="Arial"/>
          <w:sz w:val="21"/>
          <w:szCs w:val="21"/>
          <w:lang w:eastAsia="en-GB"/>
        </w:rPr>
        <w:t xml:space="preserve">. </w:t>
      </w:r>
      <w:r w:rsidR="005F673A" w:rsidRPr="00560D4D">
        <w:rPr>
          <w:rFonts w:eastAsia="Times New Roman" w:cs="Arial"/>
          <w:sz w:val="21"/>
          <w:szCs w:val="21"/>
          <w:lang w:eastAsia="en-GB"/>
        </w:rPr>
        <w:t xml:space="preserve">Examples of the young people’s feedback </w:t>
      </w:r>
      <w:r w:rsidR="00D87FF9" w:rsidRPr="00560D4D">
        <w:rPr>
          <w:rFonts w:eastAsia="Times New Roman" w:cs="Arial"/>
          <w:sz w:val="21"/>
          <w:szCs w:val="21"/>
          <w:lang w:eastAsia="en-GB"/>
        </w:rPr>
        <w:t xml:space="preserve">are </w:t>
      </w:r>
      <w:r w:rsidR="005F673A" w:rsidRPr="00560D4D">
        <w:rPr>
          <w:rFonts w:eastAsia="Times New Roman" w:cs="Arial"/>
          <w:sz w:val="21"/>
          <w:szCs w:val="21"/>
          <w:lang w:eastAsia="en-GB"/>
        </w:rPr>
        <w:t xml:space="preserve">included below </w:t>
      </w:r>
      <w:r w:rsidR="00A25E58" w:rsidRPr="00560D4D">
        <w:rPr>
          <w:rFonts w:eastAsia="Times New Roman" w:cs="Arial"/>
          <w:sz w:val="21"/>
          <w:szCs w:val="21"/>
          <w:lang w:eastAsia="en-GB"/>
        </w:rPr>
        <w:t>and an in-depth case example showing the impact of the Award on one individual</w:t>
      </w:r>
      <w:r w:rsidR="00AE600D">
        <w:rPr>
          <w:rFonts w:eastAsia="Times New Roman" w:cs="Arial"/>
          <w:sz w:val="21"/>
          <w:szCs w:val="21"/>
          <w:lang w:eastAsia="en-GB"/>
        </w:rPr>
        <w:t xml:space="preserve"> from an area of high deprivation</w:t>
      </w:r>
      <w:r w:rsidR="00A25E58" w:rsidRPr="00560D4D">
        <w:rPr>
          <w:rFonts w:eastAsia="Times New Roman" w:cs="Arial"/>
          <w:sz w:val="21"/>
          <w:szCs w:val="21"/>
          <w:lang w:eastAsia="en-GB"/>
        </w:rPr>
        <w:t xml:space="preserve"> is presented on the following page. </w:t>
      </w:r>
    </w:p>
    <w:p w14:paraId="3B4805B7" w14:textId="77777777" w:rsidR="00184AA1" w:rsidRPr="00184AA1" w:rsidRDefault="00184AA1" w:rsidP="00184AA1">
      <w:pPr>
        <w:spacing w:before="0"/>
        <w:textAlignment w:val="baseline"/>
        <w:rPr>
          <w:rFonts w:eastAsia="Times New Roman" w:cs="Arial"/>
          <w:sz w:val="2"/>
          <w:szCs w:val="2"/>
          <w:lang w:eastAsia="en-GB"/>
        </w:rPr>
      </w:pPr>
    </w:p>
    <w:p w14:paraId="2A027370" w14:textId="3446291A" w:rsidR="00560D4D" w:rsidRPr="00F747E2" w:rsidRDefault="00D46B9E" w:rsidP="00560D4D">
      <w:pPr>
        <w:pStyle w:val="Bodycopy"/>
        <w:pBdr>
          <w:bottom w:val="single" w:sz="4" w:space="1" w:color="auto"/>
        </w:pBdr>
        <w:rPr>
          <w:rStyle w:val="A3"/>
          <w:rFonts w:cs="Times New Roman"/>
          <w:b/>
          <w:bCs/>
          <w:color w:val="auto"/>
          <w:sz w:val="21"/>
          <w:szCs w:val="21"/>
        </w:rPr>
      </w:pPr>
      <w:r w:rsidRPr="00B252E3">
        <w:rPr>
          <w:rStyle w:val="A3"/>
          <w:rFonts w:cs="Times New Roman"/>
          <w:b/>
          <w:bCs/>
          <w:color w:val="auto"/>
          <w:sz w:val="21"/>
          <w:szCs w:val="21"/>
        </w:rPr>
        <w:t xml:space="preserve">Figure </w:t>
      </w:r>
      <w:r w:rsidR="00663CE2">
        <w:rPr>
          <w:rStyle w:val="A3"/>
          <w:rFonts w:cs="Times New Roman"/>
          <w:b/>
          <w:bCs/>
          <w:color w:val="auto"/>
          <w:sz w:val="21"/>
          <w:szCs w:val="21"/>
        </w:rPr>
        <w:t>2</w:t>
      </w:r>
      <w:r w:rsidR="003E0E64" w:rsidRPr="00B252E3">
        <w:rPr>
          <w:rStyle w:val="A3"/>
          <w:rFonts w:cs="Times New Roman"/>
          <w:b/>
          <w:bCs/>
          <w:color w:val="auto"/>
          <w:sz w:val="21"/>
          <w:szCs w:val="21"/>
        </w:rPr>
        <w:t xml:space="preserve">: % of participants who </w:t>
      </w:r>
      <w:r w:rsidR="00EC3B3C">
        <w:rPr>
          <w:rStyle w:val="A3"/>
          <w:rFonts w:cs="Times New Roman"/>
          <w:b/>
          <w:bCs/>
          <w:color w:val="auto"/>
          <w:sz w:val="21"/>
          <w:szCs w:val="21"/>
        </w:rPr>
        <w:t xml:space="preserve">recorded improved skills </w:t>
      </w:r>
      <w:r w:rsidR="003E0E64" w:rsidRPr="00B252E3">
        <w:rPr>
          <w:rStyle w:val="A3"/>
          <w:rFonts w:cs="Times New Roman"/>
          <w:b/>
          <w:bCs/>
          <w:color w:val="auto"/>
          <w:sz w:val="21"/>
          <w:szCs w:val="21"/>
        </w:rPr>
        <w:t xml:space="preserve">at the end of the programme </w:t>
      </w:r>
      <w:r w:rsidR="008C1366" w:rsidRPr="00B252E3">
        <w:rPr>
          <w:rStyle w:val="A3"/>
          <w:rFonts w:cs="Times New Roman"/>
          <w:b/>
          <w:bCs/>
          <w:color w:val="auto"/>
          <w:sz w:val="21"/>
          <w:szCs w:val="21"/>
        </w:rPr>
        <w:t>against outcome “</w:t>
      </w:r>
      <w:r w:rsidR="00416B2A" w:rsidRPr="00B252E3">
        <w:rPr>
          <w:rStyle w:val="A3"/>
          <w:rFonts w:cs="Times New Roman"/>
          <w:b/>
          <w:bCs/>
          <w:color w:val="auto"/>
          <w:sz w:val="21"/>
          <w:szCs w:val="21"/>
        </w:rPr>
        <w:t>Participants become more confident individuals and independent learners</w:t>
      </w:r>
      <w:r w:rsidR="008C1366" w:rsidRPr="00B252E3">
        <w:rPr>
          <w:rStyle w:val="A3"/>
          <w:rFonts w:cs="Times New Roman"/>
          <w:b/>
          <w:bCs/>
          <w:color w:val="auto"/>
          <w:sz w:val="21"/>
          <w:szCs w:val="21"/>
        </w:rPr>
        <w:t>”</w:t>
      </w:r>
      <w:r w:rsidR="00BE4F40">
        <w:rPr>
          <w:rStyle w:val="A3"/>
          <w:rFonts w:cs="Times New Roman"/>
          <w:b/>
          <w:bCs/>
          <w:color w:val="auto"/>
          <w:sz w:val="21"/>
          <w:szCs w:val="21"/>
        </w:rPr>
        <w:t xml:space="preserve"> </w:t>
      </w:r>
    </w:p>
    <w:tbl>
      <w:tblPr>
        <w:tblStyle w:val="TableGrid"/>
        <w:tblW w:w="0" w:type="auto"/>
        <w:tblInd w:w="8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2"/>
        <w:gridCol w:w="1644"/>
        <w:gridCol w:w="1644"/>
        <w:gridCol w:w="1613"/>
      </w:tblGrid>
      <w:tr w:rsidR="002531BE" w14:paraId="2F8FD2B1" w14:textId="246F0B8C" w:rsidTr="008D43CA">
        <w:trPr>
          <w:trHeight w:val="454"/>
        </w:trPr>
        <w:tc>
          <w:tcPr>
            <w:tcW w:w="2482" w:type="dxa"/>
            <w:tcBorders>
              <w:bottom w:val="single" w:sz="4" w:space="0" w:color="auto"/>
            </w:tcBorders>
            <w:shd w:val="clear" w:color="auto" w:fill="DEEFD8" w:themeFill="accent1" w:themeFillTint="33"/>
          </w:tcPr>
          <w:p w14:paraId="3B24FE2A" w14:textId="2B543DB3" w:rsidR="002531BE" w:rsidRDefault="002531BE" w:rsidP="00EB23A6">
            <w:pPr>
              <w:pStyle w:val="Bodycopy"/>
              <w:rPr>
                <w:rStyle w:val="A3"/>
                <w:rFonts w:cs="Times New Roman"/>
                <w:color w:val="auto"/>
                <w:sz w:val="21"/>
                <w:szCs w:val="32"/>
              </w:rPr>
            </w:pPr>
            <w:r>
              <w:rPr>
                <w:rStyle w:val="A3"/>
                <w:rFonts w:cs="Times New Roman"/>
                <w:b/>
                <w:bCs/>
                <w:color w:val="auto"/>
                <w:sz w:val="21"/>
                <w:szCs w:val="32"/>
              </w:rPr>
              <w:t>Pa</w:t>
            </w:r>
            <w:r>
              <w:rPr>
                <w:rStyle w:val="A3"/>
                <w:rFonts w:cs="Times New Roman"/>
                <w:b/>
                <w:bCs/>
                <w:szCs w:val="32"/>
              </w:rPr>
              <w:t>rticipants’ skills in:</w:t>
            </w:r>
          </w:p>
        </w:tc>
        <w:tc>
          <w:tcPr>
            <w:tcW w:w="1644" w:type="dxa"/>
            <w:tcBorders>
              <w:bottom w:val="single" w:sz="4" w:space="0" w:color="auto"/>
            </w:tcBorders>
            <w:shd w:val="clear" w:color="auto" w:fill="DEEFD8" w:themeFill="accent1" w:themeFillTint="33"/>
            <w:vAlign w:val="center"/>
          </w:tcPr>
          <w:p w14:paraId="1537699A" w14:textId="0B2B24EF" w:rsidR="002531BE" w:rsidRPr="00101034" w:rsidRDefault="002531BE" w:rsidP="002A208C">
            <w:pPr>
              <w:pStyle w:val="Bodycopy"/>
              <w:spacing w:before="0"/>
              <w:jc w:val="center"/>
              <w:rPr>
                <w:rStyle w:val="A3"/>
                <w:rFonts w:cs="Times New Roman"/>
                <w:b/>
                <w:bCs/>
                <w:color w:val="auto"/>
                <w:sz w:val="21"/>
                <w:szCs w:val="32"/>
              </w:rPr>
            </w:pPr>
            <w:r w:rsidRPr="00101034">
              <w:rPr>
                <w:rStyle w:val="A3"/>
                <w:rFonts w:cs="Times New Roman"/>
                <w:b/>
                <w:bCs/>
                <w:color w:val="auto"/>
                <w:sz w:val="21"/>
                <w:szCs w:val="32"/>
              </w:rPr>
              <w:t>2019-20</w:t>
            </w:r>
          </w:p>
        </w:tc>
        <w:tc>
          <w:tcPr>
            <w:tcW w:w="1644" w:type="dxa"/>
            <w:tcBorders>
              <w:bottom w:val="single" w:sz="4" w:space="0" w:color="auto"/>
            </w:tcBorders>
            <w:shd w:val="clear" w:color="auto" w:fill="DEEFD8" w:themeFill="accent1" w:themeFillTint="33"/>
            <w:vAlign w:val="center"/>
          </w:tcPr>
          <w:p w14:paraId="09DAF258" w14:textId="4CA8D9E1" w:rsidR="002531BE" w:rsidRPr="00101034" w:rsidRDefault="002531BE" w:rsidP="002A208C">
            <w:pPr>
              <w:pStyle w:val="Bodycopy"/>
              <w:spacing w:before="0"/>
              <w:jc w:val="center"/>
              <w:rPr>
                <w:rStyle w:val="A3"/>
                <w:rFonts w:cs="Times New Roman"/>
                <w:b/>
                <w:bCs/>
                <w:color w:val="auto"/>
                <w:sz w:val="21"/>
                <w:szCs w:val="32"/>
              </w:rPr>
            </w:pPr>
            <w:r w:rsidRPr="00101034">
              <w:rPr>
                <w:rStyle w:val="A3"/>
                <w:rFonts w:cs="Times New Roman"/>
                <w:b/>
                <w:bCs/>
                <w:color w:val="auto"/>
                <w:sz w:val="21"/>
                <w:szCs w:val="32"/>
              </w:rPr>
              <w:t>20</w:t>
            </w:r>
            <w:r>
              <w:rPr>
                <w:rStyle w:val="A3"/>
                <w:rFonts w:cs="Times New Roman"/>
                <w:b/>
                <w:bCs/>
                <w:color w:val="auto"/>
                <w:sz w:val="21"/>
                <w:szCs w:val="32"/>
              </w:rPr>
              <w:t>20-21</w:t>
            </w:r>
          </w:p>
        </w:tc>
        <w:tc>
          <w:tcPr>
            <w:tcW w:w="1613" w:type="dxa"/>
            <w:tcBorders>
              <w:bottom w:val="single" w:sz="4" w:space="0" w:color="auto"/>
            </w:tcBorders>
            <w:shd w:val="clear" w:color="auto" w:fill="DEEFD8" w:themeFill="accent1" w:themeFillTint="33"/>
            <w:vAlign w:val="center"/>
          </w:tcPr>
          <w:p w14:paraId="531AD067" w14:textId="7DBD4FEB" w:rsidR="002531BE" w:rsidRPr="00101034" w:rsidRDefault="002A208C" w:rsidP="002A208C">
            <w:pPr>
              <w:pStyle w:val="Bodycopy"/>
              <w:spacing w:before="0"/>
              <w:jc w:val="center"/>
              <w:rPr>
                <w:rStyle w:val="A3"/>
                <w:rFonts w:cs="Times New Roman"/>
                <w:b/>
                <w:bCs/>
                <w:color w:val="auto"/>
                <w:sz w:val="21"/>
                <w:szCs w:val="32"/>
              </w:rPr>
            </w:pPr>
            <w:r>
              <w:rPr>
                <w:rStyle w:val="A3"/>
                <w:rFonts w:cs="Times New Roman"/>
                <w:b/>
                <w:bCs/>
                <w:color w:val="auto"/>
                <w:sz w:val="21"/>
                <w:szCs w:val="32"/>
              </w:rPr>
              <w:t>2021-22</w:t>
            </w:r>
          </w:p>
        </w:tc>
      </w:tr>
      <w:tr w:rsidR="002531BE" w14:paraId="7BCC760A" w14:textId="764DC254" w:rsidTr="008D43CA">
        <w:tc>
          <w:tcPr>
            <w:tcW w:w="2482" w:type="dxa"/>
            <w:tcBorders>
              <w:top w:val="single" w:sz="4" w:space="0" w:color="auto"/>
            </w:tcBorders>
          </w:tcPr>
          <w:p w14:paraId="60DC7ACE" w14:textId="77777777" w:rsidR="002531BE" w:rsidRPr="002A208C" w:rsidRDefault="002531BE" w:rsidP="00EB23A6">
            <w:pPr>
              <w:pStyle w:val="Bodycopy"/>
              <w:spacing w:after="120"/>
              <w:rPr>
                <w:rStyle w:val="A3"/>
                <w:rFonts w:cs="Times New Roman"/>
                <w:color w:val="auto"/>
                <w:sz w:val="21"/>
                <w:szCs w:val="32"/>
              </w:rPr>
            </w:pPr>
            <w:r w:rsidRPr="002A208C">
              <w:rPr>
                <w:rStyle w:val="A3"/>
                <w:rFonts w:cs="Times New Roman"/>
                <w:color w:val="auto"/>
                <w:sz w:val="21"/>
                <w:szCs w:val="32"/>
              </w:rPr>
              <w:t>Emotional control</w:t>
            </w:r>
          </w:p>
        </w:tc>
        <w:tc>
          <w:tcPr>
            <w:tcW w:w="1644" w:type="dxa"/>
            <w:tcBorders>
              <w:top w:val="single" w:sz="4" w:space="0" w:color="auto"/>
            </w:tcBorders>
            <w:vAlign w:val="center"/>
          </w:tcPr>
          <w:p w14:paraId="55B384E6" w14:textId="3E482A1A" w:rsidR="002531BE" w:rsidRPr="002A208C" w:rsidRDefault="002531BE" w:rsidP="002A208C">
            <w:pPr>
              <w:pStyle w:val="Bodycopy"/>
              <w:spacing w:after="120"/>
              <w:jc w:val="center"/>
              <w:rPr>
                <w:rStyle w:val="A3"/>
                <w:rFonts w:cs="Times New Roman"/>
                <w:color w:val="auto"/>
                <w:sz w:val="21"/>
                <w:szCs w:val="32"/>
              </w:rPr>
            </w:pPr>
            <w:r w:rsidRPr="002A208C">
              <w:rPr>
                <w:rStyle w:val="A3"/>
                <w:rFonts w:cs="Times New Roman"/>
                <w:color w:val="auto"/>
                <w:sz w:val="21"/>
                <w:szCs w:val="32"/>
              </w:rPr>
              <w:t>61%</w:t>
            </w:r>
          </w:p>
        </w:tc>
        <w:tc>
          <w:tcPr>
            <w:tcW w:w="1644" w:type="dxa"/>
            <w:tcBorders>
              <w:top w:val="single" w:sz="4" w:space="0" w:color="auto"/>
            </w:tcBorders>
            <w:vAlign w:val="center"/>
          </w:tcPr>
          <w:p w14:paraId="52680674" w14:textId="7F679FE8" w:rsidR="002531BE" w:rsidRPr="002A208C" w:rsidRDefault="002531BE" w:rsidP="002A208C">
            <w:pPr>
              <w:pStyle w:val="Bodycopy"/>
              <w:spacing w:after="120"/>
              <w:jc w:val="center"/>
              <w:rPr>
                <w:rStyle w:val="A3"/>
                <w:rFonts w:cs="Times New Roman"/>
                <w:color w:val="auto"/>
                <w:sz w:val="21"/>
                <w:szCs w:val="32"/>
              </w:rPr>
            </w:pPr>
            <w:r w:rsidRPr="002A208C">
              <w:rPr>
                <w:rStyle w:val="A3"/>
                <w:rFonts w:cs="Times New Roman"/>
                <w:color w:val="auto"/>
                <w:sz w:val="21"/>
                <w:szCs w:val="32"/>
              </w:rPr>
              <w:t>55%</w:t>
            </w:r>
          </w:p>
        </w:tc>
        <w:tc>
          <w:tcPr>
            <w:tcW w:w="1613" w:type="dxa"/>
            <w:tcBorders>
              <w:top w:val="single" w:sz="4" w:space="0" w:color="auto"/>
            </w:tcBorders>
          </w:tcPr>
          <w:p w14:paraId="2025028F" w14:textId="49B89656" w:rsidR="002531BE" w:rsidRPr="008D43CA" w:rsidRDefault="008D43CA" w:rsidP="008D43CA">
            <w:pPr>
              <w:pStyle w:val="Bodycopy"/>
              <w:jc w:val="center"/>
              <w:rPr>
                <w:rStyle w:val="A3"/>
                <w:rFonts w:cs="Times New Roman"/>
                <w:color w:val="auto"/>
                <w:sz w:val="21"/>
                <w:szCs w:val="32"/>
              </w:rPr>
            </w:pPr>
            <w:r w:rsidRPr="008D43CA">
              <w:rPr>
                <w:rStyle w:val="A3"/>
                <w:rFonts w:cs="Times New Roman"/>
                <w:color w:val="auto"/>
                <w:sz w:val="21"/>
                <w:szCs w:val="32"/>
              </w:rPr>
              <w:t>62%</w:t>
            </w:r>
          </w:p>
        </w:tc>
      </w:tr>
      <w:tr w:rsidR="002531BE" w14:paraId="5E465232" w14:textId="40D3ECA7" w:rsidTr="008D43CA">
        <w:tc>
          <w:tcPr>
            <w:tcW w:w="2482" w:type="dxa"/>
          </w:tcPr>
          <w:p w14:paraId="6DD95F08" w14:textId="77777777" w:rsidR="002531BE" w:rsidRPr="002A208C" w:rsidRDefault="002531BE" w:rsidP="00EB23A6">
            <w:pPr>
              <w:pStyle w:val="Bodycopy"/>
              <w:spacing w:after="120"/>
              <w:rPr>
                <w:rStyle w:val="A3"/>
                <w:rFonts w:cs="Times New Roman"/>
                <w:color w:val="auto"/>
                <w:sz w:val="21"/>
                <w:szCs w:val="32"/>
              </w:rPr>
            </w:pPr>
            <w:r w:rsidRPr="002A208C">
              <w:rPr>
                <w:rStyle w:val="A3"/>
                <w:rFonts w:cs="Times New Roman"/>
                <w:color w:val="auto"/>
                <w:sz w:val="21"/>
                <w:szCs w:val="32"/>
              </w:rPr>
              <w:t xml:space="preserve">Time management </w:t>
            </w:r>
          </w:p>
        </w:tc>
        <w:tc>
          <w:tcPr>
            <w:tcW w:w="1644" w:type="dxa"/>
            <w:vAlign w:val="center"/>
          </w:tcPr>
          <w:p w14:paraId="24D9B618" w14:textId="6784E6AB" w:rsidR="002531BE" w:rsidRPr="002A208C" w:rsidRDefault="002531BE" w:rsidP="002A208C">
            <w:pPr>
              <w:pStyle w:val="Bodycopy"/>
              <w:spacing w:after="120"/>
              <w:jc w:val="center"/>
              <w:rPr>
                <w:rStyle w:val="A3"/>
                <w:rFonts w:cs="Times New Roman"/>
                <w:color w:val="auto"/>
                <w:sz w:val="21"/>
                <w:szCs w:val="32"/>
              </w:rPr>
            </w:pPr>
            <w:r w:rsidRPr="002A208C">
              <w:rPr>
                <w:rStyle w:val="A3"/>
                <w:rFonts w:cs="Times New Roman"/>
                <w:color w:val="auto"/>
                <w:sz w:val="21"/>
                <w:szCs w:val="32"/>
              </w:rPr>
              <w:t>64%</w:t>
            </w:r>
          </w:p>
        </w:tc>
        <w:tc>
          <w:tcPr>
            <w:tcW w:w="1644" w:type="dxa"/>
            <w:vAlign w:val="center"/>
          </w:tcPr>
          <w:p w14:paraId="54EB3468" w14:textId="14DB5F0F" w:rsidR="002531BE" w:rsidRPr="002A208C" w:rsidRDefault="002531BE" w:rsidP="002A208C">
            <w:pPr>
              <w:pStyle w:val="Bodycopy"/>
              <w:spacing w:after="120"/>
              <w:jc w:val="center"/>
              <w:rPr>
                <w:rStyle w:val="A3"/>
                <w:rFonts w:cs="Times New Roman"/>
                <w:color w:val="auto"/>
                <w:sz w:val="21"/>
                <w:szCs w:val="32"/>
              </w:rPr>
            </w:pPr>
            <w:r w:rsidRPr="002A208C">
              <w:rPr>
                <w:rStyle w:val="A3"/>
                <w:rFonts w:cs="Times New Roman"/>
                <w:color w:val="auto"/>
                <w:sz w:val="21"/>
                <w:szCs w:val="32"/>
              </w:rPr>
              <w:t>53%</w:t>
            </w:r>
          </w:p>
        </w:tc>
        <w:tc>
          <w:tcPr>
            <w:tcW w:w="1613" w:type="dxa"/>
          </w:tcPr>
          <w:p w14:paraId="1D2A9C96" w14:textId="0DA2527D" w:rsidR="002531BE" w:rsidRPr="008D43CA" w:rsidRDefault="008D43CA" w:rsidP="008D43CA">
            <w:pPr>
              <w:pStyle w:val="Bodycopy"/>
              <w:jc w:val="center"/>
              <w:rPr>
                <w:rStyle w:val="A3"/>
                <w:rFonts w:cs="Times New Roman"/>
                <w:color w:val="auto"/>
                <w:sz w:val="21"/>
                <w:szCs w:val="32"/>
              </w:rPr>
            </w:pPr>
            <w:r w:rsidRPr="008D43CA">
              <w:rPr>
                <w:rStyle w:val="A3"/>
                <w:rFonts w:cs="Times New Roman"/>
                <w:color w:val="auto"/>
                <w:sz w:val="21"/>
                <w:szCs w:val="32"/>
              </w:rPr>
              <w:t>60%</w:t>
            </w:r>
          </w:p>
        </w:tc>
      </w:tr>
    </w:tbl>
    <w:p w14:paraId="5A766E40" w14:textId="599F68E1" w:rsidR="000B4015" w:rsidRPr="00E9371F" w:rsidRDefault="00D160EA" w:rsidP="00F62409">
      <w:pPr>
        <w:rPr>
          <w:rFonts w:cs="Arial"/>
          <w:i/>
          <w:iCs/>
          <w:color w:val="5FAB46"/>
          <w:sz w:val="21"/>
          <w:szCs w:val="21"/>
        </w:rPr>
      </w:pPr>
      <w:r w:rsidRPr="00E9371F">
        <w:rPr>
          <w:rFonts w:cs="Arial"/>
          <w:i/>
          <w:iCs/>
          <w:color w:val="5FAB46"/>
          <w:sz w:val="21"/>
          <w:szCs w:val="21"/>
        </w:rPr>
        <w:t xml:space="preserve">“I believe that this award has helped me be more confident in myself and push myself out my comfort zone which I think will be very useful for the future as I will need to take on a lot of roles which require me to talk to people confidently.” </w:t>
      </w:r>
      <w:r w:rsidR="00E9371F" w:rsidRPr="00E9371F">
        <w:rPr>
          <w:rFonts w:cs="Arial"/>
          <w:color w:val="767171" w:themeColor="background2" w:themeShade="80"/>
          <w:sz w:val="21"/>
          <w:szCs w:val="21"/>
        </w:rPr>
        <w:t xml:space="preserve">– </w:t>
      </w:r>
      <w:r w:rsidRPr="00E9371F">
        <w:rPr>
          <w:rFonts w:cs="Arial"/>
          <w:color w:val="767171" w:themeColor="background2" w:themeShade="80"/>
          <w:sz w:val="21"/>
          <w:szCs w:val="21"/>
        </w:rPr>
        <w:t xml:space="preserve">Grace, </w:t>
      </w:r>
      <w:r w:rsidR="0023211D" w:rsidRPr="00E9371F">
        <w:rPr>
          <w:rFonts w:cs="Arial"/>
          <w:color w:val="767171" w:themeColor="background2" w:themeShade="80"/>
          <w:sz w:val="21"/>
          <w:szCs w:val="21"/>
        </w:rPr>
        <w:t>Greenfaulds High School</w:t>
      </w:r>
      <w:r w:rsidR="006A16E7">
        <w:rPr>
          <w:rFonts w:cs="Arial"/>
          <w:color w:val="767171" w:themeColor="background2" w:themeShade="80"/>
          <w:sz w:val="21"/>
          <w:szCs w:val="21"/>
        </w:rPr>
        <w:t xml:space="preserve"> (SIMD decile 4)</w:t>
      </w:r>
    </w:p>
    <w:p w14:paraId="7C5071E1" w14:textId="77777777" w:rsidR="00545B5A" w:rsidRDefault="00545B5A" w:rsidP="00545B5A">
      <w:pPr>
        <w:rPr>
          <w:rFonts w:cs="Arial"/>
          <w:color w:val="767171" w:themeColor="background2" w:themeShade="80"/>
          <w:sz w:val="21"/>
          <w:szCs w:val="21"/>
        </w:rPr>
      </w:pPr>
      <w:r w:rsidRPr="00E9371F">
        <w:rPr>
          <w:rFonts w:cs="Arial"/>
          <w:i/>
          <w:iCs/>
          <w:color w:val="5FAB46"/>
          <w:sz w:val="21"/>
          <w:szCs w:val="21"/>
        </w:rPr>
        <w:t>“I will be able to have confidence to take</w:t>
      </w:r>
      <w:r>
        <w:rPr>
          <w:rFonts w:cs="Arial"/>
          <w:i/>
          <w:iCs/>
          <w:color w:val="5FAB46"/>
          <w:sz w:val="21"/>
          <w:szCs w:val="21"/>
        </w:rPr>
        <w:t xml:space="preserve"> [on]</w:t>
      </w:r>
      <w:r w:rsidRPr="00E9371F">
        <w:rPr>
          <w:rFonts w:cs="Arial"/>
          <w:i/>
          <w:iCs/>
          <w:color w:val="5FAB46"/>
          <w:sz w:val="21"/>
          <w:szCs w:val="21"/>
        </w:rPr>
        <w:t xml:space="preserve"> any tasks or challenges because I’ve developed the confidence and the mindset to always try things.” </w:t>
      </w:r>
      <w:r w:rsidRPr="00E9371F">
        <w:rPr>
          <w:rFonts w:cs="Arial"/>
          <w:color w:val="767171" w:themeColor="background2" w:themeShade="80"/>
          <w:sz w:val="21"/>
          <w:szCs w:val="21"/>
        </w:rPr>
        <w:t>– Ellie, St Paul’s High School</w:t>
      </w:r>
      <w:r>
        <w:rPr>
          <w:rFonts w:cs="Arial"/>
          <w:color w:val="767171" w:themeColor="background2" w:themeShade="80"/>
          <w:sz w:val="21"/>
          <w:szCs w:val="21"/>
        </w:rPr>
        <w:t xml:space="preserve"> (SIMD decile 1)</w:t>
      </w:r>
    </w:p>
    <w:p w14:paraId="53E51632" w14:textId="531FCB02" w:rsidR="00F95038" w:rsidRPr="00E9371F" w:rsidRDefault="00F95038" w:rsidP="00F62409">
      <w:pPr>
        <w:rPr>
          <w:rFonts w:cs="Arial"/>
          <w:color w:val="767171" w:themeColor="background2" w:themeShade="80"/>
          <w:sz w:val="21"/>
          <w:szCs w:val="21"/>
        </w:rPr>
      </w:pPr>
      <w:r w:rsidRPr="00E9371F">
        <w:rPr>
          <w:rFonts w:cs="Arial"/>
          <w:i/>
          <w:iCs/>
          <w:color w:val="5FAB46"/>
          <w:sz w:val="21"/>
          <w:szCs w:val="21"/>
        </w:rPr>
        <w:lastRenderedPageBreak/>
        <w:t>“I will have the confidence to go into unfamiliar situations and deal with them calmly</w:t>
      </w:r>
      <w:r w:rsidR="001C6135">
        <w:rPr>
          <w:rFonts w:cs="Arial"/>
          <w:i/>
          <w:iCs/>
          <w:color w:val="5FAB46"/>
          <w:sz w:val="21"/>
          <w:szCs w:val="21"/>
        </w:rPr>
        <w:t>.</w:t>
      </w:r>
      <w:r w:rsidRPr="00E9371F">
        <w:rPr>
          <w:rFonts w:cs="Arial"/>
          <w:i/>
          <w:iCs/>
          <w:color w:val="5FAB46"/>
          <w:sz w:val="21"/>
          <w:szCs w:val="21"/>
        </w:rPr>
        <w:t xml:space="preserve">” </w:t>
      </w:r>
      <w:r w:rsidR="00E9371F" w:rsidRPr="00E9371F">
        <w:rPr>
          <w:rFonts w:cs="Arial"/>
          <w:color w:val="767171" w:themeColor="background2" w:themeShade="80"/>
          <w:sz w:val="21"/>
          <w:szCs w:val="21"/>
        </w:rPr>
        <w:t xml:space="preserve">– </w:t>
      </w:r>
      <w:r w:rsidRPr="00E9371F">
        <w:rPr>
          <w:rFonts w:cs="Arial"/>
          <w:color w:val="767171" w:themeColor="background2" w:themeShade="80"/>
          <w:sz w:val="21"/>
          <w:szCs w:val="21"/>
        </w:rPr>
        <w:t>Kyle, Whitehill Secondary</w:t>
      </w:r>
      <w:r w:rsidR="00077FC4">
        <w:rPr>
          <w:rFonts w:cs="Arial"/>
          <w:color w:val="767171" w:themeColor="background2" w:themeShade="80"/>
          <w:sz w:val="21"/>
          <w:szCs w:val="21"/>
        </w:rPr>
        <w:t xml:space="preserve"> (SIMD decile 7)</w:t>
      </w:r>
    </w:p>
    <w:p w14:paraId="47B162CE" w14:textId="77777777" w:rsidR="00180267" w:rsidRPr="00180267" w:rsidRDefault="00180267" w:rsidP="00856E40">
      <w:pPr>
        <w:rPr>
          <w:rFonts w:ascii="Arial Narrow" w:hAnsi="Arial Narrow" w:cs="Arial"/>
          <w:b/>
          <w:bCs/>
          <w:color w:val="054B70"/>
          <w:sz w:val="2"/>
          <w:szCs w:val="2"/>
        </w:rPr>
      </w:pPr>
    </w:p>
    <w:p w14:paraId="460E70FC" w14:textId="24A421CC" w:rsidR="005A7FC2" w:rsidRDefault="00856E40" w:rsidP="00856E40">
      <w:pPr>
        <w:rPr>
          <w:rFonts w:ascii="Arial Narrow" w:hAnsi="Arial Narrow" w:cs="Arial"/>
          <w:b/>
          <w:bCs/>
          <w:color w:val="054B70"/>
        </w:rPr>
      </w:pPr>
      <w:r w:rsidRPr="000E08DE">
        <w:rPr>
          <w:rFonts w:ascii="Arial Narrow" w:hAnsi="Arial Narrow" w:cs="Arial"/>
          <w:b/>
          <w:bCs/>
          <w:color w:val="054B70"/>
        </w:rPr>
        <w:t xml:space="preserve">CASE EXAMPLE: BUILDING CONFIDENCE </w:t>
      </w:r>
      <w:r w:rsidR="006E093A" w:rsidRPr="000E08DE">
        <w:rPr>
          <w:rFonts w:ascii="Arial Narrow" w:hAnsi="Arial Narrow" w:cs="Arial"/>
          <w:b/>
          <w:bCs/>
          <w:color w:val="054B70"/>
        </w:rPr>
        <w:t xml:space="preserve">AND </w:t>
      </w:r>
      <w:r w:rsidR="00F64E15">
        <w:rPr>
          <w:rFonts w:ascii="Arial Narrow" w:hAnsi="Arial Narrow" w:cs="Arial"/>
          <w:b/>
          <w:bCs/>
          <w:color w:val="054B70"/>
        </w:rPr>
        <w:t>INDEPENDENCE</w:t>
      </w:r>
    </w:p>
    <w:p w14:paraId="597F4719" w14:textId="74A095FC" w:rsidR="00856E40" w:rsidRDefault="007E540B" w:rsidP="00856E40">
      <w:pPr>
        <w:rPr>
          <w:rFonts w:ascii="Arial Narrow" w:hAnsi="Arial Narrow" w:cs="Arial"/>
          <w:b/>
          <w:bCs/>
          <w:color w:val="054B70"/>
        </w:rPr>
      </w:pPr>
      <w:r w:rsidRPr="000E08DE">
        <w:rPr>
          <w:rFonts w:ascii="Arial Narrow" w:hAnsi="Arial Narrow" w:cs="Arial"/>
          <w:b/>
          <w:bCs/>
          <w:color w:val="054B70"/>
        </w:rPr>
        <w:t>JADE</w:t>
      </w:r>
      <w:r w:rsidR="00647DAA" w:rsidRPr="000E08DE">
        <w:rPr>
          <w:rFonts w:ascii="Arial Narrow" w:hAnsi="Arial Narrow" w:cs="Arial"/>
          <w:b/>
          <w:bCs/>
          <w:color w:val="054B70"/>
        </w:rPr>
        <w:t>, 17, SHAWLANDS ACADEMY (SIMD DECILE 2)</w:t>
      </w:r>
    </w:p>
    <w:p w14:paraId="2FC52A51" w14:textId="000C4AA7" w:rsidR="00BC6C9F" w:rsidRPr="00BC6C9F" w:rsidRDefault="00BC6C9F" w:rsidP="00856E40">
      <w:pPr>
        <w:rPr>
          <w:rFonts w:cs="Arial"/>
          <w:sz w:val="21"/>
          <w:szCs w:val="21"/>
        </w:rPr>
      </w:pPr>
      <w:r>
        <w:rPr>
          <w:rFonts w:cs="Arial"/>
          <w:sz w:val="21"/>
          <w:szCs w:val="21"/>
        </w:rPr>
        <w:t xml:space="preserve">Jade </w:t>
      </w:r>
      <w:r w:rsidR="00080EA5">
        <w:rPr>
          <w:rFonts w:cs="Arial"/>
          <w:sz w:val="21"/>
          <w:szCs w:val="21"/>
        </w:rPr>
        <w:t xml:space="preserve">recently moved schools in the hope of achieving better grades in her exams, as the area </w:t>
      </w:r>
      <w:r w:rsidR="000D4418">
        <w:rPr>
          <w:rFonts w:cs="Arial"/>
          <w:sz w:val="21"/>
          <w:szCs w:val="21"/>
        </w:rPr>
        <w:t xml:space="preserve">of Glasgow that she lives in </w:t>
      </w:r>
      <w:r w:rsidR="000E5734">
        <w:rPr>
          <w:rFonts w:cs="Arial"/>
          <w:sz w:val="21"/>
          <w:szCs w:val="21"/>
        </w:rPr>
        <w:t>was impacting her learning:</w:t>
      </w:r>
    </w:p>
    <w:p w14:paraId="58330305" w14:textId="37563603" w:rsidR="00F62409" w:rsidRPr="00EA6258" w:rsidRDefault="00F62409" w:rsidP="00F62409">
      <w:pPr>
        <w:rPr>
          <w:rFonts w:cs="Arial"/>
          <w:i/>
          <w:iCs/>
          <w:color w:val="5FAB46"/>
          <w:sz w:val="21"/>
          <w:szCs w:val="21"/>
        </w:rPr>
      </w:pPr>
      <w:r w:rsidRPr="00EA6258">
        <w:rPr>
          <w:rFonts w:cs="Arial"/>
          <w:i/>
          <w:iCs/>
          <w:color w:val="5FAB46"/>
          <w:sz w:val="21"/>
          <w:szCs w:val="21"/>
        </w:rPr>
        <w:t>“It’s quite a deprived area, a lot of not-good stuff goes on here. I used to go to the local school and it was just not the best environment to be in, so it got to a point where I had to move schools because I felt I wouldn’t pass my exams there.</w:t>
      </w:r>
      <w:r w:rsidR="000E5734" w:rsidRPr="00EA6258">
        <w:rPr>
          <w:rFonts w:cs="Arial"/>
          <w:i/>
          <w:iCs/>
          <w:color w:val="5FAB46"/>
          <w:sz w:val="21"/>
          <w:szCs w:val="21"/>
        </w:rPr>
        <w:t>”</w:t>
      </w:r>
    </w:p>
    <w:p w14:paraId="5B1AAFDA" w14:textId="256AA3C8" w:rsidR="000E5734" w:rsidRPr="000E5734" w:rsidRDefault="009F3AC6" w:rsidP="00F62409">
      <w:pPr>
        <w:rPr>
          <w:rFonts w:cs="Arial"/>
          <w:sz w:val="21"/>
          <w:szCs w:val="21"/>
        </w:rPr>
      </w:pPr>
      <w:r>
        <w:rPr>
          <w:rFonts w:cs="Arial"/>
          <w:sz w:val="21"/>
          <w:szCs w:val="21"/>
        </w:rPr>
        <w:t xml:space="preserve">Before the Award, Jade struggled to do things independently and lacked </w:t>
      </w:r>
      <w:r w:rsidR="00EB5D31">
        <w:rPr>
          <w:rFonts w:cs="Arial"/>
          <w:sz w:val="21"/>
          <w:szCs w:val="21"/>
        </w:rPr>
        <w:t>self-belief</w:t>
      </w:r>
      <w:r w:rsidR="000E6FE2">
        <w:rPr>
          <w:rFonts w:cs="Arial"/>
          <w:sz w:val="21"/>
          <w:szCs w:val="21"/>
        </w:rPr>
        <w:t>. She</w:t>
      </w:r>
      <w:r w:rsidR="00750130">
        <w:rPr>
          <w:rFonts w:cs="Arial"/>
          <w:sz w:val="21"/>
          <w:szCs w:val="21"/>
        </w:rPr>
        <w:t xml:space="preserve"> hoped the Award would help her to develop these skills</w:t>
      </w:r>
      <w:r w:rsidR="00E62FA4">
        <w:rPr>
          <w:rFonts w:cs="Arial"/>
          <w:sz w:val="21"/>
          <w:szCs w:val="21"/>
        </w:rPr>
        <w:t xml:space="preserve">: </w:t>
      </w:r>
    </w:p>
    <w:p w14:paraId="585BEBB9" w14:textId="52BDF99F" w:rsidR="00AB09CE" w:rsidRPr="00EA6258" w:rsidRDefault="00750130" w:rsidP="00AB09CE">
      <w:pPr>
        <w:rPr>
          <w:rFonts w:cs="Arial"/>
          <w:i/>
          <w:iCs/>
          <w:color w:val="5FAB46"/>
          <w:sz w:val="21"/>
          <w:szCs w:val="21"/>
        </w:rPr>
      </w:pPr>
      <w:r w:rsidRPr="00EA6258">
        <w:rPr>
          <w:rFonts w:cs="Arial"/>
          <w:i/>
          <w:iCs/>
          <w:color w:val="5FAB46"/>
          <w:sz w:val="21"/>
          <w:szCs w:val="21"/>
        </w:rPr>
        <w:t>“</w:t>
      </w:r>
      <w:r w:rsidR="00EA6258">
        <w:rPr>
          <w:rFonts w:cs="Arial"/>
          <w:i/>
          <w:iCs/>
          <w:color w:val="5FAB46"/>
          <w:sz w:val="21"/>
          <w:szCs w:val="21"/>
        </w:rPr>
        <w:t>H</w:t>
      </w:r>
      <w:r w:rsidR="00AB09CE" w:rsidRPr="00EA6258">
        <w:rPr>
          <w:rFonts w:cs="Arial"/>
          <w:i/>
          <w:iCs/>
          <w:color w:val="5FAB46"/>
          <w:sz w:val="21"/>
          <w:szCs w:val="21"/>
        </w:rPr>
        <w:t xml:space="preserve">onestly, I was terrified quite a lot that I wasn’t a very confident person, and I felt like I could really benefit from the programme. I would never have actually done a </w:t>
      </w:r>
      <w:r w:rsidR="006B0C90" w:rsidRPr="00EA6258">
        <w:rPr>
          <w:rFonts w:cs="Arial"/>
          <w:i/>
          <w:iCs/>
          <w:color w:val="5FAB46"/>
          <w:sz w:val="21"/>
          <w:szCs w:val="21"/>
        </w:rPr>
        <w:t>phone call</w:t>
      </w:r>
      <w:r w:rsidR="00AB09CE" w:rsidRPr="00EA6258">
        <w:rPr>
          <w:rFonts w:cs="Arial"/>
          <w:i/>
          <w:iCs/>
          <w:color w:val="5FAB46"/>
          <w:sz w:val="21"/>
          <w:szCs w:val="21"/>
        </w:rPr>
        <w:t xml:space="preserve"> like this, for example, before the Award. I would really struggle to call my opticians to book an appointment or send an email to a teacher if I needed something. Or if I was asked if could speak at assembly, I would definitely not do it, I just couldn’t.</w:t>
      </w:r>
      <w:r w:rsidRPr="00EA6258">
        <w:rPr>
          <w:rFonts w:cs="Arial"/>
          <w:i/>
          <w:iCs/>
          <w:color w:val="5FAB46"/>
          <w:sz w:val="21"/>
          <w:szCs w:val="21"/>
        </w:rPr>
        <w:t>”</w:t>
      </w:r>
    </w:p>
    <w:p w14:paraId="384CD963" w14:textId="6B6EB5FF" w:rsidR="00750130" w:rsidRPr="00750130" w:rsidRDefault="00750130" w:rsidP="00AB09CE">
      <w:pPr>
        <w:rPr>
          <w:rFonts w:cs="Arial"/>
          <w:sz w:val="21"/>
          <w:szCs w:val="21"/>
        </w:rPr>
      </w:pPr>
      <w:r>
        <w:rPr>
          <w:rFonts w:cs="Arial"/>
          <w:sz w:val="21"/>
          <w:szCs w:val="21"/>
        </w:rPr>
        <w:t>Since tak</w:t>
      </w:r>
      <w:r w:rsidR="00E62FA4">
        <w:rPr>
          <w:rFonts w:cs="Arial"/>
          <w:sz w:val="21"/>
          <w:szCs w:val="21"/>
        </w:rPr>
        <w:t xml:space="preserve">ing part Jade </w:t>
      </w:r>
      <w:r w:rsidR="00EA6258">
        <w:rPr>
          <w:rFonts w:cs="Arial"/>
          <w:sz w:val="21"/>
          <w:szCs w:val="21"/>
        </w:rPr>
        <w:t xml:space="preserve">has become </w:t>
      </w:r>
      <w:r w:rsidR="00E62FA4">
        <w:rPr>
          <w:rFonts w:cs="Arial"/>
          <w:sz w:val="21"/>
          <w:szCs w:val="21"/>
        </w:rPr>
        <w:t xml:space="preserve">more confident, has adapted well to her new school and </w:t>
      </w:r>
      <w:r w:rsidR="00EA6258">
        <w:rPr>
          <w:rFonts w:cs="Arial"/>
          <w:sz w:val="21"/>
          <w:szCs w:val="21"/>
        </w:rPr>
        <w:t>has higher self-belief in what she can offer to others:</w:t>
      </w:r>
    </w:p>
    <w:p w14:paraId="596EFC63" w14:textId="06A34738" w:rsidR="00AB09CE" w:rsidRPr="00A43410" w:rsidRDefault="00B9576F" w:rsidP="00AB09CE">
      <w:pPr>
        <w:rPr>
          <w:rFonts w:cs="Arial"/>
          <w:i/>
          <w:iCs/>
          <w:color w:val="5FAB46"/>
          <w:sz w:val="21"/>
          <w:szCs w:val="21"/>
        </w:rPr>
      </w:pPr>
      <w:r>
        <w:rPr>
          <w:rFonts w:cs="Arial"/>
          <w:i/>
          <w:iCs/>
          <w:noProof/>
          <w:color w:val="5FAB46"/>
          <w:sz w:val="21"/>
          <w:szCs w:val="21"/>
        </w:rPr>
        <mc:AlternateContent>
          <mc:Choice Requires="wps">
            <w:drawing>
              <wp:anchor distT="0" distB="0" distL="114300" distR="114300" simplePos="0" relativeHeight="251819520" behindDoc="0" locked="0" layoutInCell="1" allowOverlap="1" wp14:anchorId="4F88BD19" wp14:editId="7BB19AB6">
                <wp:simplePos x="0" y="0"/>
                <wp:positionH relativeFrom="margin">
                  <wp:posOffset>3881593</wp:posOffset>
                </wp:positionH>
                <wp:positionV relativeFrom="paragraph">
                  <wp:posOffset>1908175</wp:posOffset>
                </wp:positionV>
                <wp:extent cx="1870828" cy="520995"/>
                <wp:effectExtent l="0" t="0" r="0" b="0"/>
                <wp:wrapNone/>
                <wp:docPr id="448" name="Rectangle 448"/>
                <wp:cNvGraphicFramePr/>
                <a:graphic xmlns:a="http://schemas.openxmlformats.org/drawingml/2006/main">
                  <a:graphicData uri="http://schemas.microsoft.com/office/word/2010/wordprocessingShape">
                    <wps:wsp>
                      <wps:cNvSpPr/>
                      <wps:spPr>
                        <a:xfrm>
                          <a:off x="0" y="0"/>
                          <a:ext cx="1870828" cy="5209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87BF28" w14:textId="6D924328" w:rsidR="00B9576F" w:rsidRPr="007540F0" w:rsidRDefault="00B9576F" w:rsidP="00B9576F">
                            <w:pPr>
                              <w:rPr>
                                <w:sz w:val="18"/>
                                <w:szCs w:val="18"/>
                              </w:rPr>
                            </w:pPr>
                            <w:r>
                              <w:rPr>
                                <w:sz w:val="18"/>
                                <w:szCs w:val="18"/>
                              </w:rPr>
                              <w:t>Participants discussing ideas at their community project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8BD19" id="Rectangle 448" o:spid="_x0000_s1033" style="position:absolute;left:0;text-align:left;margin-left:305.65pt;margin-top:150.25pt;width:147.3pt;height:41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" fillcolor="#5fab46 [3204]" stroked="f" strokeweight="2pt">
                <v:textbox>
                  <w:txbxContent>
                    <w:p w14:paraId="4E87BF28" w14:textId="6D924328" w:rsidR="00B9576F" w:rsidRPr="007540F0" w:rsidRDefault="00B9576F" w:rsidP="00B9576F">
                      <w:pPr>
                        <w:rPr>
                          <w:sz w:val="18"/>
                          <w:szCs w:val="18"/>
                        </w:rPr>
                      </w:pPr>
                      <w:r>
                        <w:rPr>
                          <w:sz w:val="18"/>
                          <w:szCs w:val="18"/>
                        </w:rPr>
                        <w:t>Participants discussing ideas at their community project meeting</w:t>
                      </w:r>
                    </w:p>
                  </w:txbxContent>
                </v:textbox>
                <w10:wrap anchorx="margin"/>
              </v:rect>
            </w:pict>
          </mc:Fallback>
        </mc:AlternateContent>
      </w:r>
      <w:r>
        <w:rPr>
          <w:rFonts w:cs="Arial"/>
          <w:i/>
          <w:iCs/>
          <w:noProof/>
          <w:color w:val="5FAB46"/>
          <w:sz w:val="21"/>
          <w:szCs w:val="21"/>
        </w:rPr>
        <w:drawing>
          <wp:anchor distT="0" distB="0" distL="114300" distR="114300" simplePos="0" relativeHeight="251790848" behindDoc="1" locked="0" layoutInCell="1" allowOverlap="1" wp14:anchorId="63EBE628" wp14:editId="099A14CD">
            <wp:simplePos x="0" y="0"/>
            <wp:positionH relativeFrom="column">
              <wp:posOffset>2310765</wp:posOffset>
            </wp:positionH>
            <wp:positionV relativeFrom="paragraph">
              <wp:posOffset>494665</wp:posOffset>
            </wp:positionV>
            <wp:extent cx="3441065" cy="1934845"/>
            <wp:effectExtent l="0" t="0" r="6985" b="8255"/>
            <wp:wrapTight wrapText="bothSides">
              <wp:wrapPolygon edited="0">
                <wp:start x="0" y="0"/>
                <wp:lineTo x="0" y="21479"/>
                <wp:lineTo x="21524" y="21479"/>
                <wp:lineTo x="21524" y="0"/>
                <wp:lineTo x="0" y="0"/>
              </wp:wrapPolygon>
            </wp:wrapTight>
            <wp:docPr id="27" name="Picture 27" descr="A group of children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oup of children sitting at a table&#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41065" cy="1934845"/>
                    </a:xfrm>
                    <a:prstGeom prst="rect">
                      <a:avLst/>
                    </a:prstGeom>
                  </pic:spPr>
                </pic:pic>
              </a:graphicData>
            </a:graphic>
            <wp14:sizeRelH relativeFrom="page">
              <wp14:pctWidth>0</wp14:pctWidth>
            </wp14:sizeRelH>
            <wp14:sizeRelV relativeFrom="page">
              <wp14:pctHeight>0</wp14:pctHeight>
            </wp14:sizeRelV>
          </wp:anchor>
        </w:drawing>
      </w:r>
      <w:r w:rsidR="00A43410">
        <w:rPr>
          <w:rFonts w:cs="Arial"/>
          <w:i/>
          <w:iCs/>
          <w:color w:val="5FAB46"/>
          <w:sz w:val="21"/>
          <w:szCs w:val="21"/>
        </w:rPr>
        <w:t>“</w:t>
      </w:r>
      <w:r w:rsidR="00AB09CE" w:rsidRPr="00A43410">
        <w:rPr>
          <w:rFonts w:cs="Arial"/>
          <w:i/>
          <w:iCs/>
          <w:color w:val="5FAB46"/>
          <w:sz w:val="21"/>
          <w:szCs w:val="21"/>
        </w:rPr>
        <w:t>I definitely gained a lot of confidence</w:t>
      </w:r>
      <w:r w:rsidR="00C0393D">
        <w:rPr>
          <w:rFonts w:cs="Arial"/>
          <w:i/>
          <w:iCs/>
          <w:color w:val="5FAB46"/>
          <w:sz w:val="21"/>
          <w:szCs w:val="21"/>
        </w:rPr>
        <w:t xml:space="preserve"> -</w:t>
      </w:r>
      <w:r w:rsidR="00AB09CE" w:rsidRPr="00A43410">
        <w:rPr>
          <w:rFonts w:cs="Arial"/>
          <w:i/>
          <w:iCs/>
          <w:color w:val="5FAB46"/>
          <w:sz w:val="21"/>
          <w:szCs w:val="21"/>
        </w:rPr>
        <w:t xml:space="preserve"> I did a lot of public speaking after the Award, and really pushed myself to do more leadership roles</w:t>
      </w:r>
      <w:r w:rsidR="00C0393D">
        <w:rPr>
          <w:rFonts w:cs="Arial"/>
          <w:i/>
          <w:iCs/>
          <w:color w:val="5FAB46"/>
          <w:sz w:val="21"/>
          <w:szCs w:val="21"/>
        </w:rPr>
        <w:t>. E</w:t>
      </w:r>
      <w:r w:rsidR="00AB09CE" w:rsidRPr="00A43410">
        <w:rPr>
          <w:rFonts w:cs="Arial"/>
          <w:i/>
          <w:iCs/>
          <w:color w:val="5FAB46"/>
          <w:sz w:val="21"/>
          <w:szCs w:val="21"/>
        </w:rPr>
        <w:t xml:space="preserve">specially because during the community project, I had to take a more leader-type role in the group which I never expected. And I’m much more organised now, I know how to plan things out, I know how to lead a group, and how to negotiate when something is needed. I had to deal with funding because it got cut at one point and I had to fight for it, which I think are really good skills for the future. </w:t>
      </w:r>
    </w:p>
    <w:p w14:paraId="58CDCC0D" w14:textId="05B6E8FE" w:rsidR="008B332C" w:rsidRPr="00A43410" w:rsidRDefault="00AB09CE" w:rsidP="008B332C">
      <w:pPr>
        <w:rPr>
          <w:rFonts w:cs="Arial"/>
          <w:i/>
          <w:iCs/>
          <w:color w:val="5FAB46"/>
          <w:sz w:val="21"/>
          <w:szCs w:val="21"/>
        </w:rPr>
      </w:pPr>
      <w:r w:rsidRPr="00A43410">
        <w:rPr>
          <w:rFonts w:cs="Arial"/>
          <w:i/>
          <w:iCs/>
          <w:color w:val="5FAB46"/>
          <w:sz w:val="21"/>
          <w:szCs w:val="21"/>
        </w:rPr>
        <w:t>One thing I learnt is that the ideas that I have, no matter what they are, they could help in another shape or form. They might not fix the problem, but they might fuel a new [idea], and I think that was really important for me to learn, because I would not voice my ideas beforehand, whether it was [lack of] confidence or just not really believing in myself. Now I definitely realise that whatever I have to say will help in some way.</w:t>
      </w:r>
      <w:r w:rsidR="008B332C" w:rsidRPr="00A43410">
        <w:rPr>
          <w:rFonts w:cs="Arial"/>
          <w:i/>
          <w:iCs/>
          <w:color w:val="5FAB46"/>
          <w:sz w:val="21"/>
          <w:szCs w:val="21"/>
        </w:rPr>
        <w:t xml:space="preserve"> </w:t>
      </w:r>
    </w:p>
    <w:p w14:paraId="1499AB47" w14:textId="17C9D2B1" w:rsidR="008B332C" w:rsidRPr="00A43410" w:rsidRDefault="008B332C" w:rsidP="008B332C">
      <w:pPr>
        <w:rPr>
          <w:rFonts w:cs="Arial"/>
          <w:i/>
          <w:iCs/>
          <w:color w:val="5FAB46"/>
          <w:sz w:val="21"/>
          <w:szCs w:val="21"/>
        </w:rPr>
      </w:pPr>
      <w:r w:rsidRPr="00A43410">
        <w:rPr>
          <w:rFonts w:cs="Arial"/>
          <w:i/>
          <w:iCs/>
          <w:color w:val="5FAB46"/>
          <w:sz w:val="21"/>
          <w:szCs w:val="21"/>
        </w:rPr>
        <w:t>Because I moved to the school that I did the project in half-way through I got to know the teachers a lot more because I got more involved, so it opened a lot of doors for me that I wouldn’t have really thought about opening, or had the opportunity to have opened for me.</w:t>
      </w:r>
      <w:r w:rsidR="00A43410">
        <w:rPr>
          <w:rFonts w:cs="Arial"/>
          <w:i/>
          <w:iCs/>
          <w:color w:val="5FAB46"/>
          <w:sz w:val="21"/>
          <w:szCs w:val="21"/>
        </w:rPr>
        <w:t>”</w:t>
      </w:r>
    </w:p>
    <w:p w14:paraId="5EEFB383" w14:textId="06B71370" w:rsidR="00EA6258" w:rsidRPr="00EA6258" w:rsidRDefault="00EA6258" w:rsidP="008B332C">
      <w:pPr>
        <w:rPr>
          <w:rFonts w:cs="Arial"/>
          <w:sz w:val="21"/>
          <w:szCs w:val="21"/>
        </w:rPr>
      </w:pPr>
      <w:r>
        <w:rPr>
          <w:rFonts w:cs="Arial"/>
          <w:sz w:val="21"/>
          <w:szCs w:val="21"/>
        </w:rPr>
        <w:t>As a result of this improvement in her confidence, Jade’s aspirations for her future at university and in her career have both improved:</w:t>
      </w:r>
    </w:p>
    <w:p w14:paraId="3B8C8935" w14:textId="01B71D81" w:rsidR="00AB09CE" w:rsidRDefault="00AB09CE" w:rsidP="00AB09CE">
      <w:pPr>
        <w:rPr>
          <w:rFonts w:cs="Arial"/>
          <w:i/>
          <w:iCs/>
          <w:color w:val="5FAB46"/>
          <w:sz w:val="21"/>
          <w:szCs w:val="21"/>
        </w:rPr>
      </w:pPr>
      <w:r w:rsidRPr="00A43410">
        <w:rPr>
          <w:rFonts w:cs="Arial"/>
          <w:i/>
          <w:iCs/>
          <w:color w:val="5FAB46"/>
          <w:sz w:val="21"/>
          <w:szCs w:val="21"/>
        </w:rPr>
        <w:lastRenderedPageBreak/>
        <w:t xml:space="preserve">I will definitely be able to plan things and lead a group or another project [in the future], at </w:t>
      </w:r>
      <w:proofErr w:type="spellStart"/>
      <w:r w:rsidRPr="00A43410">
        <w:rPr>
          <w:rFonts w:cs="Arial"/>
          <w:i/>
          <w:iCs/>
          <w:color w:val="5FAB46"/>
          <w:sz w:val="21"/>
          <w:szCs w:val="21"/>
        </w:rPr>
        <w:t>uni</w:t>
      </w:r>
      <w:proofErr w:type="spellEnd"/>
      <w:r w:rsidRPr="00A43410">
        <w:rPr>
          <w:rFonts w:cs="Arial"/>
          <w:i/>
          <w:iCs/>
          <w:color w:val="5FAB46"/>
          <w:sz w:val="21"/>
          <w:szCs w:val="21"/>
        </w:rPr>
        <w:t xml:space="preserve"> I definitely see myself joining a society and organising events, which beforehand I wouldn’t have done, I would have joined a society and just attended things. Also I think in my future workplace, I definitely see myself being more motivated to move up to manager roles or roles that have more kind of influence on what’s going on, because before I would have been happier just staying in a role where people just told me what to do, but now I have that push to want to move up.</w:t>
      </w:r>
      <w:r w:rsidR="008B332C" w:rsidRPr="00A43410">
        <w:rPr>
          <w:rFonts w:cs="Arial"/>
          <w:i/>
          <w:iCs/>
          <w:color w:val="5FAB46"/>
          <w:sz w:val="21"/>
          <w:szCs w:val="21"/>
        </w:rPr>
        <w:t>”</w:t>
      </w:r>
    </w:p>
    <w:p w14:paraId="68F394B5" w14:textId="77777777" w:rsidR="006F271F" w:rsidRPr="006F271F" w:rsidRDefault="006F271F" w:rsidP="00AB09CE">
      <w:pPr>
        <w:rPr>
          <w:rFonts w:cs="Arial"/>
          <w:i/>
          <w:iCs/>
          <w:color w:val="5FAB46"/>
          <w:sz w:val="4"/>
          <w:szCs w:val="4"/>
        </w:rPr>
      </w:pPr>
    </w:p>
    <w:p w14:paraId="2723BA18" w14:textId="30D51314" w:rsidR="00B252E3" w:rsidRPr="00EB23A6" w:rsidRDefault="00B252E3" w:rsidP="00EB23A6">
      <w:pPr>
        <w:pStyle w:val="Heading2"/>
        <w:jc w:val="left"/>
        <w:rPr>
          <w:rStyle w:val="A3"/>
          <w:color w:val="5FAB46"/>
          <w:sz w:val="24"/>
          <w:szCs w:val="24"/>
        </w:rPr>
      </w:pPr>
      <w:bookmarkStart w:id="22" w:name="_Toc108703899"/>
      <w:r w:rsidRPr="00EB23A6">
        <w:rPr>
          <w:rStyle w:val="A3"/>
          <w:color w:val="5FAB46"/>
          <w:sz w:val="24"/>
          <w:szCs w:val="24"/>
        </w:rPr>
        <w:t>Participants develop teamwork and project management skills, and an awareness of how to lead others</w:t>
      </w:r>
      <w:bookmarkEnd w:id="22"/>
      <w:r w:rsidRPr="00EB23A6">
        <w:rPr>
          <w:rStyle w:val="A3"/>
          <w:color w:val="5FAB46"/>
          <w:sz w:val="24"/>
          <w:szCs w:val="24"/>
        </w:rPr>
        <w:t xml:space="preserve"> </w:t>
      </w:r>
    </w:p>
    <w:p w14:paraId="0667C6CF" w14:textId="245223A5" w:rsidR="00B252E3" w:rsidRPr="00B36B95" w:rsidRDefault="00D82596" w:rsidP="00184AA1">
      <w:pPr>
        <w:pStyle w:val="Bodycopy"/>
        <w:spacing w:before="60"/>
        <w:jc w:val="both"/>
        <w:rPr>
          <w:rStyle w:val="A3"/>
          <w:rFonts w:cs="Times New Roman"/>
          <w:b/>
          <w:bCs/>
          <w:i/>
          <w:iCs/>
          <w:color w:val="auto"/>
          <w:sz w:val="24"/>
          <w:szCs w:val="40"/>
        </w:rPr>
      </w:pPr>
      <w:r>
        <w:rPr>
          <w:rFonts w:eastAsia="Times New Roman" w:cs="Arial"/>
          <w:szCs w:val="21"/>
          <w:lang w:eastAsia="en-GB"/>
        </w:rPr>
        <w:t xml:space="preserve">Interpersonal skills continue to be a strong outcome of the Award. </w:t>
      </w:r>
      <w:r w:rsidR="00B513FE" w:rsidRPr="000227B3">
        <w:rPr>
          <w:rFonts w:eastAsia="Times New Roman" w:cs="Arial"/>
          <w:b/>
          <w:bCs/>
          <w:szCs w:val="21"/>
          <w:lang w:eastAsia="en-GB"/>
        </w:rPr>
        <w:t>70%</w:t>
      </w:r>
      <w:r w:rsidR="0063497F">
        <w:rPr>
          <w:rFonts w:eastAsia="Times New Roman" w:cs="Arial"/>
          <w:b/>
          <w:bCs/>
          <w:szCs w:val="21"/>
          <w:lang w:eastAsia="en-GB"/>
        </w:rPr>
        <w:t xml:space="preserve"> of participants improved in confidence meeting new people</w:t>
      </w:r>
      <w:r w:rsidR="00946D18">
        <w:rPr>
          <w:rFonts w:eastAsia="Times New Roman" w:cs="Arial"/>
          <w:b/>
          <w:bCs/>
          <w:szCs w:val="21"/>
          <w:lang w:eastAsia="en-GB"/>
        </w:rPr>
        <w:t xml:space="preserve"> </w:t>
      </w:r>
      <w:r w:rsidR="00946D18">
        <w:rPr>
          <w:rFonts w:eastAsia="Times New Roman" w:cs="Arial"/>
          <w:szCs w:val="21"/>
          <w:lang w:eastAsia="en-GB"/>
        </w:rPr>
        <w:t>at the end of the programme,</w:t>
      </w:r>
      <w:r w:rsidR="00B513FE" w:rsidRPr="00B20874">
        <w:rPr>
          <w:rFonts w:eastAsia="Times New Roman" w:cs="Arial"/>
          <w:b/>
          <w:bCs/>
          <w:szCs w:val="21"/>
          <w:lang w:eastAsia="en-GB"/>
        </w:rPr>
        <w:t xml:space="preserve"> </w:t>
      </w:r>
      <w:r w:rsidR="00B513FE">
        <w:rPr>
          <w:rFonts w:eastAsia="Times New Roman" w:cs="Arial"/>
          <w:szCs w:val="21"/>
          <w:lang w:eastAsia="en-GB"/>
        </w:rPr>
        <w:t>higher than the previous year, most likely the result of the reintroduction of the residential at the start of the programme, which a</w:t>
      </w:r>
      <w:r w:rsidR="00B513FE" w:rsidRPr="00A00D83">
        <w:rPr>
          <w:rFonts w:eastAsia="Times New Roman" w:cs="Arial"/>
          <w:szCs w:val="21"/>
          <w:lang w:eastAsia="en-GB"/>
        </w:rPr>
        <w:t>s described</w:t>
      </w:r>
      <w:r w:rsidR="00B513FE">
        <w:rPr>
          <w:rFonts w:eastAsia="Times New Roman" w:cs="Arial"/>
          <w:szCs w:val="21"/>
          <w:lang w:eastAsia="en-GB"/>
        </w:rPr>
        <w:t xml:space="preserve"> </w:t>
      </w:r>
      <w:r w:rsidR="00B513FE" w:rsidRPr="00A00D83">
        <w:rPr>
          <w:rFonts w:eastAsia="Times New Roman" w:cs="Arial"/>
          <w:szCs w:val="21"/>
          <w:lang w:eastAsia="en-GB"/>
        </w:rPr>
        <w:t xml:space="preserve">on page </w:t>
      </w:r>
      <w:r w:rsidR="00006E85">
        <w:rPr>
          <w:rFonts w:eastAsia="Times New Roman" w:cs="Arial"/>
          <w:szCs w:val="21"/>
          <w:lang w:eastAsia="en-GB"/>
        </w:rPr>
        <w:t>2</w:t>
      </w:r>
      <w:r w:rsidR="00B513FE" w:rsidRPr="00A00D83">
        <w:rPr>
          <w:rFonts w:eastAsia="Times New Roman" w:cs="Arial"/>
          <w:szCs w:val="21"/>
          <w:lang w:eastAsia="en-GB"/>
        </w:rPr>
        <w:t xml:space="preserve">, provided an opportunity </w:t>
      </w:r>
      <w:r w:rsidR="00B513FE">
        <w:rPr>
          <w:rFonts w:eastAsia="Times New Roman" w:cs="Arial"/>
          <w:szCs w:val="21"/>
          <w:lang w:eastAsia="en-GB"/>
        </w:rPr>
        <w:t xml:space="preserve">for young people to build new relationships </w:t>
      </w:r>
      <w:r w:rsidR="00B513FE" w:rsidRPr="00A00D83">
        <w:rPr>
          <w:rFonts w:eastAsia="Times New Roman" w:cs="Arial"/>
          <w:szCs w:val="21"/>
          <w:lang w:eastAsia="en-GB"/>
        </w:rPr>
        <w:t xml:space="preserve">in a </w:t>
      </w:r>
      <w:r w:rsidR="00B513FE">
        <w:rPr>
          <w:rFonts w:eastAsia="Times New Roman" w:cs="Arial"/>
          <w:szCs w:val="21"/>
          <w:lang w:eastAsia="en-GB"/>
        </w:rPr>
        <w:t xml:space="preserve">contrasting </w:t>
      </w:r>
      <w:r w:rsidR="00B513FE" w:rsidRPr="00A00D83">
        <w:rPr>
          <w:rFonts w:eastAsia="Times New Roman" w:cs="Arial"/>
          <w:szCs w:val="21"/>
          <w:lang w:eastAsia="en-GB"/>
        </w:rPr>
        <w:t>environment</w:t>
      </w:r>
      <w:r w:rsidR="00B513FE">
        <w:rPr>
          <w:rFonts w:eastAsia="Times New Roman" w:cs="Arial"/>
          <w:szCs w:val="21"/>
          <w:lang w:eastAsia="en-GB"/>
        </w:rPr>
        <w:t xml:space="preserve"> to the</w:t>
      </w:r>
      <w:r w:rsidR="00B513FE" w:rsidRPr="00A00D83">
        <w:rPr>
          <w:rFonts w:eastAsia="Times New Roman" w:cs="Arial"/>
          <w:szCs w:val="21"/>
          <w:lang w:eastAsia="en-GB"/>
        </w:rPr>
        <w:t xml:space="preserve"> homes and areas</w:t>
      </w:r>
      <w:r w:rsidR="00B513FE">
        <w:rPr>
          <w:rFonts w:eastAsia="Times New Roman" w:cs="Arial"/>
          <w:szCs w:val="21"/>
          <w:lang w:eastAsia="en-GB"/>
        </w:rPr>
        <w:t xml:space="preserve"> that</w:t>
      </w:r>
      <w:r w:rsidR="00B513FE" w:rsidRPr="00A00D83">
        <w:rPr>
          <w:rFonts w:eastAsia="Times New Roman" w:cs="Arial"/>
          <w:szCs w:val="21"/>
          <w:lang w:eastAsia="en-GB"/>
        </w:rPr>
        <w:t xml:space="preserve"> they had been confined to as a result of the pandemic.</w:t>
      </w:r>
      <w:r w:rsidR="00B513FE">
        <w:rPr>
          <w:rFonts w:eastAsia="Times New Roman" w:cs="Arial"/>
          <w:szCs w:val="21"/>
          <w:lang w:eastAsia="en-GB"/>
        </w:rPr>
        <w:t xml:space="preserve"> </w:t>
      </w:r>
      <w:r w:rsidR="00006E85">
        <w:rPr>
          <w:rFonts w:eastAsia="Times New Roman" w:cs="Arial"/>
          <w:szCs w:val="21"/>
          <w:lang w:eastAsia="en-GB"/>
        </w:rPr>
        <w:t>Leadership skills have also increased on previous years</w:t>
      </w:r>
      <w:r w:rsidR="00B20874">
        <w:rPr>
          <w:rFonts w:eastAsia="Times New Roman" w:cs="Arial"/>
          <w:szCs w:val="21"/>
          <w:lang w:eastAsia="en-GB"/>
        </w:rPr>
        <w:t xml:space="preserve">, </w:t>
      </w:r>
      <w:r w:rsidR="00B20874" w:rsidRPr="000227B3">
        <w:rPr>
          <w:rFonts w:eastAsia="Times New Roman" w:cs="Arial"/>
          <w:b/>
          <w:bCs/>
          <w:szCs w:val="21"/>
          <w:lang w:eastAsia="en-GB"/>
        </w:rPr>
        <w:t>65%</w:t>
      </w:r>
      <w:r w:rsidR="00B20874">
        <w:rPr>
          <w:rFonts w:eastAsia="Times New Roman" w:cs="Arial"/>
          <w:szCs w:val="21"/>
          <w:lang w:eastAsia="en-GB"/>
        </w:rPr>
        <w:t xml:space="preserve"> of participants </w:t>
      </w:r>
      <w:r w:rsidR="000227B3">
        <w:rPr>
          <w:rFonts w:eastAsia="Times New Roman" w:cs="Arial"/>
          <w:szCs w:val="21"/>
          <w:lang w:eastAsia="en-GB"/>
        </w:rPr>
        <w:t xml:space="preserve">had </w:t>
      </w:r>
      <w:r w:rsidR="000227B3" w:rsidRPr="002B3481">
        <w:rPr>
          <w:rFonts w:eastAsia="Times New Roman" w:cs="Arial"/>
          <w:b/>
          <w:bCs/>
          <w:szCs w:val="21"/>
          <w:lang w:eastAsia="en-GB"/>
        </w:rPr>
        <w:t>improved in</w:t>
      </w:r>
      <w:r w:rsidR="000227B3">
        <w:rPr>
          <w:rFonts w:eastAsia="Times New Roman" w:cs="Arial"/>
          <w:szCs w:val="21"/>
          <w:lang w:eastAsia="en-GB"/>
        </w:rPr>
        <w:t xml:space="preserve"> </w:t>
      </w:r>
      <w:r w:rsidR="000227B3" w:rsidRPr="000227B3">
        <w:rPr>
          <w:rFonts w:eastAsia="Times New Roman" w:cs="Arial"/>
          <w:b/>
          <w:bCs/>
          <w:szCs w:val="21"/>
          <w:lang w:eastAsia="en-GB"/>
        </w:rPr>
        <w:t>confidence being the leader of a team</w:t>
      </w:r>
      <w:r w:rsidR="000227B3">
        <w:rPr>
          <w:rFonts w:eastAsia="Times New Roman" w:cs="Arial"/>
          <w:szCs w:val="21"/>
          <w:lang w:eastAsia="en-GB"/>
        </w:rPr>
        <w:t xml:space="preserve"> at the end of the programme. </w:t>
      </w:r>
      <w:r w:rsidR="00654926" w:rsidRPr="00B513FE">
        <w:rPr>
          <w:rFonts w:eastAsia="Times New Roman" w:cs="Arial"/>
          <w:szCs w:val="21"/>
          <w:lang w:eastAsia="en-GB"/>
        </w:rPr>
        <w:t xml:space="preserve">Examples of the young people’s feedback </w:t>
      </w:r>
      <w:r w:rsidR="00D87FF9" w:rsidRPr="00B513FE">
        <w:rPr>
          <w:rFonts w:eastAsia="Times New Roman" w:cs="Arial"/>
          <w:szCs w:val="21"/>
          <w:lang w:eastAsia="en-GB"/>
        </w:rPr>
        <w:t xml:space="preserve">are </w:t>
      </w:r>
      <w:r w:rsidR="00654926" w:rsidRPr="00B513FE">
        <w:rPr>
          <w:rFonts w:eastAsia="Times New Roman" w:cs="Arial"/>
          <w:szCs w:val="21"/>
          <w:lang w:eastAsia="en-GB"/>
        </w:rPr>
        <w:t>included below.</w:t>
      </w:r>
      <w:r w:rsidR="00AF4432" w:rsidRPr="00B513FE">
        <w:rPr>
          <w:rFonts w:eastAsia="Times New Roman" w:cs="Arial"/>
          <w:szCs w:val="21"/>
          <w:lang w:eastAsia="en-GB"/>
        </w:rPr>
        <w:t xml:space="preserve"> </w:t>
      </w:r>
    </w:p>
    <w:p w14:paraId="0E133EAC" w14:textId="5B7D8F35" w:rsidR="000C0994" w:rsidRPr="00F747E2" w:rsidRDefault="003E0E64" w:rsidP="008C1366">
      <w:pPr>
        <w:pStyle w:val="Bodycopy"/>
        <w:pBdr>
          <w:bottom w:val="single" w:sz="4" w:space="1" w:color="auto"/>
        </w:pBdr>
        <w:rPr>
          <w:rStyle w:val="A3"/>
          <w:rFonts w:cs="Times New Roman"/>
          <w:b/>
          <w:bCs/>
          <w:color w:val="auto"/>
          <w:sz w:val="21"/>
          <w:szCs w:val="21"/>
        </w:rPr>
      </w:pPr>
      <w:r w:rsidRPr="00F747E2">
        <w:rPr>
          <w:rStyle w:val="A3"/>
          <w:rFonts w:cs="Times New Roman"/>
          <w:b/>
          <w:bCs/>
          <w:color w:val="auto"/>
          <w:sz w:val="21"/>
          <w:szCs w:val="21"/>
        </w:rPr>
        <w:t xml:space="preserve">Figure </w:t>
      </w:r>
      <w:r w:rsidR="00663CE2">
        <w:rPr>
          <w:rStyle w:val="A3"/>
          <w:rFonts w:cs="Times New Roman"/>
          <w:b/>
          <w:bCs/>
          <w:color w:val="auto"/>
          <w:sz w:val="21"/>
          <w:szCs w:val="21"/>
        </w:rPr>
        <w:t>3</w:t>
      </w:r>
      <w:r w:rsidRPr="00F747E2">
        <w:rPr>
          <w:rStyle w:val="A3"/>
          <w:rFonts w:cs="Times New Roman"/>
          <w:b/>
          <w:bCs/>
          <w:color w:val="auto"/>
          <w:sz w:val="21"/>
          <w:szCs w:val="21"/>
        </w:rPr>
        <w:t xml:space="preserve">: % of participants who </w:t>
      </w:r>
      <w:r w:rsidR="003A2EBE">
        <w:rPr>
          <w:rStyle w:val="A3"/>
          <w:rFonts w:cs="Times New Roman"/>
          <w:b/>
          <w:bCs/>
          <w:color w:val="auto"/>
          <w:sz w:val="21"/>
          <w:szCs w:val="21"/>
        </w:rPr>
        <w:t xml:space="preserve">recorded improved skills </w:t>
      </w:r>
      <w:r w:rsidRPr="00F747E2">
        <w:rPr>
          <w:rStyle w:val="A3"/>
          <w:rFonts w:cs="Times New Roman"/>
          <w:b/>
          <w:bCs/>
          <w:color w:val="auto"/>
          <w:sz w:val="21"/>
          <w:szCs w:val="21"/>
        </w:rPr>
        <w:t xml:space="preserve">at the end of the programme </w:t>
      </w:r>
      <w:r w:rsidR="008C1366" w:rsidRPr="00F747E2">
        <w:rPr>
          <w:rStyle w:val="A3"/>
          <w:rFonts w:cs="Times New Roman"/>
          <w:b/>
          <w:bCs/>
          <w:color w:val="auto"/>
          <w:sz w:val="21"/>
          <w:szCs w:val="21"/>
        </w:rPr>
        <w:t>against outcome “</w:t>
      </w:r>
      <w:r w:rsidR="00416B2A" w:rsidRPr="00F747E2">
        <w:rPr>
          <w:rStyle w:val="A3"/>
          <w:rFonts w:cs="Times New Roman"/>
          <w:b/>
          <w:bCs/>
          <w:color w:val="auto"/>
          <w:sz w:val="21"/>
          <w:szCs w:val="21"/>
        </w:rPr>
        <w:t>Participants develop teamwork and project management skills, and an awareness of how to lead others</w:t>
      </w:r>
      <w:r w:rsidR="008C1366" w:rsidRPr="00F747E2">
        <w:rPr>
          <w:rStyle w:val="A3"/>
          <w:rFonts w:cs="Times New Roman"/>
          <w:b/>
          <w:bCs/>
          <w:color w:val="auto"/>
          <w:sz w:val="21"/>
          <w:szCs w:val="21"/>
        </w:rPr>
        <w:t>”</w:t>
      </w:r>
      <w:r w:rsidR="00BE4F40">
        <w:rPr>
          <w:rStyle w:val="A3"/>
          <w:rFonts w:cs="Times New Roman"/>
          <w:b/>
          <w:bCs/>
          <w:color w:val="auto"/>
          <w:sz w:val="21"/>
          <w:szCs w:val="21"/>
        </w:rPr>
        <w:t xml:space="preserve"> </w:t>
      </w:r>
    </w:p>
    <w:tbl>
      <w:tblPr>
        <w:tblStyle w:val="TableGrid"/>
        <w:tblW w:w="0" w:type="auto"/>
        <w:tblInd w:w="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1418"/>
        <w:gridCol w:w="1564"/>
        <w:gridCol w:w="1564"/>
      </w:tblGrid>
      <w:tr w:rsidR="002531BE" w14:paraId="1F5B4B42" w14:textId="19CB75CC" w:rsidTr="008D43CA">
        <w:tc>
          <w:tcPr>
            <w:tcW w:w="3397" w:type="dxa"/>
            <w:tcBorders>
              <w:bottom w:val="single" w:sz="4" w:space="0" w:color="auto"/>
            </w:tcBorders>
            <w:shd w:val="clear" w:color="auto" w:fill="DEEFD8" w:themeFill="accent1" w:themeFillTint="33"/>
            <w:vAlign w:val="center"/>
          </w:tcPr>
          <w:p w14:paraId="39B4DFE7" w14:textId="486133F9" w:rsidR="002531BE" w:rsidRPr="008D43CA" w:rsidRDefault="002531BE" w:rsidP="00503162">
            <w:pPr>
              <w:pStyle w:val="Bodycopy"/>
              <w:spacing w:after="120"/>
              <w:jc w:val="center"/>
              <w:rPr>
                <w:rStyle w:val="A3"/>
                <w:rFonts w:cs="Times New Roman"/>
                <w:color w:val="auto"/>
                <w:sz w:val="21"/>
                <w:szCs w:val="32"/>
              </w:rPr>
            </w:pPr>
            <w:r w:rsidRPr="008D43CA">
              <w:rPr>
                <w:rStyle w:val="A3"/>
                <w:rFonts w:cs="Times New Roman"/>
                <w:b/>
                <w:bCs/>
                <w:color w:val="auto"/>
                <w:sz w:val="21"/>
                <w:szCs w:val="32"/>
              </w:rPr>
              <w:t>Participants’ confidence when:</w:t>
            </w:r>
          </w:p>
        </w:tc>
        <w:tc>
          <w:tcPr>
            <w:tcW w:w="1418" w:type="dxa"/>
            <w:tcBorders>
              <w:bottom w:val="single" w:sz="4" w:space="0" w:color="auto"/>
            </w:tcBorders>
            <w:shd w:val="clear" w:color="auto" w:fill="DEEFD8" w:themeFill="accent1" w:themeFillTint="33"/>
            <w:vAlign w:val="center"/>
          </w:tcPr>
          <w:p w14:paraId="3D14B48A" w14:textId="5E6DCFCC" w:rsidR="002531BE" w:rsidRPr="008D43CA" w:rsidRDefault="002531BE" w:rsidP="00503162">
            <w:pPr>
              <w:pStyle w:val="Bodycopy"/>
              <w:spacing w:after="120"/>
              <w:jc w:val="center"/>
              <w:rPr>
                <w:rStyle w:val="A3"/>
                <w:rFonts w:cs="Times New Roman"/>
                <w:b/>
                <w:bCs/>
                <w:i/>
                <w:iCs/>
                <w:color w:val="auto"/>
                <w:sz w:val="21"/>
                <w:szCs w:val="32"/>
              </w:rPr>
            </w:pPr>
            <w:r w:rsidRPr="008D43CA">
              <w:rPr>
                <w:rStyle w:val="A3"/>
                <w:rFonts w:cs="Times New Roman"/>
                <w:b/>
                <w:bCs/>
                <w:color w:val="auto"/>
                <w:sz w:val="21"/>
                <w:szCs w:val="32"/>
              </w:rPr>
              <w:t>2019-20</w:t>
            </w:r>
          </w:p>
        </w:tc>
        <w:tc>
          <w:tcPr>
            <w:tcW w:w="1564" w:type="dxa"/>
            <w:tcBorders>
              <w:bottom w:val="single" w:sz="4" w:space="0" w:color="auto"/>
            </w:tcBorders>
            <w:shd w:val="clear" w:color="auto" w:fill="DEEFD8" w:themeFill="accent1" w:themeFillTint="33"/>
            <w:vAlign w:val="center"/>
          </w:tcPr>
          <w:p w14:paraId="7BE8719B" w14:textId="4E523138" w:rsidR="002531BE" w:rsidRPr="008D43CA" w:rsidRDefault="002531BE" w:rsidP="00503162">
            <w:pPr>
              <w:pStyle w:val="Bodycopy"/>
              <w:spacing w:after="120"/>
              <w:jc w:val="center"/>
              <w:rPr>
                <w:rStyle w:val="A3"/>
                <w:rFonts w:cs="Times New Roman"/>
                <w:b/>
                <w:bCs/>
                <w:i/>
                <w:iCs/>
                <w:color w:val="auto"/>
                <w:sz w:val="21"/>
                <w:szCs w:val="32"/>
              </w:rPr>
            </w:pPr>
            <w:r w:rsidRPr="008D43CA">
              <w:rPr>
                <w:rStyle w:val="A3"/>
                <w:rFonts w:cs="Times New Roman"/>
                <w:b/>
                <w:bCs/>
                <w:color w:val="auto"/>
                <w:sz w:val="21"/>
                <w:szCs w:val="32"/>
              </w:rPr>
              <w:t>2020-21</w:t>
            </w:r>
          </w:p>
        </w:tc>
        <w:tc>
          <w:tcPr>
            <w:tcW w:w="1564" w:type="dxa"/>
            <w:tcBorders>
              <w:bottom w:val="single" w:sz="4" w:space="0" w:color="auto"/>
            </w:tcBorders>
            <w:shd w:val="clear" w:color="auto" w:fill="DEEFD8" w:themeFill="accent1" w:themeFillTint="33"/>
          </w:tcPr>
          <w:p w14:paraId="2D72D6FF" w14:textId="17BB46AE" w:rsidR="002531BE" w:rsidRPr="00101034" w:rsidRDefault="008D43CA" w:rsidP="00AA684D">
            <w:pPr>
              <w:pStyle w:val="Bodycopy"/>
              <w:jc w:val="center"/>
              <w:rPr>
                <w:rStyle w:val="A3"/>
                <w:rFonts w:cs="Times New Roman"/>
                <w:b/>
                <w:bCs/>
                <w:color w:val="auto"/>
                <w:sz w:val="21"/>
                <w:szCs w:val="32"/>
              </w:rPr>
            </w:pPr>
            <w:r>
              <w:rPr>
                <w:rStyle w:val="A3"/>
                <w:rFonts w:cs="Times New Roman"/>
                <w:b/>
                <w:bCs/>
                <w:color w:val="auto"/>
                <w:sz w:val="21"/>
                <w:szCs w:val="32"/>
              </w:rPr>
              <w:t>2021-22</w:t>
            </w:r>
          </w:p>
        </w:tc>
      </w:tr>
      <w:tr w:rsidR="002531BE" w:rsidRPr="00B36B95" w14:paraId="14336702" w14:textId="6C7AE8EF" w:rsidTr="008D43CA">
        <w:tc>
          <w:tcPr>
            <w:tcW w:w="3397" w:type="dxa"/>
            <w:tcBorders>
              <w:top w:val="single" w:sz="4" w:space="0" w:color="auto"/>
            </w:tcBorders>
          </w:tcPr>
          <w:p w14:paraId="31663617" w14:textId="263569DA" w:rsidR="002531BE" w:rsidRPr="008D43CA" w:rsidRDefault="002531BE" w:rsidP="007F542E">
            <w:pPr>
              <w:pStyle w:val="Bodycopy"/>
              <w:spacing w:after="120"/>
              <w:rPr>
                <w:rStyle w:val="A3"/>
                <w:rFonts w:cs="Times New Roman"/>
                <w:color w:val="auto"/>
                <w:sz w:val="21"/>
                <w:szCs w:val="32"/>
              </w:rPr>
            </w:pPr>
            <w:r w:rsidRPr="008D43CA">
              <w:rPr>
                <w:rStyle w:val="A3"/>
                <w:rFonts w:cs="Times New Roman"/>
                <w:color w:val="auto"/>
                <w:sz w:val="21"/>
                <w:szCs w:val="32"/>
              </w:rPr>
              <w:t xml:space="preserve">Meeting new people </w:t>
            </w:r>
          </w:p>
        </w:tc>
        <w:tc>
          <w:tcPr>
            <w:tcW w:w="1418" w:type="dxa"/>
            <w:tcBorders>
              <w:top w:val="single" w:sz="4" w:space="0" w:color="auto"/>
            </w:tcBorders>
          </w:tcPr>
          <w:p w14:paraId="6543A7E0" w14:textId="690BE71E" w:rsidR="002531BE" w:rsidRPr="008D43CA" w:rsidRDefault="002531BE" w:rsidP="007F542E">
            <w:pPr>
              <w:pStyle w:val="Bodycopy"/>
              <w:spacing w:after="120"/>
              <w:jc w:val="center"/>
              <w:rPr>
                <w:rStyle w:val="A3"/>
                <w:rFonts w:cs="Times New Roman"/>
                <w:color w:val="auto"/>
                <w:sz w:val="21"/>
                <w:szCs w:val="32"/>
              </w:rPr>
            </w:pPr>
            <w:r w:rsidRPr="008D43CA">
              <w:rPr>
                <w:rStyle w:val="A3"/>
                <w:rFonts w:cs="Times New Roman"/>
                <w:color w:val="auto"/>
                <w:sz w:val="21"/>
                <w:szCs w:val="32"/>
              </w:rPr>
              <w:t>55%</w:t>
            </w:r>
          </w:p>
        </w:tc>
        <w:tc>
          <w:tcPr>
            <w:tcW w:w="1564" w:type="dxa"/>
            <w:tcBorders>
              <w:top w:val="single" w:sz="4" w:space="0" w:color="auto"/>
            </w:tcBorders>
          </w:tcPr>
          <w:p w14:paraId="705BFE30" w14:textId="6C314F99" w:rsidR="002531BE" w:rsidRPr="008D43CA" w:rsidRDefault="002531BE" w:rsidP="007F542E">
            <w:pPr>
              <w:pStyle w:val="Bodycopy"/>
              <w:spacing w:after="120"/>
              <w:jc w:val="center"/>
              <w:rPr>
                <w:rStyle w:val="A3"/>
                <w:rFonts w:cs="Times New Roman"/>
                <w:color w:val="auto"/>
                <w:sz w:val="21"/>
                <w:szCs w:val="32"/>
              </w:rPr>
            </w:pPr>
            <w:r w:rsidRPr="008D43CA">
              <w:rPr>
                <w:rStyle w:val="A3"/>
                <w:rFonts w:cs="Times New Roman"/>
                <w:color w:val="auto"/>
                <w:sz w:val="21"/>
                <w:szCs w:val="32"/>
              </w:rPr>
              <w:t>44%</w:t>
            </w:r>
          </w:p>
        </w:tc>
        <w:tc>
          <w:tcPr>
            <w:tcW w:w="1564" w:type="dxa"/>
            <w:tcBorders>
              <w:top w:val="single" w:sz="4" w:space="0" w:color="auto"/>
            </w:tcBorders>
          </w:tcPr>
          <w:p w14:paraId="424706F8" w14:textId="24D4EF86" w:rsidR="002531BE" w:rsidRPr="001E2DD0" w:rsidRDefault="008D283B" w:rsidP="00AA684D">
            <w:pPr>
              <w:pStyle w:val="Bodycopy"/>
              <w:jc w:val="center"/>
              <w:rPr>
                <w:rStyle w:val="A3"/>
                <w:rFonts w:cs="Times New Roman"/>
                <w:color w:val="auto"/>
                <w:sz w:val="21"/>
                <w:szCs w:val="32"/>
              </w:rPr>
            </w:pPr>
            <w:r w:rsidRPr="001E2DD0">
              <w:rPr>
                <w:rStyle w:val="A3"/>
                <w:rFonts w:cs="Times New Roman"/>
                <w:color w:val="auto"/>
                <w:sz w:val="21"/>
                <w:szCs w:val="32"/>
              </w:rPr>
              <w:t>70</w:t>
            </w:r>
            <w:r w:rsidR="00EE1775" w:rsidRPr="001E2DD0">
              <w:rPr>
                <w:rStyle w:val="A3"/>
                <w:rFonts w:cs="Times New Roman"/>
                <w:color w:val="auto"/>
                <w:sz w:val="21"/>
                <w:szCs w:val="32"/>
              </w:rPr>
              <w:t>%</w:t>
            </w:r>
          </w:p>
        </w:tc>
      </w:tr>
      <w:tr w:rsidR="002531BE" w:rsidRPr="00B36B95" w14:paraId="5AAA97E0" w14:textId="639883A6" w:rsidTr="008D43CA">
        <w:tc>
          <w:tcPr>
            <w:tcW w:w="3397" w:type="dxa"/>
          </w:tcPr>
          <w:p w14:paraId="13037D0A" w14:textId="7CB98744" w:rsidR="002531BE" w:rsidRPr="008D43CA" w:rsidRDefault="002531BE" w:rsidP="007F542E">
            <w:pPr>
              <w:pStyle w:val="Bodycopy"/>
              <w:spacing w:after="120"/>
              <w:rPr>
                <w:rStyle w:val="A3"/>
                <w:rFonts w:cs="Times New Roman"/>
                <w:color w:val="auto"/>
                <w:sz w:val="21"/>
                <w:szCs w:val="32"/>
              </w:rPr>
            </w:pPr>
            <w:r w:rsidRPr="008D43CA">
              <w:rPr>
                <w:rStyle w:val="A3"/>
                <w:rFonts w:cs="Times New Roman"/>
                <w:color w:val="auto"/>
                <w:sz w:val="21"/>
                <w:szCs w:val="32"/>
              </w:rPr>
              <w:t>Putting ideas forward</w:t>
            </w:r>
          </w:p>
        </w:tc>
        <w:tc>
          <w:tcPr>
            <w:tcW w:w="1418" w:type="dxa"/>
          </w:tcPr>
          <w:p w14:paraId="4EEB8EAE" w14:textId="792C56CE" w:rsidR="002531BE" w:rsidRPr="008D43CA" w:rsidRDefault="002531BE" w:rsidP="007F542E">
            <w:pPr>
              <w:pStyle w:val="Bodycopy"/>
              <w:spacing w:after="120"/>
              <w:jc w:val="center"/>
              <w:rPr>
                <w:rStyle w:val="A3"/>
                <w:rFonts w:cs="Times New Roman"/>
                <w:color w:val="auto"/>
                <w:sz w:val="21"/>
                <w:szCs w:val="32"/>
              </w:rPr>
            </w:pPr>
            <w:r w:rsidRPr="008D43CA">
              <w:rPr>
                <w:rStyle w:val="A3"/>
                <w:rFonts w:cs="Times New Roman"/>
                <w:color w:val="auto"/>
                <w:sz w:val="21"/>
                <w:szCs w:val="32"/>
              </w:rPr>
              <w:t>56%</w:t>
            </w:r>
          </w:p>
        </w:tc>
        <w:tc>
          <w:tcPr>
            <w:tcW w:w="1564" w:type="dxa"/>
          </w:tcPr>
          <w:p w14:paraId="1048F9FA" w14:textId="2BAB2CE5" w:rsidR="002531BE" w:rsidRPr="008D43CA" w:rsidRDefault="002531BE" w:rsidP="007F542E">
            <w:pPr>
              <w:pStyle w:val="Bodycopy"/>
              <w:spacing w:after="120"/>
              <w:jc w:val="center"/>
              <w:rPr>
                <w:rStyle w:val="A3"/>
                <w:rFonts w:cs="Times New Roman"/>
                <w:color w:val="auto"/>
                <w:sz w:val="21"/>
                <w:szCs w:val="32"/>
              </w:rPr>
            </w:pPr>
            <w:r w:rsidRPr="008D43CA">
              <w:rPr>
                <w:rStyle w:val="A3"/>
                <w:rFonts w:cs="Times New Roman"/>
                <w:color w:val="auto"/>
                <w:sz w:val="21"/>
                <w:szCs w:val="32"/>
              </w:rPr>
              <w:t>35%</w:t>
            </w:r>
          </w:p>
        </w:tc>
        <w:tc>
          <w:tcPr>
            <w:tcW w:w="1564" w:type="dxa"/>
          </w:tcPr>
          <w:p w14:paraId="6CFF6EE3" w14:textId="62AC58DE" w:rsidR="002531BE" w:rsidRPr="001E2DD0" w:rsidRDefault="008E72E9" w:rsidP="00AA684D">
            <w:pPr>
              <w:pStyle w:val="Bodycopy"/>
              <w:jc w:val="center"/>
              <w:rPr>
                <w:rStyle w:val="A3"/>
                <w:rFonts w:cs="Times New Roman"/>
                <w:color w:val="auto"/>
                <w:sz w:val="21"/>
                <w:szCs w:val="32"/>
              </w:rPr>
            </w:pPr>
            <w:r w:rsidRPr="001E2DD0">
              <w:rPr>
                <w:rStyle w:val="A3"/>
                <w:rFonts w:cs="Times New Roman"/>
                <w:color w:val="auto"/>
                <w:sz w:val="21"/>
                <w:szCs w:val="32"/>
              </w:rPr>
              <w:t>62</w:t>
            </w:r>
            <w:r w:rsidR="00EE1775" w:rsidRPr="001E2DD0">
              <w:rPr>
                <w:rStyle w:val="A3"/>
                <w:rFonts w:cs="Times New Roman"/>
                <w:color w:val="auto"/>
                <w:sz w:val="21"/>
                <w:szCs w:val="32"/>
              </w:rPr>
              <w:t>%</w:t>
            </w:r>
          </w:p>
        </w:tc>
      </w:tr>
      <w:tr w:rsidR="002531BE" w:rsidRPr="00B36B95" w14:paraId="61600773" w14:textId="2968F9B2" w:rsidTr="008D43CA">
        <w:tc>
          <w:tcPr>
            <w:tcW w:w="3397" w:type="dxa"/>
          </w:tcPr>
          <w:p w14:paraId="5D916515" w14:textId="7FD34A79" w:rsidR="002531BE" w:rsidRPr="008D43CA" w:rsidRDefault="002531BE" w:rsidP="007F542E">
            <w:pPr>
              <w:pStyle w:val="Bodycopy"/>
              <w:spacing w:after="120"/>
              <w:rPr>
                <w:rStyle w:val="A3"/>
                <w:rFonts w:cs="Times New Roman"/>
                <w:color w:val="auto"/>
                <w:sz w:val="21"/>
                <w:szCs w:val="32"/>
              </w:rPr>
            </w:pPr>
            <w:r w:rsidRPr="008D43CA">
              <w:rPr>
                <w:rStyle w:val="A3"/>
                <w:rFonts w:cs="Times New Roman"/>
                <w:color w:val="auto"/>
                <w:sz w:val="21"/>
                <w:szCs w:val="32"/>
              </w:rPr>
              <w:t>Working with others in a team</w:t>
            </w:r>
          </w:p>
        </w:tc>
        <w:tc>
          <w:tcPr>
            <w:tcW w:w="1418" w:type="dxa"/>
          </w:tcPr>
          <w:p w14:paraId="7D16B402" w14:textId="7A0F0032" w:rsidR="002531BE" w:rsidRPr="008D43CA" w:rsidRDefault="002531BE" w:rsidP="007F542E">
            <w:pPr>
              <w:pStyle w:val="Bodycopy"/>
              <w:spacing w:after="120"/>
              <w:jc w:val="center"/>
              <w:rPr>
                <w:rStyle w:val="A3"/>
                <w:rFonts w:cs="Times New Roman"/>
                <w:color w:val="auto"/>
                <w:sz w:val="21"/>
                <w:szCs w:val="32"/>
              </w:rPr>
            </w:pPr>
            <w:r w:rsidRPr="008D43CA">
              <w:rPr>
                <w:rStyle w:val="A3"/>
                <w:rFonts w:cs="Times New Roman"/>
                <w:color w:val="auto"/>
                <w:sz w:val="21"/>
                <w:szCs w:val="32"/>
              </w:rPr>
              <w:t>56%</w:t>
            </w:r>
          </w:p>
        </w:tc>
        <w:tc>
          <w:tcPr>
            <w:tcW w:w="1564" w:type="dxa"/>
          </w:tcPr>
          <w:p w14:paraId="2C695EA1" w14:textId="09FAB964" w:rsidR="002531BE" w:rsidRPr="008D43CA" w:rsidRDefault="002531BE" w:rsidP="007F542E">
            <w:pPr>
              <w:pStyle w:val="Bodycopy"/>
              <w:spacing w:after="120"/>
              <w:jc w:val="center"/>
              <w:rPr>
                <w:rStyle w:val="A3"/>
                <w:rFonts w:cs="Times New Roman"/>
                <w:color w:val="auto"/>
                <w:sz w:val="21"/>
                <w:szCs w:val="32"/>
              </w:rPr>
            </w:pPr>
            <w:r w:rsidRPr="008D43CA">
              <w:rPr>
                <w:rStyle w:val="A3"/>
                <w:rFonts w:cs="Times New Roman"/>
                <w:color w:val="auto"/>
                <w:sz w:val="21"/>
                <w:szCs w:val="32"/>
              </w:rPr>
              <w:t>24%</w:t>
            </w:r>
          </w:p>
        </w:tc>
        <w:tc>
          <w:tcPr>
            <w:tcW w:w="1564" w:type="dxa"/>
          </w:tcPr>
          <w:p w14:paraId="3B3FD84A" w14:textId="3FC39B57" w:rsidR="002531BE" w:rsidRPr="001E2DD0" w:rsidRDefault="008E72E9" w:rsidP="00AA684D">
            <w:pPr>
              <w:pStyle w:val="Bodycopy"/>
              <w:jc w:val="center"/>
              <w:rPr>
                <w:rStyle w:val="A3"/>
                <w:rFonts w:cs="Times New Roman"/>
                <w:color w:val="auto"/>
                <w:sz w:val="21"/>
                <w:szCs w:val="32"/>
              </w:rPr>
            </w:pPr>
            <w:r w:rsidRPr="001E2DD0">
              <w:rPr>
                <w:rStyle w:val="A3"/>
                <w:rFonts w:cs="Times New Roman"/>
                <w:color w:val="auto"/>
                <w:sz w:val="21"/>
                <w:szCs w:val="32"/>
              </w:rPr>
              <w:t>58</w:t>
            </w:r>
            <w:r w:rsidR="000F7228" w:rsidRPr="001E2DD0">
              <w:rPr>
                <w:rStyle w:val="A3"/>
                <w:rFonts w:cs="Times New Roman"/>
                <w:color w:val="auto"/>
                <w:sz w:val="21"/>
                <w:szCs w:val="32"/>
              </w:rPr>
              <w:t>%</w:t>
            </w:r>
          </w:p>
        </w:tc>
      </w:tr>
      <w:tr w:rsidR="002531BE" w:rsidRPr="00B36B95" w14:paraId="66EE7947" w14:textId="4421ADD2" w:rsidTr="008D43CA">
        <w:trPr>
          <w:trHeight w:val="567"/>
        </w:trPr>
        <w:tc>
          <w:tcPr>
            <w:tcW w:w="3397" w:type="dxa"/>
          </w:tcPr>
          <w:p w14:paraId="3C0AB320" w14:textId="273FD043" w:rsidR="002531BE" w:rsidRPr="008D43CA" w:rsidRDefault="002531BE" w:rsidP="007F542E">
            <w:pPr>
              <w:pStyle w:val="Bodycopy"/>
              <w:spacing w:after="120"/>
              <w:rPr>
                <w:rStyle w:val="A3"/>
                <w:rFonts w:cs="Times New Roman"/>
                <w:color w:val="auto"/>
                <w:sz w:val="21"/>
                <w:szCs w:val="32"/>
              </w:rPr>
            </w:pPr>
            <w:r w:rsidRPr="008D43CA">
              <w:rPr>
                <w:rStyle w:val="A3"/>
                <w:rFonts w:cs="Times New Roman"/>
                <w:color w:val="auto"/>
                <w:sz w:val="21"/>
                <w:szCs w:val="32"/>
              </w:rPr>
              <w:t>Being the leader of a team</w:t>
            </w:r>
          </w:p>
        </w:tc>
        <w:tc>
          <w:tcPr>
            <w:tcW w:w="1418" w:type="dxa"/>
          </w:tcPr>
          <w:p w14:paraId="249379ED" w14:textId="59EEC7D7" w:rsidR="002531BE" w:rsidRPr="008D43CA" w:rsidRDefault="002531BE" w:rsidP="007F542E">
            <w:pPr>
              <w:pStyle w:val="Bodycopy"/>
              <w:spacing w:after="120"/>
              <w:jc w:val="center"/>
              <w:rPr>
                <w:rStyle w:val="A3"/>
                <w:rFonts w:cs="Times New Roman"/>
                <w:color w:val="auto"/>
                <w:sz w:val="21"/>
                <w:szCs w:val="32"/>
              </w:rPr>
            </w:pPr>
            <w:r w:rsidRPr="008D43CA">
              <w:rPr>
                <w:rStyle w:val="A3"/>
                <w:rFonts w:cs="Times New Roman"/>
                <w:color w:val="auto"/>
                <w:sz w:val="21"/>
                <w:szCs w:val="32"/>
              </w:rPr>
              <w:t>55%</w:t>
            </w:r>
          </w:p>
        </w:tc>
        <w:tc>
          <w:tcPr>
            <w:tcW w:w="1564" w:type="dxa"/>
          </w:tcPr>
          <w:p w14:paraId="0390D956" w14:textId="1B99132B" w:rsidR="002531BE" w:rsidRPr="008D43CA" w:rsidRDefault="002531BE" w:rsidP="007F542E">
            <w:pPr>
              <w:pStyle w:val="Bodycopy"/>
              <w:spacing w:after="120"/>
              <w:jc w:val="center"/>
              <w:rPr>
                <w:rStyle w:val="A3"/>
                <w:rFonts w:cs="Times New Roman"/>
                <w:color w:val="auto"/>
                <w:sz w:val="21"/>
                <w:szCs w:val="32"/>
              </w:rPr>
            </w:pPr>
            <w:r w:rsidRPr="008D43CA">
              <w:rPr>
                <w:rStyle w:val="A3"/>
                <w:rFonts w:cs="Times New Roman"/>
                <w:color w:val="auto"/>
                <w:sz w:val="21"/>
                <w:szCs w:val="32"/>
              </w:rPr>
              <w:t>38%</w:t>
            </w:r>
          </w:p>
        </w:tc>
        <w:tc>
          <w:tcPr>
            <w:tcW w:w="1564" w:type="dxa"/>
          </w:tcPr>
          <w:p w14:paraId="5B162296" w14:textId="3FB3401D" w:rsidR="002531BE" w:rsidRPr="001E2DD0" w:rsidRDefault="001E2DD0" w:rsidP="00AA684D">
            <w:pPr>
              <w:pStyle w:val="Bodycopy"/>
              <w:jc w:val="center"/>
              <w:rPr>
                <w:rStyle w:val="A3"/>
                <w:rFonts w:cs="Times New Roman"/>
                <w:color w:val="auto"/>
                <w:sz w:val="21"/>
                <w:szCs w:val="32"/>
              </w:rPr>
            </w:pPr>
            <w:r w:rsidRPr="001E2DD0">
              <w:rPr>
                <w:rStyle w:val="A3"/>
                <w:rFonts w:cs="Times New Roman"/>
                <w:color w:val="auto"/>
                <w:sz w:val="21"/>
                <w:szCs w:val="32"/>
              </w:rPr>
              <w:t>65</w:t>
            </w:r>
            <w:r w:rsidR="000F7228" w:rsidRPr="001E2DD0">
              <w:rPr>
                <w:rStyle w:val="A3"/>
                <w:rFonts w:cs="Times New Roman"/>
                <w:color w:val="auto"/>
                <w:sz w:val="21"/>
                <w:szCs w:val="32"/>
              </w:rPr>
              <w:t>%</w:t>
            </w:r>
          </w:p>
        </w:tc>
      </w:tr>
      <w:tr w:rsidR="002531BE" w:rsidRPr="00B36B95" w14:paraId="0B2F1794" w14:textId="0F852435" w:rsidTr="008D43CA">
        <w:trPr>
          <w:trHeight w:val="567"/>
        </w:trPr>
        <w:tc>
          <w:tcPr>
            <w:tcW w:w="3397" w:type="dxa"/>
            <w:tcBorders>
              <w:bottom w:val="single" w:sz="4" w:space="0" w:color="auto"/>
            </w:tcBorders>
            <w:shd w:val="clear" w:color="auto" w:fill="DEEFD8" w:themeFill="accent1" w:themeFillTint="33"/>
          </w:tcPr>
          <w:p w14:paraId="7458D7D1" w14:textId="7A58BF80" w:rsidR="002531BE" w:rsidRPr="008D43CA" w:rsidRDefault="002531BE" w:rsidP="00503162">
            <w:pPr>
              <w:pStyle w:val="Bodycopy"/>
              <w:spacing w:after="120"/>
              <w:rPr>
                <w:rStyle w:val="A3"/>
                <w:rFonts w:cs="Times New Roman"/>
                <w:b/>
                <w:bCs/>
                <w:color w:val="auto"/>
                <w:sz w:val="21"/>
                <w:szCs w:val="32"/>
              </w:rPr>
            </w:pPr>
            <w:r w:rsidRPr="008D43CA">
              <w:rPr>
                <w:rStyle w:val="A3"/>
                <w:rFonts w:cs="Times New Roman"/>
                <w:b/>
                <w:bCs/>
                <w:color w:val="auto"/>
                <w:sz w:val="21"/>
                <w:szCs w:val="32"/>
              </w:rPr>
              <w:t>Participants’ skills in:</w:t>
            </w:r>
          </w:p>
        </w:tc>
        <w:tc>
          <w:tcPr>
            <w:tcW w:w="1418" w:type="dxa"/>
            <w:tcBorders>
              <w:bottom w:val="single" w:sz="4" w:space="0" w:color="auto"/>
            </w:tcBorders>
            <w:shd w:val="clear" w:color="auto" w:fill="DEEFD8" w:themeFill="accent1" w:themeFillTint="33"/>
          </w:tcPr>
          <w:p w14:paraId="0F5C729A" w14:textId="172D996B" w:rsidR="002531BE" w:rsidRPr="008D43CA" w:rsidRDefault="002531BE" w:rsidP="00503162">
            <w:pPr>
              <w:pStyle w:val="Bodycopy"/>
              <w:spacing w:after="120"/>
              <w:jc w:val="center"/>
              <w:rPr>
                <w:rStyle w:val="A3"/>
                <w:rFonts w:cs="Times New Roman"/>
                <w:color w:val="auto"/>
                <w:sz w:val="21"/>
                <w:szCs w:val="32"/>
              </w:rPr>
            </w:pPr>
            <w:r w:rsidRPr="008D43CA">
              <w:rPr>
                <w:rStyle w:val="A3"/>
                <w:rFonts w:cs="Times New Roman"/>
                <w:b/>
                <w:bCs/>
                <w:color w:val="auto"/>
                <w:sz w:val="21"/>
                <w:szCs w:val="32"/>
              </w:rPr>
              <w:t>2019-20</w:t>
            </w:r>
          </w:p>
        </w:tc>
        <w:tc>
          <w:tcPr>
            <w:tcW w:w="1564" w:type="dxa"/>
            <w:tcBorders>
              <w:bottom w:val="single" w:sz="4" w:space="0" w:color="auto"/>
            </w:tcBorders>
            <w:shd w:val="clear" w:color="auto" w:fill="DEEFD8" w:themeFill="accent1" w:themeFillTint="33"/>
          </w:tcPr>
          <w:p w14:paraId="24AACACE" w14:textId="4B63626E" w:rsidR="002531BE" w:rsidRPr="008D43CA" w:rsidRDefault="002531BE" w:rsidP="00503162">
            <w:pPr>
              <w:pStyle w:val="Bodycopy"/>
              <w:spacing w:after="120"/>
              <w:jc w:val="center"/>
              <w:rPr>
                <w:rStyle w:val="A3"/>
                <w:rFonts w:cs="Times New Roman"/>
                <w:color w:val="auto"/>
                <w:sz w:val="21"/>
                <w:szCs w:val="32"/>
              </w:rPr>
            </w:pPr>
            <w:r w:rsidRPr="008D43CA">
              <w:rPr>
                <w:rStyle w:val="A3"/>
                <w:rFonts w:cs="Times New Roman"/>
                <w:b/>
                <w:bCs/>
                <w:color w:val="auto"/>
                <w:sz w:val="21"/>
                <w:szCs w:val="32"/>
              </w:rPr>
              <w:t>2020-21</w:t>
            </w:r>
          </w:p>
        </w:tc>
        <w:tc>
          <w:tcPr>
            <w:tcW w:w="1564" w:type="dxa"/>
            <w:tcBorders>
              <w:bottom w:val="single" w:sz="4" w:space="0" w:color="auto"/>
            </w:tcBorders>
            <w:shd w:val="clear" w:color="auto" w:fill="DEEFD8" w:themeFill="accent1" w:themeFillTint="33"/>
          </w:tcPr>
          <w:p w14:paraId="01CAC386" w14:textId="3C9A502F" w:rsidR="002531BE" w:rsidRPr="00B36B95" w:rsidRDefault="008D43CA" w:rsidP="00AA684D">
            <w:pPr>
              <w:pStyle w:val="Bodycopy"/>
              <w:jc w:val="center"/>
              <w:rPr>
                <w:rStyle w:val="A3"/>
                <w:rFonts w:cs="Times New Roman"/>
                <w:b/>
                <w:bCs/>
                <w:color w:val="auto"/>
                <w:sz w:val="21"/>
                <w:szCs w:val="32"/>
                <w:highlight w:val="yellow"/>
              </w:rPr>
            </w:pPr>
            <w:r w:rsidRPr="008D43CA">
              <w:rPr>
                <w:rStyle w:val="A3"/>
                <w:rFonts w:cs="Times New Roman"/>
                <w:b/>
                <w:bCs/>
                <w:color w:val="auto"/>
                <w:sz w:val="21"/>
                <w:szCs w:val="32"/>
              </w:rPr>
              <w:t>2021-22</w:t>
            </w:r>
          </w:p>
        </w:tc>
      </w:tr>
      <w:tr w:rsidR="002531BE" w:rsidRPr="00B36B95" w14:paraId="0CE4E92D" w14:textId="20832375" w:rsidTr="008D43CA">
        <w:tc>
          <w:tcPr>
            <w:tcW w:w="3397" w:type="dxa"/>
            <w:tcBorders>
              <w:top w:val="single" w:sz="4" w:space="0" w:color="auto"/>
            </w:tcBorders>
          </w:tcPr>
          <w:p w14:paraId="65AF8C1B" w14:textId="352187AA" w:rsidR="002531BE" w:rsidRPr="008D43CA" w:rsidRDefault="002531BE" w:rsidP="00503162">
            <w:pPr>
              <w:pStyle w:val="Bodycopy"/>
              <w:spacing w:after="120"/>
              <w:rPr>
                <w:rStyle w:val="A3"/>
                <w:rFonts w:cs="Times New Roman"/>
                <w:color w:val="auto"/>
                <w:sz w:val="21"/>
                <w:szCs w:val="32"/>
              </w:rPr>
            </w:pPr>
            <w:r w:rsidRPr="008D43CA">
              <w:rPr>
                <w:rStyle w:val="A3"/>
                <w:rFonts w:cs="Times New Roman"/>
                <w:color w:val="auto"/>
                <w:sz w:val="21"/>
                <w:szCs w:val="32"/>
              </w:rPr>
              <w:t xml:space="preserve">Taking responsibility </w:t>
            </w:r>
          </w:p>
        </w:tc>
        <w:tc>
          <w:tcPr>
            <w:tcW w:w="1418" w:type="dxa"/>
            <w:tcBorders>
              <w:top w:val="single" w:sz="4" w:space="0" w:color="auto"/>
            </w:tcBorders>
          </w:tcPr>
          <w:p w14:paraId="5A99CAE5" w14:textId="58D225B9" w:rsidR="002531BE" w:rsidRPr="008D43CA" w:rsidRDefault="002531BE" w:rsidP="00503162">
            <w:pPr>
              <w:pStyle w:val="Bodycopy"/>
              <w:spacing w:after="120"/>
              <w:jc w:val="center"/>
              <w:rPr>
                <w:rStyle w:val="A3"/>
                <w:rFonts w:cs="Times New Roman"/>
                <w:color w:val="auto"/>
                <w:sz w:val="21"/>
                <w:szCs w:val="32"/>
              </w:rPr>
            </w:pPr>
            <w:r w:rsidRPr="008D43CA">
              <w:rPr>
                <w:rStyle w:val="A3"/>
                <w:rFonts w:cs="Times New Roman"/>
                <w:color w:val="auto"/>
                <w:sz w:val="21"/>
                <w:szCs w:val="32"/>
              </w:rPr>
              <w:t>62%</w:t>
            </w:r>
          </w:p>
        </w:tc>
        <w:tc>
          <w:tcPr>
            <w:tcW w:w="1564" w:type="dxa"/>
            <w:tcBorders>
              <w:top w:val="single" w:sz="4" w:space="0" w:color="auto"/>
            </w:tcBorders>
          </w:tcPr>
          <w:p w14:paraId="5E8E1C6A" w14:textId="6D1E76C1" w:rsidR="002531BE" w:rsidRPr="008D43CA" w:rsidRDefault="002531BE" w:rsidP="00503162">
            <w:pPr>
              <w:pStyle w:val="Bodycopy"/>
              <w:spacing w:after="120"/>
              <w:jc w:val="center"/>
              <w:rPr>
                <w:rStyle w:val="A3"/>
                <w:rFonts w:cs="Times New Roman"/>
                <w:color w:val="auto"/>
                <w:sz w:val="21"/>
                <w:szCs w:val="32"/>
              </w:rPr>
            </w:pPr>
            <w:r w:rsidRPr="008D43CA">
              <w:rPr>
                <w:rStyle w:val="A3"/>
                <w:rFonts w:cs="Times New Roman"/>
                <w:color w:val="auto"/>
                <w:sz w:val="21"/>
                <w:szCs w:val="32"/>
              </w:rPr>
              <w:t>49%</w:t>
            </w:r>
          </w:p>
        </w:tc>
        <w:tc>
          <w:tcPr>
            <w:tcW w:w="1564" w:type="dxa"/>
            <w:tcBorders>
              <w:top w:val="single" w:sz="4" w:space="0" w:color="auto"/>
            </w:tcBorders>
          </w:tcPr>
          <w:p w14:paraId="61F3F9CC" w14:textId="1F5286FF" w:rsidR="002531BE" w:rsidRPr="00D62D73" w:rsidRDefault="00D62D73" w:rsidP="00AA684D">
            <w:pPr>
              <w:pStyle w:val="Bodycopy"/>
              <w:jc w:val="center"/>
              <w:rPr>
                <w:rStyle w:val="A3"/>
                <w:rFonts w:cs="Times New Roman"/>
                <w:color w:val="auto"/>
                <w:sz w:val="21"/>
                <w:szCs w:val="32"/>
              </w:rPr>
            </w:pPr>
            <w:r w:rsidRPr="00D62D73">
              <w:rPr>
                <w:rStyle w:val="A3"/>
                <w:rFonts w:cs="Times New Roman"/>
                <w:color w:val="auto"/>
                <w:sz w:val="21"/>
                <w:szCs w:val="32"/>
              </w:rPr>
              <w:t>57%</w:t>
            </w:r>
          </w:p>
        </w:tc>
      </w:tr>
      <w:tr w:rsidR="002531BE" w:rsidRPr="00B36B95" w14:paraId="57174AA3" w14:textId="0AC694F5" w:rsidTr="008D43CA">
        <w:tc>
          <w:tcPr>
            <w:tcW w:w="3397" w:type="dxa"/>
          </w:tcPr>
          <w:p w14:paraId="44D20E95" w14:textId="0D898B48" w:rsidR="002531BE" w:rsidRPr="008D43CA" w:rsidRDefault="002531BE" w:rsidP="00503162">
            <w:pPr>
              <w:pStyle w:val="Bodycopy"/>
              <w:spacing w:after="120"/>
              <w:rPr>
                <w:rStyle w:val="A3"/>
                <w:rFonts w:cs="Times New Roman"/>
                <w:color w:val="auto"/>
                <w:sz w:val="21"/>
                <w:szCs w:val="32"/>
              </w:rPr>
            </w:pPr>
            <w:r w:rsidRPr="008D43CA">
              <w:rPr>
                <w:rStyle w:val="A3"/>
                <w:rFonts w:cs="Times New Roman"/>
                <w:color w:val="auto"/>
                <w:sz w:val="21"/>
                <w:szCs w:val="32"/>
              </w:rPr>
              <w:t xml:space="preserve">Problem-solving </w:t>
            </w:r>
          </w:p>
        </w:tc>
        <w:tc>
          <w:tcPr>
            <w:tcW w:w="1418" w:type="dxa"/>
          </w:tcPr>
          <w:p w14:paraId="3DCDBF92" w14:textId="24606171" w:rsidR="002531BE" w:rsidRPr="008D43CA" w:rsidRDefault="002531BE" w:rsidP="00503162">
            <w:pPr>
              <w:pStyle w:val="Bodycopy"/>
              <w:spacing w:after="120"/>
              <w:jc w:val="center"/>
              <w:rPr>
                <w:rStyle w:val="A3"/>
                <w:rFonts w:cs="Times New Roman"/>
                <w:color w:val="auto"/>
                <w:sz w:val="21"/>
                <w:szCs w:val="32"/>
              </w:rPr>
            </w:pPr>
            <w:r w:rsidRPr="008D43CA">
              <w:rPr>
                <w:rStyle w:val="A3"/>
                <w:rFonts w:cs="Times New Roman"/>
                <w:color w:val="auto"/>
                <w:sz w:val="21"/>
                <w:szCs w:val="32"/>
              </w:rPr>
              <w:t>57%</w:t>
            </w:r>
          </w:p>
        </w:tc>
        <w:tc>
          <w:tcPr>
            <w:tcW w:w="1564" w:type="dxa"/>
          </w:tcPr>
          <w:p w14:paraId="09CB4B60" w14:textId="2D7E3694" w:rsidR="002531BE" w:rsidRPr="008D43CA" w:rsidRDefault="002531BE" w:rsidP="00503162">
            <w:pPr>
              <w:pStyle w:val="Bodycopy"/>
              <w:spacing w:after="120"/>
              <w:jc w:val="center"/>
              <w:rPr>
                <w:rStyle w:val="A3"/>
                <w:rFonts w:cs="Times New Roman"/>
                <w:color w:val="auto"/>
                <w:sz w:val="21"/>
                <w:szCs w:val="32"/>
              </w:rPr>
            </w:pPr>
            <w:r w:rsidRPr="008D43CA">
              <w:rPr>
                <w:rStyle w:val="A3"/>
                <w:rFonts w:cs="Times New Roman"/>
                <w:color w:val="auto"/>
                <w:sz w:val="21"/>
                <w:szCs w:val="32"/>
              </w:rPr>
              <w:t>46%</w:t>
            </w:r>
          </w:p>
        </w:tc>
        <w:tc>
          <w:tcPr>
            <w:tcW w:w="1564" w:type="dxa"/>
          </w:tcPr>
          <w:p w14:paraId="7F4D3931" w14:textId="2EE973C2" w:rsidR="002531BE" w:rsidRPr="00D62D73" w:rsidRDefault="00D62D73" w:rsidP="00AA684D">
            <w:pPr>
              <w:pStyle w:val="Bodycopy"/>
              <w:jc w:val="center"/>
              <w:rPr>
                <w:rStyle w:val="A3"/>
                <w:rFonts w:cs="Times New Roman"/>
                <w:color w:val="auto"/>
                <w:sz w:val="21"/>
                <w:szCs w:val="32"/>
              </w:rPr>
            </w:pPr>
            <w:r w:rsidRPr="00D62D73">
              <w:rPr>
                <w:rStyle w:val="A3"/>
                <w:rFonts w:cs="Times New Roman"/>
                <w:color w:val="auto"/>
                <w:sz w:val="21"/>
                <w:szCs w:val="32"/>
              </w:rPr>
              <w:t>45%</w:t>
            </w:r>
          </w:p>
        </w:tc>
      </w:tr>
    </w:tbl>
    <w:p w14:paraId="48C52198" w14:textId="77777777" w:rsidR="00A24271" w:rsidRPr="00A24271" w:rsidRDefault="00A24271" w:rsidP="0081781C">
      <w:pPr>
        <w:rPr>
          <w:rFonts w:cs="Arial"/>
          <w:i/>
          <w:iCs/>
          <w:color w:val="5FAB46"/>
          <w:sz w:val="2"/>
          <w:szCs w:val="2"/>
        </w:rPr>
      </w:pPr>
    </w:p>
    <w:p w14:paraId="6D4D02C7" w14:textId="6EFD6A69" w:rsidR="008B4239" w:rsidRDefault="008B4239" w:rsidP="008B4239">
      <w:pPr>
        <w:rPr>
          <w:rFonts w:cs="Arial"/>
          <w:bCs/>
          <w:color w:val="767171" w:themeColor="background2" w:themeShade="80"/>
          <w:sz w:val="21"/>
          <w:szCs w:val="21"/>
        </w:rPr>
      </w:pPr>
      <w:r w:rsidRPr="002873EC">
        <w:rPr>
          <w:rFonts w:cs="Arial"/>
          <w:i/>
          <w:iCs/>
          <w:color w:val="5FAB46"/>
          <w:sz w:val="21"/>
          <w:szCs w:val="21"/>
        </w:rPr>
        <w:t>“</w:t>
      </w:r>
      <w:r>
        <w:rPr>
          <w:rFonts w:cs="Arial"/>
          <w:i/>
          <w:iCs/>
          <w:color w:val="5FAB46"/>
          <w:sz w:val="21"/>
          <w:szCs w:val="21"/>
        </w:rPr>
        <w:t>[Planning the community project]</w:t>
      </w:r>
      <w:r w:rsidRPr="002873EC">
        <w:rPr>
          <w:rFonts w:cs="Arial"/>
          <w:i/>
          <w:iCs/>
          <w:color w:val="5FAB46"/>
          <w:sz w:val="21"/>
          <w:szCs w:val="21"/>
        </w:rPr>
        <w:t xml:space="preserve"> gave me a chance to be in control of something and not just being told ‘do this, do that’</w:t>
      </w:r>
      <w:r>
        <w:rPr>
          <w:rFonts w:cs="Arial"/>
          <w:i/>
          <w:iCs/>
          <w:color w:val="5FAB46"/>
          <w:sz w:val="21"/>
          <w:szCs w:val="21"/>
        </w:rPr>
        <w:t>;</w:t>
      </w:r>
      <w:r w:rsidRPr="002873EC">
        <w:rPr>
          <w:rFonts w:cs="Arial"/>
          <w:i/>
          <w:iCs/>
          <w:color w:val="5FAB46"/>
          <w:sz w:val="21"/>
          <w:szCs w:val="21"/>
        </w:rPr>
        <w:t xml:space="preserve"> it was my group’s project and this is us doing it, we’re doing it ourselves, taking the initiative. I definitely developed my leadership skills, and building relationships with young people, I now volunteer with a </w:t>
      </w:r>
      <w:r>
        <w:rPr>
          <w:rFonts w:cs="Arial"/>
          <w:i/>
          <w:iCs/>
          <w:color w:val="5FAB46"/>
          <w:sz w:val="21"/>
          <w:szCs w:val="21"/>
        </w:rPr>
        <w:t>y</w:t>
      </w:r>
      <w:r w:rsidRPr="002873EC">
        <w:rPr>
          <w:rFonts w:cs="Arial"/>
          <w:i/>
          <w:iCs/>
          <w:color w:val="5FAB46"/>
          <w:sz w:val="21"/>
          <w:szCs w:val="21"/>
        </w:rPr>
        <w:t xml:space="preserve">outh </w:t>
      </w:r>
      <w:r>
        <w:rPr>
          <w:rFonts w:cs="Arial"/>
          <w:i/>
          <w:iCs/>
          <w:color w:val="5FAB46"/>
          <w:sz w:val="21"/>
          <w:szCs w:val="21"/>
        </w:rPr>
        <w:t>i</w:t>
      </w:r>
      <w:r w:rsidRPr="002873EC">
        <w:rPr>
          <w:rFonts w:cs="Arial"/>
          <w:i/>
          <w:iCs/>
          <w:color w:val="5FAB46"/>
          <w:sz w:val="21"/>
          <w:szCs w:val="21"/>
        </w:rPr>
        <w:t>nitiative, and I didn’t have much to do with it until afterwards. Now I’m running games and having one-to-one sessions with young people. [Before the Award] I never took responsibility for anything, I just did what I was told. Now I’m the one telling people what</w:t>
      </w:r>
      <w:r w:rsidRPr="002873EC">
        <w:rPr>
          <w:rFonts w:cs="Arial"/>
          <w:b/>
          <w:bCs/>
          <w:i/>
          <w:iCs/>
          <w:color w:val="5FAB46"/>
          <w:sz w:val="21"/>
          <w:szCs w:val="21"/>
        </w:rPr>
        <w:t xml:space="preserve"> </w:t>
      </w:r>
      <w:r w:rsidRPr="002873EC">
        <w:rPr>
          <w:rFonts w:cs="Arial"/>
          <w:i/>
          <w:iCs/>
          <w:color w:val="5FAB46"/>
          <w:sz w:val="21"/>
          <w:szCs w:val="21"/>
        </w:rPr>
        <w:t>we’re</w:t>
      </w:r>
      <w:r w:rsidRPr="002873EC">
        <w:rPr>
          <w:rFonts w:cs="Arial"/>
          <w:b/>
          <w:bCs/>
          <w:i/>
          <w:iCs/>
          <w:color w:val="5FAB46"/>
          <w:sz w:val="21"/>
          <w:szCs w:val="21"/>
        </w:rPr>
        <w:t xml:space="preserve"> </w:t>
      </w:r>
      <w:r w:rsidRPr="002873EC">
        <w:rPr>
          <w:rFonts w:cs="Arial"/>
          <w:bCs/>
          <w:i/>
          <w:iCs/>
          <w:color w:val="5FAB46"/>
          <w:sz w:val="21"/>
          <w:szCs w:val="21"/>
        </w:rPr>
        <w:t xml:space="preserve">going to do. With the type of work that I’m going into [in outdoor sports coaching], I’m going to need that leadership [skill].” </w:t>
      </w:r>
      <w:r w:rsidRPr="002873EC">
        <w:rPr>
          <w:rFonts w:cs="Arial"/>
          <w:bCs/>
          <w:color w:val="767171" w:themeColor="background2" w:themeShade="80"/>
          <w:sz w:val="21"/>
          <w:szCs w:val="21"/>
        </w:rPr>
        <w:t xml:space="preserve">– Karina, All Saints </w:t>
      </w:r>
      <w:r w:rsidR="008B331E">
        <w:rPr>
          <w:rFonts w:cs="Arial"/>
          <w:bCs/>
          <w:color w:val="767171" w:themeColor="background2" w:themeShade="80"/>
          <w:sz w:val="21"/>
          <w:szCs w:val="21"/>
        </w:rPr>
        <w:t>Secondary (SIMD Decile 2)</w:t>
      </w:r>
    </w:p>
    <w:p w14:paraId="5E0AAD70" w14:textId="51EA1F67" w:rsidR="00405A23" w:rsidRPr="00324144" w:rsidRDefault="00D46A26" w:rsidP="0081781C">
      <w:pPr>
        <w:rPr>
          <w:rFonts w:cs="Arial"/>
          <w:i/>
          <w:iCs/>
          <w:color w:val="5FAB46"/>
          <w:sz w:val="21"/>
          <w:szCs w:val="21"/>
        </w:rPr>
      </w:pPr>
      <w:r w:rsidRPr="00324144">
        <w:rPr>
          <w:rFonts w:cs="Arial"/>
          <w:i/>
          <w:iCs/>
          <w:color w:val="5FAB46"/>
          <w:sz w:val="21"/>
          <w:szCs w:val="21"/>
        </w:rPr>
        <w:t>“</w:t>
      </w:r>
      <w:r w:rsidR="00405A23" w:rsidRPr="00324144">
        <w:rPr>
          <w:rFonts w:cs="Arial"/>
          <w:i/>
          <w:iCs/>
          <w:color w:val="5FAB46"/>
          <w:sz w:val="21"/>
          <w:szCs w:val="21"/>
        </w:rPr>
        <w:t xml:space="preserve">I want to be a doctor in the future so I'll be working alongside other healthcare professionals. Having so many team activities and group work has helped me learn to work better with others.    </w:t>
      </w:r>
      <w:r w:rsidR="00405A23" w:rsidRPr="00324144">
        <w:rPr>
          <w:rFonts w:cs="Arial"/>
          <w:i/>
          <w:iCs/>
          <w:color w:val="5FAB46"/>
          <w:sz w:val="21"/>
          <w:szCs w:val="21"/>
        </w:rPr>
        <w:lastRenderedPageBreak/>
        <w:t xml:space="preserve">Also, I was a leader at times during our project and this was good at helping me be decisive, a skill I will need in </w:t>
      </w:r>
      <w:r w:rsidRPr="00324144">
        <w:rPr>
          <w:rFonts w:cs="Arial"/>
          <w:i/>
          <w:iCs/>
          <w:color w:val="5FAB46"/>
          <w:sz w:val="21"/>
          <w:szCs w:val="21"/>
        </w:rPr>
        <w:t>future.”</w:t>
      </w:r>
      <w:r w:rsidR="00405A23" w:rsidRPr="00324144">
        <w:rPr>
          <w:rFonts w:cs="Arial"/>
          <w:i/>
          <w:iCs/>
          <w:color w:val="5FAB46"/>
          <w:sz w:val="21"/>
          <w:szCs w:val="21"/>
        </w:rPr>
        <w:t xml:space="preserve"> </w:t>
      </w:r>
      <w:r w:rsidR="00A24271" w:rsidRPr="00A24271">
        <w:rPr>
          <w:rFonts w:cs="Arial"/>
          <w:color w:val="767171" w:themeColor="background2" w:themeShade="80"/>
          <w:sz w:val="21"/>
          <w:szCs w:val="21"/>
        </w:rPr>
        <w:t xml:space="preserve">– </w:t>
      </w:r>
      <w:r w:rsidR="00C103D2" w:rsidRPr="00A24271">
        <w:rPr>
          <w:rFonts w:cs="Arial"/>
          <w:color w:val="767171" w:themeColor="background2" w:themeShade="80"/>
          <w:sz w:val="21"/>
          <w:szCs w:val="21"/>
        </w:rPr>
        <w:t>Abigail, Shawlands Academy</w:t>
      </w:r>
      <w:r w:rsidR="008B4239">
        <w:rPr>
          <w:rFonts w:cs="Arial"/>
          <w:color w:val="767171" w:themeColor="background2" w:themeShade="80"/>
          <w:sz w:val="21"/>
          <w:szCs w:val="21"/>
        </w:rPr>
        <w:t xml:space="preserve"> (SIMD decile 9)</w:t>
      </w:r>
    </w:p>
    <w:p w14:paraId="2AA646B1" w14:textId="65588F42" w:rsidR="00405A23" w:rsidRPr="00A24271" w:rsidRDefault="00F17E2A" w:rsidP="0081781C">
      <w:pPr>
        <w:rPr>
          <w:rFonts w:cs="Arial"/>
          <w:color w:val="767171" w:themeColor="background2" w:themeShade="80"/>
          <w:sz w:val="21"/>
          <w:szCs w:val="21"/>
        </w:rPr>
      </w:pPr>
      <w:r>
        <w:rPr>
          <w:rFonts w:cs="Arial"/>
          <w:i/>
          <w:iCs/>
          <w:color w:val="5FAB46"/>
          <w:sz w:val="21"/>
          <w:szCs w:val="21"/>
        </w:rPr>
        <w:t>“</w:t>
      </w:r>
      <w:r w:rsidR="00D46A26" w:rsidRPr="00324144">
        <w:rPr>
          <w:rFonts w:cs="Arial"/>
          <w:i/>
          <w:iCs/>
          <w:color w:val="5FAB46"/>
          <w:sz w:val="21"/>
          <w:szCs w:val="21"/>
        </w:rPr>
        <w:t xml:space="preserve">I will be able to apply the skills I have learned all throughout my life in many different situations making them easier. After spending a lot of time looking at timelines I feel as if I will be able to use these to help with planning and time management especially during university to make sure I can complete everything to a good standard and on time. I have also learned that things which may seem small to you can have a big impact on others and although you may feel as if you aren't really helping </w:t>
      </w:r>
      <w:r w:rsidR="00946D18" w:rsidRPr="00324144">
        <w:rPr>
          <w:rFonts w:cs="Arial"/>
          <w:i/>
          <w:iCs/>
          <w:color w:val="5FAB46"/>
          <w:sz w:val="21"/>
          <w:szCs w:val="21"/>
        </w:rPr>
        <w:t>someone,</w:t>
      </w:r>
      <w:r w:rsidR="00D46A26" w:rsidRPr="00324144">
        <w:rPr>
          <w:rFonts w:cs="Arial"/>
          <w:i/>
          <w:iCs/>
          <w:color w:val="5FAB46"/>
          <w:sz w:val="21"/>
          <w:szCs w:val="21"/>
        </w:rPr>
        <w:t xml:space="preserve"> they could be very grateful for it and really appreciate it</w:t>
      </w:r>
      <w:r>
        <w:rPr>
          <w:rFonts w:cs="Arial"/>
          <w:i/>
          <w:iCs/>
          <w:color w:val="5FAB46"/>
          <w:sz w:val="21"/>
          <w:szCs w:val="21"/>
        </w:rPr>
        <w:t>.”</w:t>
      </w:r>
      <w:r w:rsidR="00D46A26" w:rsidRPr="00A24271">
        <w:rPr>
          <w:rFonts w:cs="Arial"/>
          <w:color w:val="767171" w:themeColor="background2" w:themeShade="80"/>
          <w:sz w:val="21"/>
          <w:szCs w:val="21"/>
        </w:rPr>
        <w:t xml:space="preserve"> </w:t>
      </w:r>
      <w:r w:rsidR="00A24271" w:rsidRPr="00A24271">
        <w:rPr>
          <w:rFonts w:cs="Arial"/>
          <w:color w:val="767171" w:themeColor="background2" w:themeShade="80"/>
          <w:sz w:val="21"/>
          <w:szCs w:val="21"/>
        </w:rPr>
        <w:t xml:space="preserve">– </w:t>
      </w:r>
      <w:r w:rsidR="00D46A26" w:rsidRPr="00A24271">
        <w:rPr>
          <w:rFonts w:cs="Arial"/>
          <w:color w:val="767171" w:themeColor="background2" w:themeShade="80"/>
          <w:sz w:val="21"/>
          <w:szCs w:val="21"/>
        </w:rPr>
        <w:t xml:space="preserve">Charlotte, </w:t>
      </w:r>
      <w:proofErr w:type="spellStart"/>
      <w:r w:rsidR="00D46A26" w:rsidRPr="00A24271">
        <w:rPr>
          <w:rFonts w:cs="Arial"/>
          <w:color w:val="767171" w:themeColor="background2" w:themeShade="80"/>
          <w:sz w:val="21"/>
          <w:szCs w:val="21"/>
        </w:rPr>
        <w:t>Liberton</w:t>
      </w:r>
      <w:proofErr w:type="spellEnd"/>
      <w:r w:rsidR="00D46A26" w:rsidRPr="00A24271">
        <w:rPr>
          <w:rFonts w:cs="Arial"/>
          <w:color w:val="767171" w:themeColor="background2" w:themeShade="80"/>
          <w:sz w:val="21"/>
          <w:szCs w:val="21"/>
        </w:rPr>
        <w:t xml:space="preserve"> High School</w:t>
      </w:r>
      <w:r w:rsidR="00745326">
        <w:rPr>
          <w:rFonts w:cs="Arial"/>
          <w:color w:val="767171" w:themeColor="background2" w:themeShade="80"/>
          <w:sz w:val="21"/>
          <w:szCs w:val="21"/>
        </w:rPr>
        <w:t xml:space="preserve"> (SIMD decile 5)</w:t>
      </w:r>
    </w:p>
    <w:p w14:paraId="725D572F" w14:textId="61F67AAA" w:rsidR="00B22F1E" w:rsidRPr="00324144" w:rsidRDefault="00B22F1E" w:rsidP="0081781C">
      <w:pPr>
        <w:rPr>
          <w:rFonts w:cs="Arial"/>
          <w:i/>
          <w:iCs/>
          <w:color w:val="5FAB46"/>
          <w:sz w:val="21"/>
          <w:szCs w:val="21"/>
        </w:rPr>
      </w:pPr>
      <w:r w:rsidRPr="00324144">
        <w:rPr>
          <w:rFonts w:cs="Arial"/>
          <w:i/>
          <w:iCs/>
          <w:color w:val="5FAB46"/>
          <w:sz w:val="21"/>
          <w:szCs w:val="21"/>
        </w:rPr>
        <w:t>“My teamwork skills are stronger now so I’ll be more confident working in a team of new people I haven’t worked with before and I won’t shy away from that just because I’ve never done it. I feel more confident starting up conversations with new people so I won’t be afraid to voice my opinions at the right time.</w:t>
      </w:r>
      <w:r w:rsidR="001928C6" w:rsidRPr="00324144">
        <w:rPr>
          <w:rFonts w:cs="Arial"/>
          <w:i/>
          <w:iCs/>
          <w:color w:val="5FAB46"/>
          <w:sz w:val="21"/>
          <w:szCs w:val="21"/>
        </w:rPr>
        <w:t xml:space="preserve">” </w:t>
      </w:r>
      <w:r w:rsidR="001928C6" w:rsidRPr="00A24271">
        <w:rPr>
          <w:rFonts w:cs="Arial"/>
          <w:color w:val="767171" w:themeColor="background2" w:themeShade="80"/>
          <w:sz w:val="21"/>
          <w:szCs w:val="21"/>
        </w:rPr>
        <w:t>– Kayla, Graeme High School</w:t>
      </w:r>
      <w:r w:rsidR="00463579">
        <w:rPr>
          <w:rFonts w:cs="Arial"/>
          <w:color w:val="767171" w:themeColor="background2" w:themeShade="80"/>
          <w:sz w:val="21"/>
          <w:szCs w:val="21"/>
        </w:rPr>
        <w:t xml:space="preserve"> (SIMD decile 9)</w:t>
      </w:r>
    </w:p>
    <w:p w14:paraId="37733D21" w14:textId="77777777" w:rsidR="00110938" w:rsidRPr="00110938" w:rsidRDefault="00110938" w:rsidP="004106B8">
      <w:pPr>
        <w:rPr>
          <w:rFonts w:cs="Arial"/>
          <w:bCs/>
          <w:i/>
          <w:iCs/>
          <w:color w:val="5FAB46"/>
          <w:sz w:val="2"/>
          <w:szCs w:val="2"/>
        </w:rPr>
      </w:pPr>
    </w:p>
    <w:p w14:paraId="1BB11EF0" w14:textId="77777777" w:rsidR="00425789" w:rsidRPr="00EF0129" w:rsidRDefault="00425789" w:rsidP="0081781C">
      <w:pPr>
        <w:rPr>
          <w:rFonts w:cs="Arial"/>
          <w:i/>
          <w:iCs/>
          <w:sz w:val="2"/>
          <w:szCs w:val="2"/>
        </w:rPr>
      </w:pPr>
    </w:p>
    <w:p w14:paraId="6C3534C6" w14:textId="6C7BB943" w:rsidR="00EC1C46" w:rsidRPr="00EB23A6" w:rsidRDefault="00B252E3" w:rsidP="00EB23A6">
      <w:pPr>
        <w:pStyle w:val="Heading2"/>
        <w:jc w:val="left"/>
        <w:rPr>
          <w:rStyle w:val="A3"/>
          <w:color w:val="5FAB46"/>
          <w:sz w:val="24"/>
          <w:szCs w:val="24"/>
        </w:rPr>
      </w:pPr>
      <w:bookmarkStart w:id="23" w:name="_Toc108703900"/>
      <w:r w:rsidRPr="00EB23A6">
        <w:rPr>
          <w:rStyle w:val="A3"/>
          <w:color w:val="5FAB46"/>
          <w:sz w:val="24"/>
          <w:szCs w:val="24"/>
        </w:rPr>
        <w:t>Participants develop awareness of, and develop greater respect for, others from different socio-economic, cultural and religious backgrounds</w:t>
      </w:r>
      <w:bookmarkEnd w:id="23"/>
    </w:p>
    <w:p w14:paraId="49FE2630" w14:textId="3DB39A17" w:rsidR="00B252E3" w:rsidRDefault="00BD1528" w:rsidP="00184AA1">
      <w:pPr>
        <w:pStyle w:val="Bodycopy"/>
        <w:spacing w:before="60"/>
        <w:jc w:val="both"/>
        <w:rPr>
          <w:rFonts w:eastAsia="Times New Roman" w:cs="Arial"/>
          <w:szCs w:val="21"/>
          <w:lang w:eastAsia="en-GB"/>
        </w:rPr>
      </w:pPr>
      <w:r>
        <w:rPr>
          <w:rFonts w:eastAsia="Times New Roman" w:cs="Arial"/>
          <w:szCs w:val="21"/>
          <w:lang w:eastAsia="en-GB"/>
        </w:rPr>
        <w:t xml:space="preserve">At the end of this year’s programme, </w:t>
      </w:r>
      <w:r w:rsidR="00A3047A" w:rsidRPr="00A3047A">
        <w:rPr>
          <w:rFonts w:eastAsia="Times New Roman" w:cs="Arial"/>
          <w:b/>
          <w:bCs/>
          <w:szCs w:val="21"/>
          <w:lang w:eastAsia="en-GB"/>
        </w:rPr>
        <w:t>55%</w:t>
      </w:r>
      <w:r w:rsidR="00A3047A">
        <w:rPr>
          <w:rFonts w:eastAsia="Times New Roman" w:cs="Arial"/>
          <w:szCs w:val="21"/>
          <w:lang w:eastAsia="en-GB"/>
        </w:rPr>
        <w:t xml:space="preserve"> of </w:t>
      </w:r>
      <w:r w:rsidR="00287355">
        <w:rPr>
          <w:rFonts w:eastAsia="Times New Roman" w:cs="Arial"/>
          <w:szCs w:val="21"/>
          <w:lang w:eastAsia="en-GB"/>
        </w:rPr>
        <w:t xml:space="preserve">participants’ </w:t>
      </w:r>
      <w:r w:rsidR="00A3047A" w:rsidRPr="00A3047A">
        <w:rPr>
          <w:rFonts w:eastAsia="Times New Roman" w:cs="Arial"/>
          <w:b/>
          <w:bCs/>
          <w:szCs w:val="21"/>
          <w:lang w:eastAsia="en-GB"/>
        </w:rPr>
        <w:t xml:space="preserve">improved in </w:t>
      </w:r>
      <w:r w:rsidR="00287355" w:rsidRPr="00A3047A">
        <w:rPr>
          <w:rFonts w:eastAsia="Times New Roman" w:cs="Arial"/>
          <w:b/>
          <w:bCs/>
          <w:szCs w:val="21"/>
          <w:lang w:eastAsia="en-GB"/>
        </w:rPr>
        <w:t>social confidence</w:t>
      </w:r>
      <w:r w:rsidR="00937CAD">
        <w:rPr>
          <w:rFonts w:eastAsia="Times New Roman" w:cs="Arial"/>
          <w:szCs w:val="21"/>
          <w:lang w:eastAsia="en-GB"/>
        </w:rPr>
        <w:t xml:space="preserve">, with </w:t>
      </w:r>
      <w:r w:rsidR="00D63908" w:rsidRPr="00705489">
        <w:rPr>
          <w:rFonts w:eastAsia="Times New Roman" w:cs="Arial"/>
          <w:b/>
          <w:bCs/>
          <w:szCs w:val="21"/>
          <w:lang w:eastAsia="en-GB"/>
        </w:rPr>
        <w:t xml:space="preserve">57% </w:t>
      </w:r>
      <w:r w:rsidR="00D63908">
        <w:rPr>
          <w:rFonts w:eastAsia="Times New Roman" w:cs="Arial"/>
          <w:szCs w:val="21"/>
          <w:lang w:eastAsia="en-GB"/>
        </w:rPr>
        <w:t xml:space="preserve">of participants feeling more confident </w:t>
      </w:r>
      <w:r w:rsidR="00D63908">
        <w:t xml:space="preserve">about helping, or asking for help from, </w:t>
      </w:r>
      <w:r w:rsidR="00D63908" w:rsidRPr="00705489">
        <w:rPr>
          <w:b/>
          <w:bCs/>
        </w:rPr>
        <w:t>someone from a different school</w:t>
      </w:r>
      <w:r w:rsidR="00D63908">
        <w:t xml:space="preserve">. </w:t>
      </w:r>
      <w:r w:rsidR="00B5337A">
        <w:rPr>
          <w:rFonts w:eastAsia="Times New Roman" w:cs="Arial"/>
          <w:szCs w:val="21"/>
          <w:lang w:eastAsia="en-GB"/>
        </w:rPr>
        <w:t xml:space="preserve">Improvements in social confidence were </w:t>
      </w:r>
      <w:r w:rsidR="009708AD">
        <w:rPr>
          <w:rFonts w:eastAsia="Times New Roman" w:cs="Arial"/>
          <w:szCs w:val="21"/>
          <w:lang w:eastAsia="en-GB"/>
        </w:rPr>
        <w:t>marginally</w:t>
      </w:r>
      <w:r w:rsidR="00B5337A">
        <w:rPr>
          <w:rFonts w:eastAsia="Times New Roman" w:cs="Arial"/>
          <w:szCs w:val="21"/>
          <w:lang w:eastAsia="en-GB"/>
        </w:rPr>
        <w:t xml:space="preserve"> higher for p</w:t>
      </w:r>
      <w:r w:rsidR="000A5EC6">
        <w:rPr>
          <w:rFonts w:eastAsia="Times New Roman" w:cs="Arial"/>
          <w:szCs w:val="21"/>
          <w:lang w:eastAsia="en-GB"/>
        </w:rPr>
        <w:t xml:space="preserve">articipants from areas of higher deprivation </w:t>
      </w:r>
      <w:r w:rsidR="00B5337A">
        <w:rPr>
          <w:rFonts w:eastAsia="Times New Roman" w:cs="Arial"/>
          <w:szCs w:val="21"/>
          <w:lang w:eastAsia="en-GB"/>
        </w:rPr>
        <w:t>(see Figure 6</w:t>
      </w:r>
      <w:r w:rsidR="006F271F">
        <w:rPr>
          <w:rFonts w:eastAsia="Times New Roman" w:cs="Arial"/>
          <w:szCs w:val="21"/>
          <w:lang w:eastAsia="en-GB"/>
        </w:rPr>
        <w:t>, following page</w:t>
      </w:r>
      <w:r w:rsidR="00B5337A">
        <w:rPr>
          <w:rFonts w:eastAsia="Times New Roman" w:cs="Arial"/>
          <w:szCs w:val="21"/>
          <w:lang w:eastAsia="en-GB"/>
        </w:rPr>
        <w:t xml:space="preserve">). </w:t>
      </w:r>
      <w:r w:rsidR="00D87FF9" w:rsidRPr="0017308C">
        <w:rPr>
          <w:rFonts w:eastAsia="Times New Roman" w:cs="Arial"/>
          <w:szCs w:val="21"/>
          <w:lang w:eastAsia="en-GB"/>
        </w:rPr>
        <w:t>Examples of the young people’s feedback are included</w:t>
      </w:r>
      <w:r w:rsidR="00B5337A">
        <w:rPr>
          <w:rFonts w:eastAsia="Times New Roman" w:cs="Arial"/>
          <w:szCs w:val="21"/>
          <w:lang w:eastAsia="en-GB"/>
        </w:rPr>
        <w:t xml:space="preserve"> on the following page</w:t>
      </w:r>
      <w:r w:rsidR="00D87FF9" w:rsidRPr="0017308C">
        <w:rPr>
          <w:rFonts w:eastAsia="Times New Roman" w:cs="Arial"/>
          <w:szCs w:val="21"/>
          <w:lang w:eastAsia="en-GB"/>
        </w:rPr>
        <w:t>.</w:t>
      </w:r>
    </w:p>
    <w:p w14:paraId="340F544F" w14:textId="77777777" w:rsidR="006F271F" w:rsidRPr="006F271F" w:rsidRDefault="006F271F" w:rsidP="00184AA1">
      <w:pPr>
        <w:pStyle w:val="Bodycopy"/>
        <w:spacing w:before="60"/>
        <w:jc w:val="both"/>
        <w:rPr>
          <w:rFonts w:eastAsia="Times New Roman" w:cs="Arial"/>
          <w:sz w:val="4"/>
          <w:szCs w:val="4"/>
          <w:lang w:eastAsia="en-GB"/>
        </w:rPr>
      </w:pPr>
    </w:p>
    <w:p w14:paraId="248E204B" w14:textId="3224A1D7" w:rsidR="00705489" w:rsidRPr="00C62A04" w:rsidRDefault="00705489" w:rsidP="00705489">
      <w:pPr>
        <w:pStyle w:val="Bodycopy"/>
        <w:pBdr>
          <w:bottom w:val="single" w:sz="4" w:space="1" w:color="auto"/>
        </w:pBdr>
        <w:ind w:right="-454"/>
        <w:rPr>
          <w:rStyle w:val="A3"/>
          <w:rFonts w:cs="Times New Roman"/>
          <w:b/>
          <w:bCs/>
          <w:color w:val="auto"/>
          <w:sz w:val="21"/>
          <w:szCs w:val="21"/>
        </w:rPr>
      </w:pPr>
      <w:r w:rsidRPr="00C62A04">
        <w:rPr>
          <w:b/>
          <w:bCs/>
          <w:noProof/>
        </w:rPr>
        <mc:AlternateContent>
          <mc:Choice Requires="wps">
            <w:drawing>
              <wp:anchor distT="0" distB="0" distL="114300" distR="114300" simplePos="0" relativeHeight="251742720" behindDoc="0" locked="0" layoutInCell="1" allowOverlap="1" wp14:anchorId="7B79A0FA" wp14:editId="66F3771F">
                <wp:simplePos x="0" y="0"/>
                <wp:positionH relativeFrom="column">
                  <wp:posOffset>4010660</wp:posOffset>
                </wp:positionH>
                <wp:positionV relativeFrom="paragraph">
                  <wp:posOffset>3869702</wp:posOffset>
                </wp:positionV>
                <wp:extent cx="417250" cy="646483"/>
                <wp:effectExtent l="0" t="0" r="0" b="0"/>
                <wp:wrapNone/>
                <wp:docPr id="235" name="Text Box 175"/>
                <wp:cNvGraphicFramePr/>
                <a:graphic xmlns:a="http://schemas.openxmlformats.org/drawingml/2006/main">
                  <a:graphicData uri="http://schemas.microsoft.com/office/word/2010/wordprocessingShape">
                    <wps:wsp>
                      <wps:cNvSpPr txBox="1"/>
                      <wps:spPr>
                        <a:xfrm>
                          <a:off x="0" y="0"/>
                          <a:ext cx="417250" cy="646483"/>
                        </a:xfrm>
                        <a:prstGeom prst="rect">
                          <a:avLst/>
                        </a:prstGeom>
                        <a:noFill/>
                        <a:ln w="6350">
                          <a:noFill/>
                        </a:ln>
                      </wps:spPr>
                      <wps:txbx>
                        <w:txbxContent>
                          <w:p w14:paraId="75E003FA" w14:textId="77777777" w:rsidR="00705489" w:rsidRDefault="00705489" w:rsidP="00705489">
                            <w:pPr>
                              <w:spacing w:after="200" w:line="276" w:lineRule="auto"/>
                              <w:rPr>
                                <w:rFonts w:eastAsia="Calibri"/>
                                <w:sz w:val="20"/>
                                <w:szCs w:val="20"/>
                              </w:rPr>
                            </w:pPr>
                          </w:p>
                        </w:txbxContent>
                      </wps:txbx>
                      <wps:bodyPr rot="0" spcFirstLastPara="0" vert="vert270"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79A0FA" id="Text Box 175" o:spid="_x0000_s1034" type="#_x0000_t202" style="position:absolute;margin-left:315.8pt;margin-top:304.7pt;width:32.85pt;height:50.9pt;z-index:25174272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" filled="f" stroked="f" strokeweight=".5pt">
                <v:textbox style="layout-flow:vertical;mso-layout-flow-alt:bottom-to-top">
                  <w:txbxContent>
                    <w:p w14:paraId="75E003FA" w14:textId="77777777" w:rsidR="00705489" w:rsidRDefault="00705489" w:rsidP="00705489">
                      <w:pPr>
                        <w:spacing w:after="200" w:line="276" w:lineRule="auto"/>
                        <w:rPr>
                          <w:rFonts w:eastAsia="Calibri"/>
                          <w:sz w:val="20"/>
                          <w:szCs w:val="20"/>
                        </w:rPr>
                      </w:pPr>
                    </w:p>
                  </w:txbxContent>
                </v:textbox>
              </v:shape>
            </w:pict>
          </mc:Fallback>
        </mc:AlternateContent>
      </w:r>
      <w:r w:rsidRPr="00C62A04">
        <w:rPr>
          <w:rStyle w:val="A3"/>
          <w:rFonts w:cs="Times New Roman"/>
          <w:b/>
          <w:bCs/>
          <w:color w:val="auto"/>
          <w:sz w:val="21"/>
          <w:szCs w:val="21"/>
        </w:rPr>
        <w:t xml:space="preserve">Figure </w:t>
      </w:r>
      <w:r w:rsidR="00663CE2">
        <w:rPr>
          <w:rStyle w:val="A3"/>
          <w:rFonts w:cs="Times New Roman"/>
          <w:b/>
          <w:bCs/>
          <w:color w:val="auto"/>
          <w:sz w:val="21"/>
          <w:szCs w:val="21"/>
        </w:rPr>
        <w:t>4</w:t>
      </w:r>
      <w:r w:rsidRPr="00C62A04">
        <w:rPr>
          <w:rStyle w:val="A3"/>
          <w:rFonts w:cs="Times New Roman"/>
          <w:b/>
          <w:bCs/>
          <w:color w:val="auto"/>
          <w:sz w:val="21"/>
          <w:szCs w:val="21"/>
        </w:rPr>
        <w:t xml:space="preserve">: </w:t>
      </w:r>
      <w:r w:rsidR="00B5337A" w:rsidRPr="00C62A04">
        <w:rPr>
          <w:rStyle w:val="A3"/>
          <w:rFonts w:cs="Times New Roman"/>
          <w:b/>
          <w:bCs/>
          <w:color w:val="auto"/>
          <w:sz w:val="21"/>
          <w:szCs w:val="21"/>
        </w:rPr>
        <w:t>2021-22 s</w:t>
      </w:r>
      <w:r w:rsidRPr="00C62A04">
        <w:rPr>
          <w:rStyle w:val="A3"/>
          <w:rFonts w:cs="Times New Roman"/>
          <w:b/>
          <w:bCs/>
          <w:color w:val="auto"/>
          <w:sz w:val="21"/>
          <w:szCs w:val="21"/>
        </w:rPr>
        <w:t xml:space="preserve">ocial </w:t>
      </w:r>
      <w:r w:rsidR="00B5337A" w:rsidRPr="00C62A04">
        <w:rPr>
          <w:rStyle w:val="A3"/>
          <w:rFonts w:cs="Times New Roman"/>
          <w:b/>
          <w:bCs/>
          <w:color w:val="auto"/>
          <w:sz w:val="21"/>
          <w:szCs w:val="21"/>
        </w:rPr>
        <w:t>confidence scores</w:t>
      </w:r>
      <w:r w:rsidR="00EF63F4" w:rsidRPr="00C62A04">
        <w:rPr>
          <w:rStyle w:val="A3"/>
          <w:rFonts w:cs="Times New Roman"/>
          <w:b/>
          <w:bCs/>
          <w:color w:val="auto"/>
          <w:sz w:val="21"/>
          <w:szCs w:val="21"/>
        </w:rPr>
        <w:t xml:space="preserve">. Average scores for </w:t>
      </w:r>
      <w:r w:rsidR="00C62A04" w:rsidRPr="00C62A04">
        <w:rPr>
          <w:rStyle w:val="A3"/>
          <w:rFonts w:cs="Times New Roman"/>
          <w:b/>
          <w:bCs/>
          <w:color w:val="auto"/>
          <w:sz w:val="21"/>
          <w:szCs w:val="21"/>
        </w:rPr>
        <w:t>p</w:t>
      </w:r>
      <w:r w:rsidR="00EF63F4" w:rsidRPr="00C62A04">
        <w:rPr>
          <w:rStyle w:val="A3"/>
          <w:rFonts w:cs="Times New Roman"/>
          <w:b/>
          <w:bCs/>
          <w:color w:val="auto"/>
          <w:sz w:val="21"/>
          <w:szCs w:val="21"/>
        </w:rPr>
        <w:t xml:space="preserve">articipants confidence </w:t>
      </w:r>
      <w:r w:rsidR="00EF63F4" w:rsidRPr="00C62A04">
        <w:rPr>
          <w:b/>
          <w:bCs/>
        </w:rPr>
        <w:t>helping, or asking for help from</w:t>
      </w:r>
      <w:r w:rsidR="00EF63F4" w:rsidRPr="00C62A04">
        <w:rPr>
          <w:rStyle w:val="A3"/>
          <w:rFonts w:cs="Times New Roman"/>
          <w:b/>
          <w:bCs/>
          <w:color w:val="auto"/>
          <w:sz w:val="21"/>
          <w:szCs w:val="21"/>
        </w:rPr>
        <w:t xml:space="preserve"> different backgrounds </w:t>
      </w:r>
      <w:r w:rsidRPr="00C62A04">
        <w:rPr>
          <w:rStyle w:val="A3"/>
          <w:rFonts w:cs="Times New Roman"/>
          <w:b/>
          <w:bCs/>
          <w:color w:val="auto"/>
          <w:sz w:val="21"/>
          <w:szCs w:val="21"/>
        </w:rPr>
        <w:t>(n=60)</w:t>
      </w:r>
    </w:p>
    <w:p w14:paraId="64B459A5" w14:textId="4252713C" w:rsidR="00705489" w:rsidRPr="00C62A04" w:rsidRDefault="00705489" w:rsidP="00B252E3">
      <w:pPr>
        <w:pStyle w:val="Bodycopy"/>
        <w:spacing w:before="60"/>
        <w:rPr>
          <w:rFonts w:eastAsia="Times New Roman" w:cs="Arial"/>
          <w:sz w:val="8"/>
          <w:szCs w:val="8"/>
          <w:lang w:eastAsia="en-GB"/>
        </w:rPr>
      </w:pPr>
    </w:p>
    <w:p w14:paraId="16F2708A" w14:textId="6FCEEA8D" w:rsidR="00C62A04" w:rsidRPr="00C62A04" w:rsidRDefault="00D13946" w:rsidP="00A878B8">
      <w:pPr>
        <w:pStyle w:val="Bodycopy"/>
        <w:pBdr>
          <w:bottom w:val="single" w:sz="4" w:space="1" w:color="auto"/>
        </w:pBdr>
        <w:ind w:right="-454"/>
        <w:rPr>
          <w:rStyle w:val="A3"/>
          <w:rFonts w:cs="Times New Roman"/>
          <w:b/>
          <w:bCs/>
          <w:color w:val="auto"/>
          <w:sz w:val="4"/>
          <w:szCs w:val="4"/>
        </w:rPr>
      </w:pPr>
      <w:r>
        <w:rPr>
          <w:noProof/>
        </w:rPr>
        <w:drawing>
          <wp:anchor distT="0" distB="0" distL="114300" distR="114300" simplePos="0" relativeHeight="251739648" behindDoc="1" locked="0" layoutInCell="1" allowOverlap="1" wp14:anchorId="5A1C8803" wp14:editId="700928AB">
            <wp:simplePos x="0" y="0"/>
            <wp:positionH relativeFrom="margin">
              <wp:align>center</wp:align>
            </wp:positionH>
            <wp:positionV relativeFrom="paragraph">
              <wp:posOffset>78740</wp:posOffset>
            </wp:positionV>
            <wp:extent cx="5343525" cy="2795905"/>
            <wp:effectExtent l="0" t="0" r="0" b="4445"/>
            <wp:wrapTight wrapText="bothSides">
              <wp:wrapPolygon edited="0">
                <wp:start x="0" y="0"/>
                <wp:lineTo x="0" y="21487"/>
                <wp:lineTo x="21484" y="21487"/>
                <wp:lineTo x="21484" y="0"/>
                <wp:lineTo x="0" y="0"/>
              </wp:wrapPolygon>
            </wp:wrapTight>
            <wp:docPr id="234" name="Chart 234">
              <a:extLst xmlns:a="http://schemas.openxmlformats.org/drawingml/2006/main">
                <a:ext uri="{FF2B5EF4-FFF2-40B4-BE49-F238E27FC236}">
                  <a16:creationId xmlns:a16="http://schemas.microsoft.com/office/drawing/2014/main" id="{6067B5FD-F579-4F8C-982F-7564C66635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35BECFC4" w14:textId="47CCC0DF" w:rsidR="006F271F" w:rsidRDefault="006F271F" w:rsidP="00A878B8">
      <w:pPr>
        <w:pStyle w:val="Bodycopy"/>
        <w:pBdr>
          <w:bottom w:val="single" w:sz="4" w:space="1" w:color="auto"/>
        </w:pBdr>
        <w:ind w:right="-454"/>
        <w:rPr>
          <w:rStyle w:val="A3"/>
          <w:rFonts w:cs="Times New Roman"/>
          <w:b/>
          <w:bCs/>
          <w:color w:val="auto"/>
          <w:sz w:val="21"/>
          <w:szCs w:val="21"/>
        </w:rPr>
      </w:pPr>
    </w:p>
    <w:p w14:paraId="1510012F" w14:textId="77777777" w:rsidR="00463579" w:rsidRDefault="00463579" w:rsidP="00A878B8">
      <w:pPr>
        <w:pStyle w:val="Bodycopy"/>
        <w:pBdr>
          <w:bottom w:val="single" w:sz="4" w:space="1" w:color="auto"/>
        </w:pBdr>
        <w:ind w:right="-454"/>
        <w:rPr>
          <w:rStyle w:val="A3"/>
          <w:rFonts w:cs="Times New Roman"/>
          <w:b/>
          <w:bCs/>
          <w:color w:val="auto"/>
          <w:sz w:val="21"/>
          <w:szCs w:val="21"/>
        </w:rPr>
      </w:pPr>
    </w:p>
    <w:p w14:paraId="3D6DF6F9" w14:textId="77777777" w:rsidR="006F271F" w:rsidRDefault="006F271F" w:rsidP="00A878B8">
      <w:pPr>
        <w:pStyle w:val="Bodycopy"/>
        <w:pBdr>
          <w:bottom w:val="single" w:sz="4" w:space="1" w:color="auto"/>
        </w:pBdr>
        <w:ind w:right="-454"/>
        <w:rPr>
          <w:rStyle w:val="A3"/>
          <w:rFonts w:cs="Times New Roman"/>
          <w:b/>
          <w:bCs/>
          <w:color w:val="auto"/>
          <w:sz w:val="21"/>
          <w:szCs w:val="21"/>
        </w:rPr>
      </w:pPr>
    </w:p>
    <w:p w14:paraId="5521E1CD" w14:textId="320C3EBA" w:rsidR="00A878B8" w:rsidRPr="00C13179" w:rsidRDefault="00A878B8" w:rsidP="00A878B8">
      <w:pPr>
        <w:pStyle w:val="Bodycopy"/>
        <w:pBdr>
          <w:bottom w:val="single" w:sz="4" w:space="1" w:color="auto"/>
        </w:pBdr>
        <w:ind w:right="-454"/>
        <w:rPr>
          <w:rStyle w:val="A3"/>
          <w:rFonts w:cs="Times New Roman"/>
          <w:color w:val="auto"/>
          <w:sz w:val="21"/>
          <w:szCs w:val="21"/>
        </w:rPr>
      </w:pPr>
      <w:r>
        <w:rPr>
          <w:noProof/>
        </w:rPr>
        <w:lastRenderedPageBreak/>
        <mc:AlternateContent>
          <mc:Choice Requires="wps">
            <w:drawing>
              <wp:anchor distT="0" distB="0" distL="114300" distR="114300" simplePos="0" relativeHeight="251641344" behindDoc="0" locked="0" layoutInCell="1" allowOverlap="1" wp14:anchorId="0FE0657E" wp14:editId="52261519">
                <wp:simplePos x="0" y="0"/>
                <wp:positionH relativeFrom="column">
                  <wp:posOffset>4010660</wp:posOffset>
                </wp:positionH>
                <wp:positionV relativeFrom="paragraph">
                  <wp:posOffset>3869702</wp:posOffset>
                </wp:positionV>
                <wp:extent cx="417250" cy="646483"/>
                <wp:effectExtent l="0" t="0" r="0" b="0"/>
                <wp:wrapNone/>
                <wp:docPr id="5" name="Text Box 175"/>
                <wp:cNvGraphicFramePr/>
                <a:graphic xmlns:a="http://schemas.openxmlformats.org/drawingml/2006/main">
                  <a:graphicData uri="http://schemas.microsoft.com/office/word/2010/wordprocessingShape">
                    <wps:wsp>
                      <wps:cNvSpPr txBox="1"/>
                      <wps:spPr>
                        <a:xfrm>
                          <a:off x="0" y="0"/>
                          <a:ext cx="417250" cy="646483"/>
                        </a:xfrm>
                        <a:prstGeom prst="rect">
                          <a:avLst/>
                        </a:prstGeom>
                        <a:noFill/>
                        <a:ln w="6350">
                          <a:noFill/>
                        </a:ln>
                      </wps:spPr>
                      <wps:txbx>
                        <w:txbxContent>
                          <w:p w14:paraId="484BD751" w14:textId="77777777" w:rsidR="00A878B8" w:rsidRDefault="00A878B8" w:rsidP="00A878B8">
                            <w:pPr>
                              <w:spacing w:after="200" w:line="276" w:lineRule="auto"/>
                              <w:rPr>
                                <w:rFonts w:eastAsia="Calibri"/>
                                <w:sz w:val="20"/>
                                <w:szCs w:val="20"/>
                              </w:rPr>
                            </w:pPr>
                          </w:p>
                        </w:txbxContent>
                      </wps:txbx>
                      <wps:bodyPr rot="0" spcFirstLastPara="0" vert="vert270"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E0657E" id="_x0000_s1035" type="#_x0000_t202" style="position:absolute;margin-left:315.8pt;margin-top:304.7pt;width:32.85pt;height:50.9pt;z-index:25164134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" filled="f" stroked="f" strokeweight=".5pt">
                <v:textbox style="layout-flow:vertical;mso-layout-flow-alt:bottom-to-top">
                  <w:txbxContent>
                    <w:p w14:paraId="484BD751" w14:textId="77777777" w:rsidR="00A878B8" w:rsidRDefault="00A878B8" w:rsidP="00A878B8">
                      <w:pPr>
                        <w:spacing w:after="200" w:line="276" w:lineRule="auto"/>
                        <w:rPr>
                          <w:rFonts w:eastAsia="Calibri"/>
                          <w:sz w:val="20"/>
                          <w:szCs w:val="20"/>
                        </w:rPr>
                      </w:pPr>
                    </w:p>
                  </w:txbxContent>
                </v:textbox>
              </v:shape>
            </w:pict>
          </mc:Fallback>
        </mc:AlternateContent>
      </w:r>
      <w:r>
        <w:rPr>
          <w:rStyle w:val="A3"/>
          <w:rFonts w:cs="Times New Roman"/>
          <w:b/>
          <w:bCs/>
          <w:color w:val="auto"/>
          <w:sz w:val="21"/>
          <w:szCs w:val="21"/>
        </w:rPr>
        <w:t>F</w:t>
      </w:r>
      <w:r w:rsidRPr="00C13179">
        <w:rPr>
          <w:rStyle w:val="A3"/>
          <w:rFonts w:cs="Times New Roman"/>
          <w:b/>
          <w:bCs/>
          <w:color w:val="auto"/>
          <w:sz w:val="21"/>
          <w:szCs w:val="21"/>
        </w:rPr>
        <w:t xml:space="preserve">igure </w:t>
      </w:r>
      <w:r w:rsidR="00663CE2">
        <w:rPr>
          <w:rStyle w:val="A3"/>
          <w:rFonts w:cs="Times New Roman"/>
          <w:b/>
          <w:bCs/>
          <w:color w:val="auto"/>
          <w:sz w:val="21"/>
          <w:szCs w:val="21"/>
        </w:rPr>
        <w:t>5</w:t>
      </w:r>
      <w:r w:rsidRPr="00C13179">
        <w:rPr>
          <w:rStyle w:val="A3"/>
          <w:rFonts w:cs="Times New Roman"/>
          <w:b/>
          <w:bCs/>
          <w:color w:val="auto"/>
          <w:sz w:val="21"/>
          <w:szCs w:val="21"/>
        </w:rPr>
        <w:t xml:space="preserve">: </w:t>
      </w:r>
      <w:r w:rsidR="00D830BA">
        <w:rPr>
          <w:rStyle w:val="A3"/>
          <w:rFonts w:cs="Times New Roman"/>
          <w:b/>
          <w:bCs/>
          <w:color w:val="auto"/>
          <w:sz w:val="21"/>
          <w:szCs w:val="21"/>
        </w:rPr>
        <w:t xml:space="preserve">Overall social confidence of participants </w:t>
      </w:r>
      <w:r w:rsidRPr="00C13179">
        <w:rPr>
          <w:rFonts w:cs="Arial"/>
          <w:b/>
          <w:bCs/>
          <w:szCs w:val="21"/>
          <w:lang w:val="en"/>
        </w:rPr>
        <w:t>by SIMD decile grouping</w:t>
      </w:r>
      <w:r w:rsidR="00BE4F40">
        <w:rPr>
          <w:rFonts w:cs="Arial"/>
          <w:b/>
          <w:bCs/>
          <w:szCs w:val="21"/>
          <w:lang w:val="en"/>
        </w:rPr>
        <w:t xml:space="preserve"> </w:t>
      </w:r>
      <w:r w:rsidR="00BE4F40">
        <w:rPr>
          <w:rStyle w:val="A3"/>
          <w:rFonts w:cs="Times New Roman"/>
          <w:b/>
          <w:bCs/>
          <w:color w:val="auto"/>
          <w:sz w:val="21"/>
          <w:szCs w:val="21"/>
        </w:rPr>
        <w:t>(n=60)</w:t>
      </w:r>
    </w:p>
    <w:p w14:paraId="2C79C1F5" w14:textId="53C20CC8" w:rsidR="000B6C4C" w:rsidRDefault="00F00781" w:rsidP="00B252E3">
      <w:pPr>
        <w:pStyle w:val="Bodycopy"/>
        <w:spacing w:before="60"/>
        <w:rPr>
          <w:rFonts w:eastAsia="Times New Roman" w:cs="Arial"/>
          <w:i/>
          <w:iCs/>
          <w:szCs w:val="21"/>
          <w:lang w:eastAsia="en-GB"/>
        </w:rPr>
      </w:pPr>
      <w:r>
        <w:rPr>
          <w:noProof/>
        </w:rPr>
        <w:drawing>
          <wp:anchor distT="0" distB="0" distL="114300" distR="114300" simplePos="0" relativeHeight="251642368" behindDoc="1" locked="0" layoutInCell="1" allowOverlap="1" wp14:anchorId="7B37268D" wp14:editId="5E8DDE04">
            <wp:simplePos x="0" y="0"/>
            <wp:positionH relativeFrom="margin">
              <wp:align>center</wp:align>
            </wp:positionH>
            <wp:positionV relativeFrom="paragraph">
              <wp:posOffset>178228</wp:posOffset>
            </wp:positionV>
            <wp:extent cx="4514850" cy="2324100"/>
            <wp:effectExtent l="0" t="0" r="0" b="0"/>
            <wp:wrapTight wrapText="bothSides">
              <wp:wrapPolygon edited="0">
                <wp:start x="0" y="0"/>
                <wp:lineTo x="0" y="21423"/>
                <wp:lineTo x="21509" y="21423"/>
                <wp:lineTo x="21509" y="0"/>
                <wp:lineTo x="0" y="0"/>
              </wp:wrapPolygon>
            </wp:wrapTight>
            <wp:docPr id="7" name="Chart 7">
              <a:extLst xmlns:a="http://schemas.openxmlformats.org/drawingml/2006/main">
                <a:ext uri="{FF2B5EF4-FFF2-40B4-BE49-F238E27FC236}">
                  <a16:creationId xmlns:a16="http://schemas.microsoft.com/office/drawing/2014/main" id="{E2AAD488-963D-6B04-CE2F-DC14AE25B1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14:paraId="25452D69" w14:textId="66DC02C0" w:rsidR="000B6C4C" w:rsidRDefault="000B6C4C" w:rsidP="00B252E3">
      <w:pPr>
        <w:pStyle w:val="Bodycopy"/>
        <w:spacing w:before="60"/>
        <w:rPr>
          <w:rFonts w:eastAsia="Times New Roman" w:cs="Arial"/>
          <w:i/>
          <w:iCs/>
          <w:szCs w:val="21"/>
          <w:lang w:eastAsia="en-GB"/>
        </w:rPr>
      </w:pPr>
    </w:p>
    <w:p w14:paraId="188D0A21" w14:textId="43493639" w:rsidR="000B6C4C" w:rsidRDefault="000B6C4C" w:rsidP="00B252E3">
      <w:pPr>
        <w:pStyle w:val="Bodycopy"/>
        <w:spacing w:before="60"/>
        <w:rPr>
          <w:rFonts w:eastAsia="Times New Roman" w:cs="Arial"/>
          <w:i/>
          <w:iCs/>
          <w:szCs w:val="21"/>
          <w:lang w:eastAsia="en-GB"/>
        </w:rPr>
      </w:pPr>
    </w:p>
    <w:p w14:paraId="40D4BD7A" w14:textId="3C75C8B0" w:rsidR="00F00781" w:rsidRDefault="00F00781" w:rsidP="00B252E3">
      <w:pPr>
        <w:pStyle w:val="Bodycopy"/>
        <w:spacing w:before="60"/>
        <w:rPr>
          <w:rFonts w:eastAsia="Times New Roman" w:cs="Arial"/>
          <w:i/>
          <w:iCs/>
          <w:szCs w:val="21"/>
          <w:lang w:eastAsia="en-GB"/>
        </w:rPr>
      </w:pPr>
    </w:p>
    <w:p w14:paraId="0DA0D9D6" w14:textId="48570B7C" w:rsidR="00F00781" w:rsidRDefault="00F00781" w:rsidP="00B252E3">
      <w:pPr>
        <w:pStyle w:val="Bodycopy"/>
        <w:spacing w:before="60"/>
        <w:rPr>
          <w:rFonts w:eastAsia="Times New Roman" w:cs="Arial"/>
          <w:i/>
          <w:iCs/>
          <w:szCs w:val="21"/>
          <w:lang w:eastAsia="en-GB"/>
        </w:rPr>
      </w:pPr>
    </w:p>
    <w:p w14:paraId="7D26E4B5" w14:textId="5C2A206B" w:rsidR="00F00781" w:rsidRDefault="00F00781" w:rsidP="00B252E3">
      <w:pPr>
        <w:pStyle w:val="Bodycopy"/>
        <w:spacing w:before="60"/>
        <w:rPr>
          <w:rFonts w:eastAsia="Times New Roman" w:cs="Arial"/>
          <w:i/>
          <w:iCs/>
          <w:szCs w:val="21"/>
          <w:lang w:eastAsia="en-GB"/>
        </w:rPr>
      </w:pPr>
    </w:p>
    <w:p w14:paraId="014D6600" w14:textId="4C13840F" w:rsidR="00F00781" w:rsidRDefault="00F00781" w:rsidP="00B252E3">
      <w:pPr>
        <w:pStyle w:val="Bodycopy"/>
        <w:spacing w:before="60"/>
        <w:rPr>
          <w:rFonts w:eastAsia="Times New Roman" w:cs="Arial"/>
          <w:i/>
          <w:iCs/>
          <w:szCs w:val="21"/>
          <w:lang w:eastAsia="en-GB"/>
        </w:rPr>
      </w:pPr>
    </w:p>
    <w:p w14:paraId="1358EE68" w14:textId="038B256F" w:rsidR="00F00781" w:rsidRDefault="00F00781" w:rsidP="00B252E3">
      <w:pPr>
        <w:pStyle w:val="Bodycopy"/>
        <w:spacing w:before="60"/>
        <w:rPr>
          <w:rFonts w:eastAsia="Times New Roman" w:cs="Arial"/>
          <w:i/>
          <w:iCs/>
          <w:szCs w:val="21"/>
          <w:lang w:eastAsia="en-GB"/>
        </w:rPr>
      </w:pPr>
    </w:p>
    <w:p w14:paraId="0C27CEF8" w14:textId="77777777" w:rsidR="006F271F" w:rsidRDefault="006F271F" w:rsidP="00B252E3">
      <w:pPr>
        <w:pStyle w:val="Bodycopy"/>
        <w:spacing w:before="60"/>
        <w:rPr>
          <w:rFonts w:eastAsia="Times New Roman" w:cs="Arial"/>
          <w:i/>
          <w:iCs/>
          <w:szCs w:val="21"/>
          <w:lang w:eastAsia="en-GB"/>
        </w:rPr>
      </w:pPr>
    </w:p>
    <w:p w14:paraId="1030DA6F" w14:textId="1BBD32B3" w:rsidR="00F00781" w:rsidRPr="00951917" w:rsidRDefault="00F00781" w:rsidP="00B252E3">
      <w:pPr>
        <w:pStyle w:val="Bodycopy"/>
        <w:spacing w:before="60"/>
        <w:rPr>
          <w:rFonts w:eastAsia="Times New Roman" w:cs="Arial"/>
          <w:i/>
          <w:iCs/>
          <w:sz w:val="2"/>
          <w:szCs w:val="2"/>
          <w:lang w:eastAsia="en-GB"/>
        </w:rPr>
      </w:pPr>
    </w:p>
    <w:p w14:paraId="1C4BAD22" w14:textId="36298ED9" w:rsidR="00425789" w:rsidRPr="00D4398D" w:rsidRDefault="00C97697" w:rsidP="00B74431">
      <w:pPr>
        <w:rPr>
          <w:rFonts w:cs="Arial"/>
          <w:i/>
          <w:iCs/>
          <w:color w:val="5FAB46"/>
          <w:sz w:val="21"/>
          <w:szCs w:val="21"/>
        </w:rPr>
      </w:pPr>
      <w:r w:rsidRPr="00D4398D">
        <w:rPr>
          <w:rFonts w:cs="Arial"/>
          <w:i/>
          <w:iCs/>
          <w:color w:val="5FAB46"/>
          <w:sz w:val="21"/>
          <w:szCs w:val="21"/>
        </w:rPr>
        <w:t xml:space="preserve">“The </w:t>
      </w:r>
      <w:r w:rsidR="00DE5283">
        <w:rPr>
          <w:rFonts w:cs="Arial"/>
          <w:i/>
          <w:iCs/>
          <w:color w:val="5FAB46"/>
          <w:sz w:val="21"/>
          <w:szCs w:val="21"/>
        </w:rPr>
        <w:t>A</w:t>
      </w:r>
      <w:r w:rsidRPr="00D4398D">
        <w:rPr>
          <w:rFonts w:cs="Arial"/>
          <w:i/>
          <w:iCs/>
          <w:color w:val="5FAB46"/>
          <w:sz w:val="21"/>
          <w:szCs w:val="21"/>
        </w:rPr>
        <w:t xml:space="preserve">ward has allowed to expand on my communication skills as </w:t>
      </w:r>
      <w:r w:rsidR="00EC1DB2">
        <w:rPr>
          <w:rFonts w:cs="Arial"/>
          <w:i/>
          <w:iCs/>
          <w:color w:val="5FAB46"/>
          <w:sz w:val="21"/>
          <w:szCs w:val="21"/>
        </w:rPr>
        <w:t>I</w:t>
      </w:r>
      <w:r w:rsidRPr="00D4398D">
        <w:rPr>
          <w:rFonts w:cs="Arial"/>
          <w:i/>
          <w:iCs/>
          <w:color w:val="5FAB46"/>
          <w:sz w:val="21"/>
          <w:szCs w:val="21"/>
        </w:rPr>
        <w:t xml:space="preserve"> had to meet new people and trust them in many different tasks which </w:t>
      </w:r>
      <w:r w:rsidR="00545A6D">
        <w:rPr>
          <w:rFonts w:cs="Arial"/>
          <w:i/>
          <w:iCs/>
          <w:color w:val="5FAB46"/>
          <w:sz w:val="21"/>
          <w:szCs w:val="21"/>
        </w:rPr>
        <w:t xml:space="preserve">I </w:t>
      </w:r>
      <w:r w:rsidRPr="00D4398D">
        <w:rPr>
          <w:rFonts w:cs="Arial"/>
          <w:i/>
          <w:iCs/>
          <w:color w:val="5FAB46"/>
          <w:sz w:val="21"/>
          <w:szCs w:val="21"/>
        </w:rPr>
        <w:t xml:space="preserve">felt </w:t>
      </w:r>
      <w:r w:rsidR="00545A6D">
        <w:rPr>
          <w:rFonts w:cs="Arial"/>
          <w:i/>
          <w:iCs/>
          <w:color w:val="5FAB46"/>
          <w:sz w:val="21"/>
          <w:szCs w:val="21"/>
        </w:rPr>
        <w:t>I</w:t>
      </w:r>
      <w:r w:rsidRPr="00D4398D">
        <w:rPr>
          <w:rFonts w:cs="Arial"/>
          <w:i/>
          <w:iCs/>
          <w:color w:val="5FAB46"/>
          <w:sz w:val="21"/>
          <w:szCs w:val="21"/>
        </w:rPr>
        <w:t xml:space="preserve"> did very well in.” </w:t>
      </w:r>
      <w:r w:rsidRPr="00D4398D">
        <w:rPr>
          <w:rFonts w:cs="Arial"/>
          <w:color w:val="767171" w:themeColor="background2" w:themeShade="80"/>
          <w:sz w:val="21"/>
          <w:szCs w:val="21"/>
        </w:rPr>
        <w:t>– Jess, John Paul Academy</w:t>
      </w:r>
      <w:r w:rsidR="00D37223">
        <w:rPr>
          <w:rFonts w:cs="Arial"/>
          <w:color w:val="767171" w:themeColor="background2" w:themeShade="80"/>
          <w:sz w:val="21"/>
          <w:szCs w:val="21"/>
        </w:rPr>
        <w:t xml:space="preserve"> (SIMD decile 3)</w:t>
      </w:r>
    </w:p>
    <w:p w14:paraId="0B276E9F" w14:textId="3DB21310" w:rsidR="00C97697" w:rsidRPr="00D4398D" w:rsidRDefault="002D7326" w:rsidP="00B74431">
      <w:pPr>
        <w:rPr>
          <w:rFonts w:cs="Arial"/>
          <w:i/>
          <w:iCs/>
          <w:color w:val="5FAB46"/>
          <w:sz w:val="21"/>
          <w:szCs w:val="21"/>
        </w:rPr>
      </w:pPr>
      <w:r w:rsidRPr="00D4398D">
        <w:rPr>
          <w:rFonts w:cs="Arial"/>
          <w:i/>
          <w:iCs/>
          <w:color w:val="5FAB46"/>
          <w:sz w:val="21"/>
          <w:szCs w:val="21"/>
        </w:rPr>
        <w:t xml:space="preserve">“I was able to meet so many different people with different plans for the future which was really insightful to see how everyone’s path is different. </w:t>
      </w:r>
      <w:r w:rsidR="00545A6D">
        <w:rPr>
          <w:rFonts w:cs="Arial"/>
          <w:i/>
          <w:iCs/>
          <w:color w:val="5FAB46"/>
          <w:sz w:val="21"/>
          <w:szCs w:val="21"/>
        </w:rPr>
        <w:t>I</w:t>
      </w:r>
      <w:r w:rsidRPr="00D4398D">
        <w:rPr>
          <w:rFonts w:cs="Arial"/>
          <w:i/>
          <w:iCs/>
          <w:color w:val="5FAB46"/>
          <w:sz w:val="21"/>
          <w:szCs w:val="21"/>
        </w:rPr>
        <w:t xml:space="preserve">t also has given me more confidence to approach adults or people in places of power (even small) to make a change or bring up something that is not working.” </w:t>
      </w:r>
      <w:r w:rsidRPr="00D4398D">
        <w:rPr>
          <w:rFonts w:cs="Arial"/>
          <w:color w:val="767171" w:themeColor="background2" w:themeShade="80"/>
          <w:sz w:val="21"/>
          <w:szCs w:val="21"/>
        </w:rPr>
        <w:t>– Jade, Shawlands Academy</w:t>
      </w:r>
      <w:r w:rsidR="00463579">
        <w:rPr>
          <w:rFonts w:cs="Arial"/>
          <w:color w:val="767171" w:themeColor="background2" w:themeShade="80"/>
          <w:sz w:val="21"/>
          <w:szCs w:val="21"/>
        </w:rPr>
        <w:t xml:space="preserve"> (SIMD decile 2)</w:t>
      </w:r>
    </w:p>
    <w:p w14:paraId="7F046BCE" w14:textId="368E40CE" w:rsidR="00DC70E9" w:rsidRPr="00D4398D" w:rsidRDefault="00DC70E9" w:rsidP="00DC70E9">
      <w:pPr>
        <w:rPr>
          <w:rFonts w:cs="Arial"/>
          <w:color w:val="767171" w:themeColor="background2" w:themeShade="80"/>
          <w:sz w:val="21"/>
          <w:szCs w:val="21"/>
        </w:rPr>
      </w:pPr>
      <w:r w:rsidRPr="00D4398D">
        <w:rPr>
          <w:rFonts w:cs="Arial"/>
          <w:i/>
          <w:iCs/>
          <w:color w:val="5FAB46"/>
          <w:sz w:val="21"/>
          <w:szCs w:val="21"/>
        </w:rPr>
        <w:t xml:space="preserve">“Taking part has benefited me in the fact that it’s helped me realise that if I’m ever put in a group with </w:t>
      </w:r>
      <w:r w:rsidR="00B312C8" w:rsidRPr="00D4398D">
        <w:rPr>
          <w:rFonts w:cs="Arial"/>
          <w:i/>
          <w:iCs/>
          <w:color w:val="5FAB46"/>
          <w:sz w:val="21"/>
          <w:szCs w:val="21"/>
        </w:rPr>
        <w:t>people</w:t>
      </w:r>
      <w:r w:rsidR="00B312C8">
        <w:rPr>
          <w:rFonts w:cs="Arial"/>
          <w:i/>
          <w:iCs/>
          <w:color w:val="5FAB46"/>
          <w:sz w:val="21"/>
          <w:szCs w:val="21"/>
        </w:rPr>
        <w:t xml:space="preserve"> </w:t>
      </w:r>
      <w:r w:rsidRPr="00D4398D">
        <w:rPr>
          <w:rFonts w:cs="Arial"/>
          <w:i/>
          <w:iCs/>
          <w:color w:val="5FAB46"/>
          <w:sz w:val="21"/>
          <w:szCs w:val="21"/>
        </w:rPr>
        <w:t>I don’t know</w:t>
      </w:r>
      <w:r w:rsidR="00B312C8">
        <w:rPr>
          <w:rFonts w:cs="Arial"/>
          <w:i/>
          <w:iCs/>
          <w:color w:val="5FAB46"/>
          <w:sz w:val="21"/>
          <w:szCs w:val="21"/>
        </w:rPr>
        <w:t>,</w:t>
      </w:r>
      <w:r w:rsidRPr="00D4398D">
        <w:rPr>
          <w:rFonts w:cs="Arial"/>
          <w:i/>
          <w:iCs/>
          <w:color w:val="5FAB46"/>
          <w:sz w:val="21"/>
          <w:szCs w:val="21"/>
        </w:rPr>
        <w:t xml:space="preserve"> I won’t actually take that long to get along with them and it’s helped me just be more comfortable in areas that I’m not used to</w:t>
      </w:r>
      <w:r w:rsidRPr="00D4398D">
        <w:rPr>
          <w:rFonts w:cs="Arial"/>
          <w:color w:val="767171" w:themeColor="background2" w:themeShade="80"/>
          <w:sz w:val="21"/>
          <w:szCs w:val="21"/>
        </w:rPr>
        <w:t>.” – Arlo, Bishopbriggs Academy</w:t>
      </w:r>
      <w:r w:rsidR="0098568B">
        <w:rPr>
          <w:rFonts w:cs="Arial"/>
          <w:color w:val="767171" w:themeColor="background2" w:themeShade="80"/>
          <w:sz w:val="21"/>
          <w:szCs w:val="21"/>
        </w:rPr>
        <w:t xml:space="preserve"> (SIMD decile 5)</w:t>
      </w:r>
    </w:p>
    <w:p w14:paraId="06143F14" w14:textId="009720F7" w:rsidR="003A651B" w:rsidRDefault="003A651B" w:rsidP="00B74431">
      <w:pPr>
        <w:rPr>
          <w:rFonts w:cs="Arial"/>
          <w:color w:val="767171" w:themeColor="background2" w:themeShade="80"/>
          <w:sz w:val="21"/>
          <w:szCs w:val="21"/>
        </w:rPr>
      </w:pPr>
      <w:r w:rsidRPr="00D4398D">
        <w:rPr>
          <w:rFonts w:cs="Arial"/>
          <w:i/>
          <w:iCs/>
          <w:color w:val="5FAB46"/>
          <w:sz w:val="21"/>
          <w:szCs w:val="21"/>
        </w:rPr>
        <w:t xml:space="preserve">“I’ve managed to make new friends with people in my year that </w:t>
      </w:r>
      <w:r w:rsidR="00E66FB3">
        <w:rPr>
          <w:rFonts w:cs="Arial"/>
          <w:i/>
          <w:iCs/>
          <w:color w:val="5FAB46"/>
          <w:sz w:val="21"/>
          <w:szCs w:val="21"/>
        </w:rPr>
        <w:t>I</w:t>
      </w:r>
      <w:r w:rsidRPr="00D4398D">
        <w:rPr>
          <w:rFonts w:cs="Arial"/>
          <w:i/>
          <w:iCs/>
          <w:color w:val="5FAB46"/>
          <w:sz w:val="21"/>
          <w:szCs w:val="21"/>
        </w:rPr>
        <w:t xml:space="preserve"> didn’t really speak to before</w:t>
      </w:r>
      <w:r w:rsidRPr="00D4398D">
        <w:rPr>
          <w:rFonts w:cs="Arial"/>
          <w:color w:val="767171" w:themeColor="background2" w:themeShade="80"/>
          <w:sz w:val="21"/>
          <w:szCs w:val="21"/>
        </w:rPr>
        <w:t>.” – Ellie, St Paul’s High School</w:t>
      </w:r>
      <w:r w:rsidR="000B205E">
        <w:rPr>
          <w:rFonts w:cs="Arial"/>
          <w:color w:val="767171" w:themeColor="background2" w:themeShade="80"/>
          <w:sz w:val="21"/>
          <w:szCs w:val="21"/>
        </w:rPr>
        <w:t xml:space="preserve"> (SIMD decile 1)</w:t>
      </w:r>
    </w:p>
    <w:p w14:paraId="06C312EB" w14:textId="77777777" w:rsidR="006F271F" w:rsidRPr="006F271F" w:rsidRDefault="006F271F" w:rsidP="00B74431">
      <w:pPr>
        <w:rPr>
          <w:rFonts w:cs="Arial"/>
          <w:color w:val="767171" w:themeColor="background2" w:themeShade="80"/>
          <w:sz w:val="6"/>
          <w:szCs w:val="6"/>
        </w:rPr>
      </w:pPr>
    </w:p>
    <w:p w14:paraId="2047AFA5" w14:textId="77777777" w:rsidR="00013C08" w:rsidRPr="00EF0129" w:rsidRDefault="00013C08" w:rsidP="001D1C21">
      <w:pPr>
        <w:spacing w:before="0"/>
        <w:jc w:val="left"/>
        <w:textAlignment w:val="baseline"/>
        <w:rPr>
          <w:rFonts w:ascii="Arial Narrow" w:eastAsia="Times New Roman" w:hAnsi="Arial Narrow" w:cs="Arial"/>
          <w:i/>
          <w:iCs/>
          <w:caps/>
          <w:color w:val="FF0000"/>
          <w:sz w:val="2"/>
          <w:szCs w:val="2"/>
          <w:lang w:eastAsia="en-GB"/>
        </w:rPr>
      </w:pPr>
    </w:p>
    <w:p w14:paraId="25C9FE9D" w14:textId="68D3A6E1" w:rsidR="00B252E3" w:rsidRPr="00EB23A6" w:rsidRDefault="00B252E3" w:rsidP="00EB23A6">
      <w:pPr>
        <w:pStyle w:val="Heading2"/>
        <w:jc w:val="left"/>
        <w:rPr>
          <w:rStyle w:val="A3"/>
          <w:color w:val="5FAB46"/>
          <w:sz w:val="24"/>
          <w:szCs w:val="24"/>
        </w:rPr>
      </w:pPr>
      <w:bookmarkStart w:id="24" w:name="_Toc108703901"/>
      <w:r w:rsidRPr="00EB23A6">
        <w:rPr>
          <w:rStyle w:val="A3"/>
          <w:color w:val="5FAB46"/>
          <w:sz w:val="24"/>
          <w:szCs w:val="24"/>
        </w:rPr>
        <w:t>Participants develop a sense of social responsibility by delivering projects that benefit their local community</w:t>
      </w:r>
      <w:bookmarkEnd w:id="24"/>
    </w:p>
    <w:p w14:paraId="1186CE2B" w14:textId="3AA14CAF" w:rsidR="009149BB" w:rsidRPr="007B1474" w:rsidRDefault="00EF0129" w:rsidP="00184AA1">
      <w:pPr>
        <w:pStyle w:val="Bodycopy"/>
        <w:spacing w:before="60"/>
        <w:jc w:val="both"/>
        <w:rPr>
          <w:lang w:val="en"/>
        </w:rPr>
      </w:pPr>
      <w:r>
        <w:rPr>
          <w:lang w:val="en"/>
        </w:rPr>
        <w:t>Following their community projects, t</w:t>
      </w:r>
      <w:r w:rsidR="009149BB" w:rsidRPr="007B1474">
        <w:rPr>
          <w:lang w:val="en"/>
        </w:rPr>
        <w:t>he evaluation continued to assess participants’ understanding of the needs of their local community</w:t>
      </w:r>
      <w:r w:rsidR="007B1474">
        <w:rPr>
          <w:lang w:val="en"/>
        </w:rPr>
        <w:t xml:space="preserve"> and</w:t>
      </w:r>
      <w:r w:rsidR="009149BB" w:rsidRPr="007B1474">
        <w:rPr>
          <w:lang w:val="en"/>
        </w:rPr>
        <w:t xml:space="preserve"> intentions to volunteer in the future. </w:t>
      </w:r>
      <w:r w:rsidR="007B1474">
        <w:rPr>
          <w:lang w:val="en"/>
        </w:rPr>
        <w:t xml:space="preserve">At the end of the </w:t>
      </w:r>
      <w:proofErr w:type="spellStart"/>
      <w:r w:rsidR="007B1474">
        <w:rPr>
          <w:lang w:val="en"/>
        </w:rPr>
        <w:t>programme</w:t>
      </w:r>
      <w:proofErr w:type="spellEnd"/>
      <w:r w:rsidR="00944A77">
        <w:rPr>
          <w:lang w:val="en"/>
        </w:rPr>
        <w:t>,</w:t>
      </w:r>
      <w:r w:rsidR="007B1474">
        <w:rPr>
          <w:lang w:val="en"/>
        </w:rPr>
        <w:t xml:space="preserve"> </w:t>
      </w:r>
      <w:r w:rsidR="00944A77" w:rsidRPr="00581C69">
        <w:rPr>
          <w:b/>
          <w:bCs/>
        </w:rPr>
        <w:t xml:space="preserve">60% </w:t>
      </w:r>
      <w:r w:rsidR="00944A77">
        <w:t xml:space="preserve">of participants were </w:t>
      </w:r>
      <w:r w:rsidR="00944A77" w:rsidRPr="00581C69">
        <w:rPr>
          <w:b/>
          <w:bCs/>
        </w:rPr>
        <w:t>more likely to volunteer</w:t>
      </w:r>
      <w:r w:rsidR="00944A77">
        <w:t xml:space="preserve"> on a regular basis.</w:t>
      </w:r>
      <w:r w:rsidR="00944A77" w:rsidRPr="007B1474">
        <w:rPr>
          <w:rFonts w:eastAsia="Times New Roman" w:cs="Arial"/>
          <w:szCs w:val="21"/>
          <w:lang w:eastAsia="en-GB"/>
        </w:rPr>
        <w:t xml:space="preserve"> </w:t>
      </w:r>
      <w:r w:rsidR="00A5152C" w:rsidRPr="007B1474">
        <w:rPr>
          <w:rFonts w:eastAsia="Times New Roman" w:cs="Arial"/>
          <w:szCs w:val="21"/>
          <w:lang w:eastAsia="en-GB"/>
        </w:rPr>
        <w:t xml:space="preserve">Examples of the young people’s feedback are included </w:t>
      </w:r>
      <w:r w:rsidR="006F271F">
        <w:rPr>
          <w:rFonts w:eastAsia="Times New Roman" w:cs="Arial"/>
          <w:szCs w:val="21"/>
          <w:lang w:eastAsia="en-GB"/>
        </w:rPr>
        <w:t>on the following page</w:t>
      </w:r>
      <w:r w:rsidR="00A5152C" w:rsidRPr="007B1474">
        <w:rPr>
          <w:rFonts w:eastAsia="Times New Roman" w:cs="Arial"/>
          <w:szCs w:val="21"/>
          <w:lang w:eastAsia="en-GB"/>
        </w:rPr>
        <w:t>.</w:t>
      </w:r>
      <w:r w:rsidR="00A5152C" w:rsidRPr="007B1474">
        <w:rPr>
          <w:lang w:val="en"/>
        </w:rPr>
        <w:t xml:space="preserve"> </w:t>
      </w:r>
      <w:r w:rsidR="009149BB" w:rsidRPr="007B1474">
        <w:rPr>
          <w:lang w:val="en"/>
        </w:rPr>
        <w:t xml:space="preserve">The evaluation also measured their levels of social trust to understand if the </w:t>
      </w:r>
      <w:proofErr w:type="spellStart"/>
      <w:r w:rsidR="009149BB" w:rsidRPr="007B1474">
        <w:rPr>
          <w:lang w:val="en"/>
        </w:rPr>
        <w:t>programme</w:t>
      </w:r>
      <w:proofErr w:type="spellEnd"/>
      <w:r w:rsidR="009149BB" w:rsidRPr="007B1474">
        <w:rPr>
          <w:lang w:val="en"/>
        </w:rPr>
        <w:t xml:space="preserve"> </w:t>
      </w:r>
      <w:r w:rsidR="003D71EC" w:rsidRPr="007B1474">
        <w:rPr>
          <w:lang w:val="en"/>
        </w:rPr>
        <w:t xml:space="preserve">had </w:t>
      </w:r>
      <w:r w:rsidR="009149BB" w:rsidRPr="007B1474">
        <w:rPr>
          <w:lang w:val="en"/>
        </w:rPr>
        <w:t>an effect in these areas as a result of their community involvement</w:t>
      </w:r>
      <w:r w:rsidR="00944A77">
        <w:rPr>
          <w:lang w:val="en"/>
        </w:rPr>
        <w:t xml:space="preserve">, </w:t>
      </w:r>
      <w:r w:rsidR="0020178E">
        <w:rPr>
          <w:lang w:val="en"/>
        </w:rPr>
        <w:t xml:space="preserve">at the end of the </w:t>
      </w:r>
      <w:proofErr w:type="spellStart"/>
      <w:r w:rsidR="0020178E">
        <w:rPr>
          <w:lang w:val="en"/>
        </w:rPr>
        <w:t>programme</w:t>
      </w:r>
      <w:proofErr w:type="spellEnd"/>
      <w:r w:rsidR="0020178E">
        <w:rPr>
          <w:lang w:val="en"/>
        </w:rPr>
        <w:t xml:space="preserve"> </w:t>
      </w:r>
      <w:r w:rsidR="00944A77" w:rsidRPr="0020178E">
        <w:rPr>
          <w:b/>
          <w:bCs/>
          <w:lang w:val="en"/>
        </w:rPr>
        <w:t>social trust</w:t>
      </w:r>
      <w:r w:rsidR="00944A77">
        <w:rPr>
          <w:lang w:val="en"/>
        </w:rPr>
        <w:t xml:space="preserve"> </w:t>
      </w:r>
      <w:r w:rsidR="0020178E">
        <w:rPr>
          <w:lang w:val="en"/>
        </w:rPr>
        <w:t xml:space="preserve">had </w:t>
      </w:r>
      <w:r w:rsidR="00944A77">
        <w:rPr>
          <w:lang w:val="en"/>
        </w:rPr>
        <w:t>improved</w:t>
      </w:r>
      <w:r w:rsidR="0020178E">
        <w:rPr>
          <w:lang w:val="en"/>
        </w:rPr>
        <w:t xml:space="preserve"> for </w:t>
      </w:r>
      <w:r w:rsidR="0020178E" w:rsidRPr="0020178E">
        <w:rPr>
          <w:b/>
          <w:bCs/>
          <w:lang w:val="en"/>
        </w:rPr>
        <w:t>52%</w:t>
      </w:r>
      <w:r w:rsidR="0020178E">
        <w:rPr>
          <w:lang w:val="en"/>
        </w:rPr>
        <w:t xml:space="preserve"> of participants</w:t>
      </w:r>
      <w:r w:rsidR="007306F6">
        <w:rPr>
          <w:lang w:val="en"/>
        </w:rPr>
        <w:t>.</w:t>
      </w:r>
    </w:p>
    <w:p w14:paraId="3781733E" w14:textId="3CA8A18A" w:rsidR="00603340" w:rsidRPr="008D7050" w:rsidRDefault="00C05156" w:rsidP="00184AA1">
      <w:pPr>
        <w:pStyle w:val="Bodycopy"/>
        <w:jc w:val="both"/>
        <w:rPr>
          <w:rFonts w:eastAsia="Times New Roman" w:cs="Arial"/>
          <w:szCs w:val="21"/>
          <w:lang w:eastAsia="en-GB"/>
        </w:rPr>
      </w:pPr>
      <w:r w:rsidRPr="008D7050">
        <w:rPr>
          <w:rFonts w:eastAsia="Times New Roman" w:cs="Arial"/>
          <w:szCs w:val="21"/>
          <w:lang w:eastAsia="en-GB"/>
        </w:rPr>
        <w:t>While</w:t>
      </w:r>
      <w:r w:rsidR="008D7050">
        <w:rPr>
          <w:rFonts w:eastAsia="Times New Roman" w:cs="Arial"/>
          <w:szCs w:val="21"/>
          <w:lang w:eastAsia="en-GB"/>
        </w:rPr>
        <w:t xml:space="preserve"> the results show</w:t>
      </w:r>
      <w:r w:rsidRPr="008D7050">
        <w:rPr>
          <w:rFonts w:eastAsia="Times New Roman" w:cs="Arial"/>
          <w:szCs w:val="21"/>
          <w:lang w:eastAsia="en-GB"/>
        </w:rPr>
        <w:t xml:space="preserve"> </w:t>
      </w:r>
      <w:r w:rsidR="00001E41">
        <w:rPr>
          <w:rFonts w:eastAsia="Times New Roman" w:cs="Arial"/>
          <w:szCs w:val="21"/>
          <w:lang w:eastAsia="en-GB"/>
        </w:rPr>
        <w:t>higher percentages</w:t>
      </w:r>
      <w:r w:rsidRPr="008D7050">
        <w:rPr>
          <w:rFonts w:eastAsia="Times New Roman" w:cs="Arial"/>
          <w:szCs w:val="21"/>
          <w:lang w:eastAsia="en-GB"/>
        </w:rPr>
        <w:t xml:space="preserve"> than </w:t>
      </w:r>
      <w:r w:rsidR="008D7050" w:rsidRPr="008D7050">
        <w:rPr>
          <w:rFonts w:eastAsia="Times New Roman" w:cs="Arial"/>
          <w:szCs w:val="21"/>
          <w:lang w:eastAsia="en-GB"/>
        </w:rPr>
        <w:t>last year,</w:t>
      </w:r>
      <w:r w:rsidR="00466495" w:rsidRPr="008D7050">
        <w:rPr>
          <w:rFonts w:eastAsia="Times New Roman" w:cs="Arial"/>
          <w:szCs w:val="21"/>
          <w:lang w:eastAsia="en-GB"/>
        </w:rPr>
        <w:t xml:space="preserve"> fewer participants </w:t>
      </w:r>
      <w:r w:rsidR="009017DB" w:rsidRPr="008D7050">
        <w:rPr>
          <w:rFonts w:eastAsia="Times New Roman" w:cs="Arial"/>
          <w:szCs w:val="21"/>
          <w:lang w:eastAsia="en-GB"/>
        </w:rPr>
        <w:t xml:space="preserve">were more likely to agree that they </w:t>
      </w:r>
      <w:r w:rsidR="009017DB" w:rsidRPr="008D7050">
        <w:rPr>
          <w:rFonts w:eastAsia="Times New Roman" w:cs="Arial"/>
          <w:b/>
          <w:bCs/>
          <w:szCs w:val="21"/>
          <w:lang w:eastAsia="en-GB"/>
        </w:rPr>
        <w:t xml:space="preserve">could have an impact on the world around them </w:t>
      </w:r>
      <w:r w:rsidR="009017DB" w:rsidRPr="008D7050">
        <w:rPr>
          <w:rFonts w:eastAsia="Times New Roman" w:cs="Arial"/>
          <w:szCs w:val="21"/>
          <w:lang w:eastAsia="en-GB"/>
        </w:rPr>
        <w:t xml:space="preserve">or that </w:t>
      </w:r>
      <w:r w:rsidR="009017DB" w:rsidRPr="008D7050">
        <w:rPr>
          <w:rFonts w:eastAsia="Times New Roman" w:cs="Arial"/>
          <w:b/>
          <w:bCs/>
          <w:szCs w:val="21"/>
          <w:lang w:eastAsia="en-GB"/>
        </w:rPr>
        <w:t>they could make a difference when working with others</w:t>
      </w:r>
      <w:r w:rsidR="00836F3A" w:rsidRPr="008D7050">
        <w:rPr>
          <w:rFonts w:eastAsia="Times New Roman" w:cs="Arial"/>
          <w:b/>
          <w:bCs/>
          <w:szCs w:val="21"/>
          <w:lang w:eastAsia="en-GB"/>
        </w:rPr>
        <w:t xml:space="preserve"> </w:t>
      </w:r>
      <w:r w:rsidR="00E5689B" w:rsidRPr="008D7050">
        <w:rPr>
          <w:rFonts w:eastAsia="Times New Roman" w:cs="Arial"/>
          <w:szCs w:val="21"/>
          <w:lang w:eastAsia="en-GB"/>
        </w:rPr>
        <w:t xml:space="preserve">compared to results from pre-pandemic years </w:t>
      </w:r>
      <w:r w:rsidR="00836F3A" w:rsidRPr="008D7050">
        <w:rPr>
          <w:rFonts w:eastAsia="Times New Roman" w:cs="Arial"/>
          <w:szCs w:val="21"/>
          <w:lang w:eastAsia="en-GB"/>
        </w:rPr>
        <w:t xml:space="preserve">(see Figure </w:t>
      </w:r>
      <w:r w:rsidR="007306F6">
        <w:rPr>
          <w:rFonts w:eastAsia="Times New Roman" w:cs="Arial"/>
          <w:szCs w:val="21"/>
          <w:lang w:eastAsia="en-GB"/>
        </w:rPr>
        <w:t>7</w:t>
      </w:r>
      <w:r w:rsidR="006F271F">
        <w:rPr>
          <w:rFonts w:eastAsia="Times New Roman" w:cs="Arial"/>
          <w:szCs w:val="21"/>
          <w:lang w:eastAsia="en-GB"/>
        </w:rPr>
        <w:t>, following page</w:t>
      </w:r>
      <w:r w:rsidR="00836F3A" w:rsidRPr="008D7050">
        <w:rPr>
          <w:rFonts w:eastAsia="Times New Roman" w:cs="Arial"/>
          <w:szCs w:val="21"/>
          <w:lang w:eastAsia="en-GB"/>
        </w:rPr>
        <w:t>)</w:t>
      </w:r>
      <w:r w:rsidR="009017DB" w:rsidRPr="008D7050">
        <w:rPr>
          <w:rFonts w:eastAsia="Times New Roman" w:cs="Arial"/>
          <w:szCs w:val="21"/>
          <w:lang w:eastAsia="en-GB"/>
        </w:rPr>
        <w:t>,</w:t>
      </w:r>
      <w:r w:rsidR="009017DB" w:rsidRPr="008D7050">
        <w:rPr>
          <w:rFonts w:eastAsia="Times New Roman" w:cs="Arial"/>
          <w:b/>
          <w:bCs/>
          <w:szCs w:val="21"/>
          <w:lang w:eastAsia="en-GB"/>
        </w:rPr>
        <w:t xml:space="preserve"> </w:t>
      </w:r>
      <w:r w:rsidR="009017DB" w:rsidRPr="008D7050">
        <w:rPr>
          <w:rFonts w:eastAsia="Times New Roman" w:cs="Arial"/>
          <w:szCs w:val="21"/>
          <w:lang w:eastAsia="en-GB"/>
        </w:rPr>
        <w:t xml:space="preserve">which </w:t>
      </w:r>
      <w:r w:rsidR="00920B28" w:rsidRPr="008D7050">
        <w:rPr>
          <w:rFonts w:eastAsia="Times New Roman" w:cs="Arial"/>
          <w:szCs w:val="21"/>
          <w:lang w:eastAsia="en-GB"/>
        </w:rPr>
        <w:t xml:space="preserve">is </w:t>
      </w:r>
      <w:r w:rsidR="00F70B83" w:rsidRPr="008D7050">
        <w:rPr>
          <w:rFonts w:eastAsia="Times New Roman" w:cs="Arial"/>
          <w:szCs w:val="21"/>
          <w:lang w:eastAsia="en-GB"/>
        </w:rPr>
        <w:t xml:space="preserve">possibly indicative of the </w:t>
      </w:r>
      <w:r w:rsidRPr="008D7050">
        <w:rPr>
          <w:rFonts w:eastAsia="Times New Roman" w:cs="Arial"/>
          <w:szCs w:val="21"/>
          <w:lang w:eastAsia="en-GB"/>
        </w:rPr>
        <w:t xml:space="preserve">disempowerment young people </w:t>
      </w:r>
      <w:r w:rsidR="008D7050" w:rsidRPr="008D7050">
        <w:rPr>
          <w:rFonts w:eastAsia="Times New Roman" w:cs="Arial"/>
          <w:szCs w:val="21"/>
          <w:lang w:eastAsia="en-GB"/>
        </w:rPr>
        <w:t xml:space="preserve">still feel </w:t>
      </w:r>
      <w:r w:rsidRPr="008D7050">
        <w:rPr>
          <w:rFonts w:eastAsia="Times New Roman" w:cs="Arial"/>
          <w:szCs w:val="21"/>
          <w:lang w:eastAsia="en-GB"/>
        </w:rPr>
        <w:t>as a result of the</w:t>
      </w:r>
      <w:r w:rsidR="002C4B33" w:rsidRPr="008D7050">
        <w:rPr>
          <w:rFonts w:eastAsia="Times New Roman" w:cs="Arial"/>
          <w:szCs w:val="21"/>
          <w:lang w:eastAsia="en-GB"/>
        </w:rPr>
        <w:t xml:space="preserve"> </w:t>
      </w:r>
      <w:r w:rsidR="00EE4896" w:rsidRPr="008D7050">
        <w:rPr>
          <w:rFonts w:eastAsia="Times New Roman" w:cs="Arial"/>
          <w:szCs w:val="21"/>
          <w:lang w:eastAsia="en-GB"/>
        </w:rPr>
        <w:t xml:space="preserve">Covid-19 </w:t>
      </w:r>
      <w:r w:rsidR="002C4B33" w:rsidRPr="008D7050">
        <w:rPr>
          <w:rFonts w:eastAsia="Times New Roman" w:cs="Arial"/>
          <w:szCs w:val="21"/>
          <w:lang w:eastAsia="en-GB"/>
        </w:rPr>
        <w:t xml:space="preserve">pandemic. </w:t>
      </w:r>
    </w:p>
    <w:p w14:paraId="6B22ED52" w14:textId="77777777" w:rsidR="00D4398D" w:rsidRPr="00EF0129" w:rsidRDefault="00D4398D" w:rsidP="00920B28">
      <w:pPr>
        <w:pStyle w:val="Bodycopy"/>
        <w:rPr>
          <w:rFonts w:eastAsia="Times New Roman" w:cs="Arial"/>
          <w:i/>
          <w:iCs/>
          <w:sz w:val="2"/>
          <w:szCs w:val="2"/>
          <w:lang w:eastAsia="en-GB"/>
        </w:rPr>
      </w:pPr>
    </w:p>
    <w:p w14:paraId="49DBCAE5" w14:textId="1B19B852" w:rsidR="00064A92" w:rsidRPr="00F747E2" w:rsidRDefault="00064A92" w:rsidP="008D43CA">
      <w:pPr>
        <w:pStyle w:val="Bodycopy"/>
        <w:pBdr>
          <w:bottom w:val="single" w:sz="4" w:space="0" w:color="auto"/>
        </w:pBdr>
        <w:rPr>
          <w:rStyle w:val="A3"/>
          <w:rFonts w:cs="Times New Roman"/>
          <w:b/>
          <w:bCs/>
          <w:color w:val="auto"/>
          <w:sz w:val="21"/>
          <w:szCs w:val="21"/>
        </w:rPr>
      </w:pPr>
      <w:r w:rsidRPr="00F747E2">
        <w:rPr>
          <w:rStyle w:val="A3"/>
          <w:rFonts w:cs="Times New Roman"/>
          <w:b/>
          <w:bCs/>
          <w:color w:val="auto"/>
          <w:sz w:val="21"/>
          <w:szCs w:val="21"/>
        </w:rPr>
        <w:lastRenderedPageBreak/>
        <w:t xml:space="preserve">Figure </w:t>
      </w:r>
      <w:r w:rsidR="00663CE2">
        <w:rPr>
          <w:rStyle w:val="A3"/>
          <w:rFonts w:cs="Times New Roman"/>
          <w:b/>
          <w:bCs/>
          <w:color w:val="auto"/>
          <w:sz w:val="21"/>
          <w:szCs w:val="21"/>
        </w:rPr>
        <w:t>6</w:t>
      </w:r>
      <w:r w:rsidRPr="00F747E2">
        <w:rPr>
          <w:rStyle w:val="A3"/>
          <w:rFonts w:cs="Times New Roman"/>
          <w:b/>
          <w:bCs/>
          <w:color w:val="auto"/>
          <w:sz w:val="21"/>
          <w:szCs w:val="21"/>
        </w:rPr>
        <w:t>: % of participants who improved at the end of the programme against outcome “Participants develop a sense of social responsibility by delivering projects that benefit their local community”</w:t>
      </w:r>
      <w:r w:rsidR="00BE4F40">
        <w:rPr>
          <w:rStyle w:val="A3"/>
          <w:rFonts w:cs="Times New Roman"/>
          <w:b/>
          <w:bCs/>
          <w:color w:val="auto"/>
          <w:sz w:val="21"/>
          <w:szCs w:val="21"/>
        </w:rPr>
        <w:t xml:space="preserve"> </w:t>
      </w:r>
    </w:p>
    <w:tbl>
      <w:tblPr>
        <w:tblStyle w:val="TableGrid"/>
        <w:tblW w:w="0" w:type="auto"/>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1565"/>
        <w:gridCol w:w="1701"/>
        <w:gridCol w:w="1701"/>
      </w:tblGrid>
      <w:tr w:rsidR="007A0810" w14:paraId="1CA8D61D" w14:textId="6B3557EA" w:rsidTr="008D43CA">
        <w:tc>
          <w:tcPr>
            <w:tcW w:w="3397" w:type="dxa"/>
            <w:tcBorders>
              <w:bottom w:val="single" w:sz="4" w:space="0" w:color="auto"/>
            </w:tcBorders>
            <w:shd w:val="clear" w:color="auto" w:fill="DEEFD8" w:themeFill="accent1" w:themeFillTint="33"/>
          </w:tcPr>
          <w:p w14:paraId="10037D60" w14:textId="77777777" w:rsidR="007A0810" w:rsidRDefault="007A0810" w:rsidP="00E60F0B">
            <w:pPr>
              <w:pStyle w:val="Bodycopy"/>
              <w:rPr>
                <w:rStyle w:val="A3"/>
                <w:rFonts w:cs="Times New Roman"/>
                <w:color w:val="auto"/>
                <w:sz w:val="21"/>
                <w:szCs w:val="32"/>
              </w:rPr>
            </w:pPr>
            <w:r w:rsidRPr="001906C8">
              <w:rPr>
                <w:rStyle w:val="A3"/>
                <w:rFonts w:cs="Times New Roman"/>
                <w:b/>
                <w:bCs/>
                <w:color w:val="auto"/>
                <w:sz w:val="21"/>
                <w:szCs w:val="32"/>
              </w:rPr>
              <w:t>Participants’ belief that:</w:t>
            </w:r>
          </w:p>
        </w:tc>
        <w:tc>
          <w:tcPr>
            <w:tcW w:w="1565" w:type="dxa"/>
            <w:tcBorders>
              <w:bottom w:val="single" w:sz="4" w:space="0" w:color="auto"/>
            </w:tcBorders>
            <w:shd w:val="clear" w:color="auto" w:fill="DEEFD8" w:themeFill="accent1" w:themeFillTint="33"/>
          </w:tcPr>
          <w:p w14:paraId="6138BD01" w14:textId="77777777" w:rsidR="007A0810" w:rsidRPr="00101034" w:rsidRDefault="007A0810" w:rsidP="00E60F0B">
            <w:pPr>
              <w:pStyle w:val="Bodycopy"/>
              <w:spacing w:after="120"/>
              <w:jc w:val="center"/>
              <w:rPr>
                <w:rStyle w:val="A3"/>
                <w:rFonts w:cs="Times New Roman"/>
                <w:b/>
                <w:bCs/>
                <w:i/>
                <w:iCs/>
                <w:color w:val="auto"/>
                <w:sz w:val="21"/>
                <w:szCs w:val="32"/>
              </w:rPr>
            </w:pPr>
            <w:r w:rsidRPr="00101034">
              <w:rPr>
                <w:rStyle w:val="A3"/>
                <w:rFonts w:cs="Times New Roman"/>
                <w:b/>
                <w:bCs/>
                <w:color w:val="auto"/>
                <w:sz w:val="21"/>
                <w:szCs w:val="32"/>
              </w:rPr>
              <w:t>2019-20</w:t>
            </w:r>
          </w:p>
        </w:tc>
        <w:tc>
          <w:tcPr>
            <w:tcW w:w="1701" w:type="dxa"/>
            <w:tcBorders>
              <w:bottom w:val="single" w:sz="4" w:space="0" w:color="auto"/>
            </w:tcBorders>
            <w:shd w:val="clear" w:color="auto" w:fill="DEEFD8" w:themeFill="accent1" w:themeFillTint="33"/>
          </w:tcPr>
          <w:p w14:paraId="58B7C261" w14:textId="77777777" w:rsidR="007A0810" w:rsidRPr="00101034" w:rsidRDefault="007A0810" w:rsidP="00E60F0B">
            <w:pPr>
              <w:pStyle w:val="Bodycopy"/>
              <w:jc w:val="center"/>
              <w:rPr>
                <w:rStyle w:val="A3"/>
                <w:rFonts w:cs="Times New Roman"/>
                <w:b/>
                <w:bCs/>
                <w:i/>
                <w:iCs/>
                <w:color w:val="auto"/>
                <w:sz w:val="21"/>
                <w:szCs w:val="32"/>
              </w:rPr>
            </w:pPr>
            <w:r>
              <w:rPr>
                <w:rStyle w:val="A3"/>
                <w:rFonts w:cs="Times New Roman"/>
                <w:b/>
                <w:bCs/>
                <w:color w:val="auto"/>
                <w:sz w:val="21"/>
                <w:szCs w:val="32"/>
              </w:rPr>
              <w:t>2020-21</w:t>
            </w:r>
          </w:p>
        </w:tc>
        <w:tc>
          <w:tcPr>
            <w:tcW w:w="1701" w:type="dxa"/>
            <w:tcBorders>
              <w:bottom w:val="single" w:sz="4" w:space="0" w:color="auto"/>
            </w:tcBorders>
            <w:shd w:val="clear" w:color="auto" w:fill="DEEFD8" w:themeFill="accent1" w:themeFillTint="33"/>
          </w:tcPr>
          <w:p w14:paraId="787A895E" w14:textId="7CC581EA" w:rsidR="007A0810" w:rsidRDefault="008D43CA" w:rsidP="00E60F0B">
            <w:pPr>
              <w:pStyle w:val="Bodycopy"/>
              <w:jc w:val="center"/>
              <w:rPr>
                <w:rStyle w:val="A3"/>
                <w:rFonts w:cs="Times New Roman"/>
                <w:b/>
                <w:bCs/>
                <w:color w:val="auto"/>
                <w:sz w:val="21"/>
                <w:szCs w:val="32"/>
              </w:rPr>
            </w:pPr>
            <w:r>
              <w:rPr>
                <w:rStyle w:val="A3"/>
                <w:rFonts w:cs="Times New Roman"/>
                <w:b/>
                <w:bCs/>
                <w:color w:val="auto"/>
                <w:sz w:val="21"/>
                <w:szCs w:val="32"/>
              </w:rPr>
              <w:t>2021-22</w:t>
            </w:r>
          </w:p>
        </w:tc>
      </w:tr>
      <w:tr w:rsidR="007A0810" w14:paraId="727D0238" w14:textId="5E90CE05" w:rsidTr="00305FB3">
        <w:tc>
          <w:tcPr>
            <w:tcW w:w="3397" w:type="dxa"/>
            <w:tcBorders>
              <w:top w:val="single" w:sz="4" w:space="0" w:color="auto"/>
            </w:tcBorders>
          </w:tcPr>
          <w:p w14:paraId="142AC5F8" w14:textId="77777777" w:rsidR="007A0810" w:rsidRPr="008D43CA" w:rsidRDefault="007A0810" w:rsidP="00E60F0B">
            <w:pPr>
              <w:pStyle w:val="Bodycopy"/>
              <w:spacing w:after="120"/>
              <w:rPr>
                <w:rStyle w:val="A3"/>
                <w:rFonts w:cs="Times New Roman"/>
                <w:color w:val="auto"/>
                <w:sz w:val="21"/>
                <w:szCs w:val="32"/>
              </w:rPr>
            </w:pPr>
            <w:r w:rsidRPr="008D43CA">
              <w:rPr>
                <w:rStyle w:val="A3"/>
                <w:rFonts w:cs="Times New Roman"/>
                <w:color w:val="auto"/>
                <w:sz w:val="21"/>
                <w:szCs w:val="32"/>
              </w:rPr>
              <w:t xml:space="preserve">Most people can be trusted </w:t>
            </w:r>
          </w:p>
        </w:tc>
        <w:tc>
          <w:tcPr>
            <w:tcW w:w="1565" w:type="dxa"/>
            <w:tcBorders>
              <w:top w:val="single" w:sz="4" w:space="0" w:color="auto"/>
            </w:tcBorders>
            <w:vAlign w:val="center"/>
          </w:tcPr>
          <w:p w14:paraId="46F40A22" w14:textId="77777777" w:rsidR="007A0810" w:rsidRPr="008D43CA" w:rsidRDefault="007A0810" w:rsidP="00305FB3">
            <w:pPr>
              <w:pStyle w:val="Bodycopy"/>
              <w:spacing w:after="120"/>
              <w:jc w:val="center"/>
              <w:rPr>
                <w:rStyle w:val="A3"/>
                <w:rFonts w:cs="Times New Roman"/>
                <w:color w:val="auto"/>
                <w:sz w:val="21"/>
                <w:szCs w:val="32"/>
              </w:rPr>
            </w:pPr>
            <w:r w:rsidRPr="008D43CA">
              <w:rPr>
                <w:rStyle w:val="A3"/>
                <w:rFonts w:cs="Times New Roman"/>
                <w:color w:val="auto"/>
                <w:sz w:val="21"/>
                <w:szCs w:val="32"/>
              </w:rPr>
              <w:t>30%</w:t>
            </w:r>
          </w:p>
        </w:tc>
        <w:tc>
          <w:tcPr>
            <w:tcW w:w="1701" w:type="dxa"/>
            <w:tcBorders>
              <w:top w:val="single" w:sz="4" w:space="0" w:color="auto"/>
            </w:tcBorders>
            <w:vAlign w:val="center"/>
          </w:tcPr>
          <w:p w14:paraId="1B359AB6" w14:textId="77777777" w:rsidR="007A0810" w:rsidRPr="008D43CA" w:rsidRDefault="007A0810" w:rsidP="00305FB3">
            <w:pPr>
              <w:pStyle w:val="Bodycopy"/>
              <w:spacing w:after="120"/>
              <w:jc w:val="center"/>
              <w:rPr>
                <w:rStyle w:val="A3"/>
                <w:rFonts w:cs="Times New Roman"/>
                <w:color w:val="auto"/>
                <w:sz w:val="21"/>
                <w:szCs w:val="32"/>
              </w:rPr>
            </w:pPr>
            <w:r w:rsidRPr="008D43CA">
              <w:rPr>
                <w:rStyle w:val="A3"/>
                <w:rFonts w:cs="Times New Roman"/>
                <w:color w:val="auto"/>
                <w:sz w:val="21"/>
                <w:szCs w:val="32"/>
              </w:rPr>
              <w:t>32%</w:t>
            </w:r>
          </w:p>
        </w:tc>
        <w:tc>
          <w:tcPr>
            <w:tcW w:w="1701" w:type="dxa"/>
            <w:tcBorders>
              <w:top w:val="single" w:sz="4" w:space="0" w:color="auto"/>
            </w:tcBorders>
          </w:tcPr>
          <w:p w14:paraId="743C787E" w14:textId="182ED26A" w:rsidR="007A0810" w:rsidRPr="001A4E3E" w:rsidRDefault="000406D9" w:rsidP="00305FB3">
            <w:pPr>
              <w:pStyle w:val="Bodycopy"/>
              <w:jc w:val="center"/>
              <w:rPr>
                <w:rStyle w:val="A3"/>
                <w:rFonts w:cs="Times New Roman"/>
                <w:color w:val="auto"/>
                <w:sz w:val="21"/>
                <w:szCs w:val="32"/>
              </w:rPr>
            </w:pPr>
            <w:r>
              <w:rPr>
                <w:rStyle w:val="A3"/>
                <w:rFonts w:cs="Times New Roman"/>
                <w:color w:val="auto"/>
                <w:sz w:val="21"/>
                <w:szCs w:val="32"/>
              </w:rPr>
              <w:t>35</w:t>
            </w:r>
            <w:r w:rsidR="001A4E3E" w:rsidRPr="001A4E3E">
              <w:rPr>
                <w:rStyle w:val="A3"/>
                <w:rFonts w:cs="Times New Roman"/>
                <w:color w:val="auto"/>
                <w:sz w:val="21"/>
                <w:szCs w:val="32"/>
              </w:rPr>
              <w:t>%</w:t>
            </w:r>
          </w:p>
        </w:tc>
      </w:tr>
      <w:tr w:rsidR="007A0810" w14:paraId="39F89E78" w14:textId="3F3BA1CF" w:rsidTr="00305FB3">
        <w:tc>
          <w:tcPr>
            <w:tcW w:w="3397" w:type="dxa"/>
          </w:tcPr>
          <w:p w14:paraId="40CB10D6" w14:textId="77777777" w:rsidR="007A0810" w:rsidRPr="008D43CA" w:rsidRDefault="007A0810" w:rsidP="00E60F0B">
            <w:pPr>
              <w:pStyle w:val="Bodycopy"/>
              <w:spacing w:after="120"/>
              <w:rPr>
                <w:rStyle w:val="A3"/>
                <w:rFonts w:cs="Times New Roman"/>
                <w:color w:val="auto"/>
                <w:sz w:val="21"/>
                <w:szCs w:val="32"/>
              </w:rPr>
            </w:pPr>
            <w:r w:rsidRPr="008D43CA">
              <w:rPr>
                <w:rStyle w:val="A3"/>
                <w:rFonts w:cs="Times New Roman"/>
                <w:color w:val="auto"/>
                <w:sz w:val="21"/>
                <w:szCs w:val="32"/>
              </w:rPr>
              <w:t xml:space="preserve">They are able to have an impact on the world around them </w:t>
            </w:r>
          </w:p>
        </w:tc>
        <w:tc>
          <w:tcPr>
            <w:tcW w:w="1565" w:type="dxa"/>
            <w:vAlign w:val="center"/>
          </w:tcPr>
          <w:p w14:paraId="5CFB32CE" w14:textId="77777777" w:rsidR="007A0810" w:rsidRPr="008D43CA" w:rsidRDefault="007A0810" w:rsidP="00305FB3">
            <w:pPr>
              <w:pStyle w:val="Bodycopy"/>
              <w:spacing w:after="120"/>
              <w:jc w:val="center"/>
              <w:rPr>
                <w:rStyle w:val="A3"/>
                <w:rFonts w:cs="Times New Roman"/>
                <w:color w:val="auto"/>
                <w:sz w:val="21"/>
                <w:szCs w:val="32"/>
              </w:rPr>
            </w:pPr>
            <w:r w:rsidRPr="008D43CA">
              <w:rPr>
                <w:rStyle w:val="A3"/>
                <w:rFonts w:cs="Times New Roman"/>
                <w:color w:val="auto"/>
                <w:sz w:val="21"/>
                <w:szCs w:val="32"/>
              </w:rPr>
              <w:t>54%</w:t>
            </w:r>
          </w:p>
        </w:tc>
        <w:tc>
          <w:tcPr>
            <w:tcW w:w="1701" w:type="dxa"/>
            <w:vAlign w:val="center"/>
          </w:tcPr>
          <w:p w14:paraId="2BD8DF3B" w14:textId="77777777" w:rsidR="007A0810" w:rsidRPr="008D43CA" w:rsidRDefault="007A0810" w:rsidP="00305FB3">
            <w:pPr>
              <w:pStyle w:val="Bodycopy"/>
              <w:spacing w:after="120"/>
              <w:jc w:val="center"/>
              <w:rPr>
                <w:rStyle w:val="A3"/>
                <w:rFonts w:cs="Times New Roman"/>
                <w:color w:val="auto"/>
                <w:sz w:val="21"/>
                <w:szCs w:val="32"/>
              </w:rPr>
            </w:pPr>
            <w:r w:rsidRPr="008D43CA">
              <w:rPr>
                <w:rStyle w:val="A3"/>
                <w:rFonts w:cs="Times New Roman"/>
                <w:color w:val="auto"/>
                <w:sz w:val="21"/>
                <w:szCs w:val="32"/>
              </w:rPr>
              <w:t>29%</w:t>
            </w:r>
          </w:p>
        </w:tc>
        <w:tc>
          <w:tcPr>
            <w:tcW w:w="1701" w:type="dxa"/>
            <w:vAlign w:val="center"/>
          </w:tcPr>
          <w:p w14:paraId="6DBB5465" w14:textId="69965B9E" w:rsidR="007A0810" w:rsidRPr="001A4E3E" w:rsidRDefault="00D302CC" w:rsidP="00305FB3">
            <w:pPr>
              <w:pStyle w:val="Bodycopy"/>
              <w:jc w:val="center"/>
              <w:rPr>
                <w:rStyle w:val="A3"/>
                <w:rFonts w:cs="Times New Roman"/>
                <w:color w:val="auto"/>
                <w:sz w:val="21"/>
                <w:szCs w:val="32"/>
              </w:rPr>
            </w:pPr>
            <w:r>
              <w:rPr>
                <w:rStyle w:val="A3"/>
                <w:rFonts w:cs="Times New Roman"/>
                <w:color w:val="auto"/>
                <w:sz w:val="21"/>
                <w:szCs w:val="32"/>
              </w:rPr>
              <w:t>42</w:t>
            </w:r>
            <w:r w:rsidR="001A4E3E" w:rsidRPr="001A4E3E">
              <w:rPr>
                <w:rStyle w:val="A3"/>
                <w:rFonts w:cs="Times New Roman"/>
                <w:color w:val="auto"/>
                <w:sz w:val="21"/>
                <w:szCs w:val="32"/>
              </w:rPr>
              <w:t>%</w:t>
            </w:r>
          </w:p>
        </w:tc>
      </w:tr>
      <w:tr w:rsidR="007A0810" w14:paraId="2E5713E8" w14:textId="5E93E31D" w:rsidTr="00305FB3">
        <w:trPr>
          <w:trHeight w:val="80"/>
        </w:trPr>
        <w:tc>
          <w:tcPr>
            <w:tcW w:w="3397" w:type="dxa"/>
          </w:tcPr>
          <w:p w14:paraId="11E438BD" w14:textId="77777777" w:rsidR="007A0810" w:rsidRPr="008D43CA" w:rsidRDefault="007A0810" w:rsidP="00E60F0B">
            <w:pPr>
              <w:pStyle w:val="Bodycopy"/>
              <w:spacing w:after="120"/>
              <w:rPr>
                <w:rStyle w:val="A3"/>
                <w:rFonts w:cs="Times New Roman"/>
                <w:color w:val="auto"/>
                <w:sz w:val="21"/>
                <w:szCs w:val="32"/>
              </w:rPr>
            </w:pPr>
            <w:r w:rsidRPr="008D43CA">
              <w:rPr>
                <w:rStyle w:val="A3"/>
                <w:rFonts w:cs="Times New Roman"/>
                <w:color w:val="auto"/>
                <w:sz w:val="21"/>
                <w:szCs w:val="32"/>
              </w:rPr>
              <w:t xml:space="preserve">They can make a difference when working with others </w:t>
            </w:r>
          </w:p>
        </w:tc>
        <w:tc>
          <w:tcPr>
            <w:tcW w:w="1565" w:type="dxa"/>
            <w:vAlign w:val="center"/>
          </w:tcPr>
          <w:p w14:paraId="62D245F6" w14:textId="77777777" w:rsidR="007A0810" w:rsidRPr="008D43CA" w:rsidRDefault="007A0810" w:rsidP="00305FB3">
            <w:pPr>
              <w:pStyle w:val="Bodycopy"/>
              <w:spacing w:after="120"/>
              <w:jc w:val="center"/>
              <w:rPr>
                <w:rStyle w:val="A3"/>
                <w:rFonts w:cs="Times New Roman"/>
                <w:color w:val="auto"/>
                <w:sz w:val="21"/>
                <w:szCs w:val="32"/>
              </w:rPr>
            </w:pPr>
            <w:r w:rsidRPr="008D43CA">
              <w:rPr>
                <w:rStyle w:val="A3"/>
                <w:rFonts w:cs="Times New Roman"/>
                <w:color w:val="auto"/>
                <w:sz w:val="21"/>
                <w:szCs w:val="32"/>
              </w:rPr>
              <w:t>47%</w:t>
            </w:r>
          </w:p>
        </w:tc>
        <w:tc>
          <w:tcPr>
            <w:tcW w:w="1701" w:type="dxa"/>
            <w:vAlign w:val="center"/>
          </w:tcPr>
          <w:p w14:paraId="37D2D58B" w14:textId="77777777" w:rsidR="007A0810" w:rsidRPr="008D43CA" w:rsidRDefault="007A0810" w:rsidP="00305FB3">
            <w:pPr>
              <w:pStyle w:val="Bodycopy"/>
              <w:spacing w:after="120"/>
              <w:jc w:val="center"/>
              <w:rPr>
                <w:rStyle w:val="A3"/>
                <w:rFonts w:cs="Times New Roman"/>
                <w:color w:val="auto"/>
                <w:sz w:val="21"/>
                <w:szCs w:val="32"/>
              </w:rPr>
            </w:pPr>
            <w:r w:rsidRPr="008D43CA">
              <w:rPr>
                <w:rStyle w:val="A3"/>
                <w:rFonts w:cs="Times New Roman"/>
                <w:color w:val="auto"/>
                <w:sz w:val="21"/>
                <w:szCs w:val="32"/>
              </w:rPr>
              <w:t>14%</w:t>
            </w:r>
          </w:p>
        </w:tc>
        <w:tc>
          <w:tcPr>
            <w:tcW w:w="1701" w:type="dxa"/>
            <w:vAlign w:val="center"/>
          </w:tcPr>
          <w:p w14:paraId="6A7CA939" w14:textId="3CFC085C" w:rsidR="007A0810" w:rsidRPr="001A4E3E" w:rsidRDefault="00D302CC" w:rsidP="00305FB3">
            <w:pPr>
              <w:pStyle w:val="Bodycopy"/>
              <w:jc w:val="center"/>
              <w:rPr>
                <w:rStyle w:val="A3"/>
                <w:rFonts w:cs="Times New Roman"/>
                <w:color w:val="auto"/>
                <w:sz w:val="21"/>
                <w:szCs w:val="32"/>
              </w:rPr>
            </w:pPr>
            <w:r>
              <w:rPr>
                <w:rStyle w:val="A3"/>
                <w:rFonts w:cs="Times New Roman"/>
                <w:color w:val="auto"/>
                <w:sz w:val="21"/>
                <w:szCs w:val="32"/>
              </w:rPr>
              <w:t>32</w:t>
            </w:r>
            <w:r w:rsidR="001A4E3E" w:rsidRPr="001A4E3E">
              <w:rPr>
                <w:rStyle w:val="A3"/>
                <w:rFonts w:cs="Times New Roman"/>
                <w:color w:val="auto"/>
                <w:sz w:val="21"/>
                <w:szCs w:val="32"/>
              </w:rPr>
              <w:t>%</w:t>
            </w:r>
          </w:p>
        </w:tc>
      </w:tr>
      <w:tr w:rsidR="007A0810" w14:paraId="360A40EA" w14:textId="6276EA11" w:rsidTr="00C96CA6">
        <w:tc>
          <w:tcPr>
            <w:tcW w:w="3397" w:type="dxa"/>
          </w:tcPr>
          <w:p w14:paraId="5DA38006" w14:textId="19A08826" w:rsidR="007A0810" w:rsidRPr="008D43CA" w:rsidRDefault="007A0810" w:rsidP="00E60F0B">
            <w:pPr>
              <w:pStyle w:val="Bodycopy"/>
              <w:rPr>
                <w:rStyle w:val="A3"/>
                <w:rFonts w:cs="Times New Roman"/>
                <w:b/>
                <w:bCs/>
                <w:color w:val="auto"/>
                <w:sz w:val="21"/>
                <w:szCs w:val="32"/>
              </w:rPr>
            </w:pPr>
            <w:r w:rsidRPr="008D43CA">
              <w:rPr>
                <w:rStyle w:val="A3"/>
                <w:rFonts w:cs="Times New Roman"/>
                <w:b/>
                <w:bCs/>
                <w:color w:val="auto"/>
                <w:sz w:val="21"/>
                <w:szCs w:val="32"/>
              </w:rPr>
              <w:t xml:space="preserve">Overall measure for social trust </w:t>
            </w:r>
          </w:p>
        </w:tc>
        <w:tc>
          <w:tcPr>
            <w:tcW w:w="1565" w:type="dxa"/>
            <w:vAlign w:val="center"/>
          </w:tcPr>
          <w:p w14:paraId="36ECD4A6" w14:textId="77777777" w:rsidR="007A0810" w:rsidRPr="008D43CA" w:rsidRDefault="007A0810" w:rsidP="00D553CA">
            <w:pPr>
              <w:pStyle w:val="Bodycopy"/>
              <w:spacing w:after="120"/>
              <w:jc w:val="center"/>
              <w:rPr>
                <w:rStyle w:val="A3"/>
                <w:rFonts w:cs="Times New Roman"/>
                <w:b/>
                <w:bCs/>
                <w:color w:val="auto"/>
                <w:sz w:val="21"/>
                <w:szCs w:val="32"/>
              </w:rPr>
            </w:pPr>
            <w:r w:rsidRPr="008D43CA">
              <w:rPr>
                <w:rStyle w:val="A3"/>
                <w:rFonts w:cs="Times New Roman"/>
                <w:b/>
                <w:bCs/>
                <w:color w:val="auto"/>
                <w:sz w:val="21"/>
                <w:szCs w:val="32"/>
              </w:rPr>
              <w:t>71%</w:t>
            </w:r>
          </w:p>
        </w:tc>
        <w:tc>
          <w:tcPr>
            <w:tcW w:w="1701" w:type="dxa"/>
            <w:vAlign w:val="center"/>
          </w:tcPr>
          <w:p w14:paraId="36A6BF6B" w14:textId="77777777" w:rsidR="007A0810" w:rsidRPr="008D43CA" w:rsidRDefault="007A0810" w:rsidP="00D553CA">
            <w:pPr>
              <w:pStyle w:val="Bodycopy"/>
              <w:spacing w:after="120"/>
              <w:jc w:val="center"/>
              <w:rPr>
                <w:rStyle w:val="A3"/>
                <w:rFonts w:cs="Times New Roman"/>
                <w:b/>
                <w:bCs/>
                <w:color w:val="auto"/>
                <w:sz w:val="21"/>
                <w:szCs w:val="32"/>
              </w:rPr>
            </w:pPr>
            <w:r w:rsidRPr="008D43CA">
              <w:rPr>
                <w:rStyle w:val="A3"/>
                <w:rFonts w:cs="Times New Roman"/>
                <w:b/>
                <w:bCs/>
                <w:color w:val="auto"/>
                <w:sz w:val="21"/>
                <w:szCs w:val="32"/>
              </w:rPr>
              <w:t>40%</w:t>
            </w:r>
          </w:p>
        </w:tc>
        <w:tc>
          <w:tcPr>
            <w:tcW w:w="1701" w:type="dxa"/>
          </w:tcPr>
          <w:p w14:paraId="06FE8757" w14:textId="451DD0F5" w:rsidR="007A0810" w:rsidRPr="00B36B95" w:rsidRDefault="001A4E3E" w:rsidP="00C96CA6">
            <w:pPr>
              <w:pStyle w:val="Bodycopy"/>
              <w:jc w:val="center"/>
              <w:rPr>
                <w:rStyle w:val="A3"/>
                <w:rFonts w:cs="Times New Roman"/>
                <w:b/>
                <w:bCs/>
                <w:color w:val="auto"/>
                <w:sz w:val="21"/>
                <w:szCs w:val="32"/>
                <w:highlight w:val="yellow"/>
              </w:rPr>
            </w:pPr>
            <w:r w:rsidRPr="001A4E3E">
              <w:rPr>
                <w:rStyle w:val="A3"/>
                <w:rFonts w:cs="Times New Roman"/>
                <w:b/>
                <w:bCs/>
                <w:color w:val="auto"/>
                <w:sz w:val="21"/>
                <w:szCs w:val="32"/>
              </w:rPr>
              <w:t>52%</w:t>
            </w:r>
          </w:p>
        </w:tc>
      </w:tr>
    </w:tbl>
    <w:p w14:paraId="588C2DC5" w14:textId="6871E375" w:rsidR="00064A92" w:rsidRPr="00D4398D" w:rsidRDefault="00064A92" w:rsidP="00FA6482">
      <w:pPr>
        <w:spacing w:before="0"/>
        <w:jc w:val="left"/>
        <w:textAlignment w:val="baseline"/>
        <w:rPr>
          <w:rFonts w:cs="Arial"/>
          <w:i/>
          <w:iCs/>
          <w:color w:val="FF0000"/>
          <w:sz w:val="8"/>
          <w:szCs w:val="8"/>
        </w:rPr>
      </w:pPr>
    </w:p>
    <w:p w14:paraId="4B1251BC" w14:textId="5C6D4F5F" w:rsidR="00A60B95" w:rsidRPr="00F747E2" w:rsidRDefault="00753357" w:rsidP="00A60B95">
      <w:pPr>
        <w:pStyle w:val="Bodycopy"/>
        <w:pBdr>
          <w:bottom w:val="single" w:sz="4" w:space="0" w:color="auto"/>
        </w:pBdr>
        <w:rPr>
          <w:rStyle w:val="A3"/>
          <w:rFonts w:cs="Times New Roman"/>
          <w:b/>
          <w:bCs/>
          <w:color w:val="auto"/>
          <w:sz w:val="21"/>
          <w:szCs w:val="21"/>
        </w:rPr>
      </w:pPr>
      <w:r>
        <w:rPr>
          <w:noProof/>
        </w:rPr>
        <mc:AlternateContent>
          <mc:Choice Requires="wps">
            <w:drawing>
              <wp:anchor distT="0" distB="0" distL="114300" distR="114300" simplePos="0" relativeHeight="251852288" behindDoc="0" locked="0" layoutInCell="1" allowOverlap="1" wp14:anchorId="6A6C1D3B" wp14:editId="33A1741B">
                <wp:simplePos x="0" y="0"/>
                <wp:positionH relativeFrom="column">
                  <wp:posOffset>742950</wp:posOffset>
                </wp:positionH>
                <wp:positionV relativeFrom="paragraph">
                  <wp:posOffset>440054</wp:posOffset>
                </wp:positionV>
                <wp:extent cx="857250" cy="183832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857250" cy="1838325"/>
                        </a:xfrm>
                        <a:prstGeom prst="rect">
                          <a:avLst/>
                        </a:prstGeom>
                        <a:solidFill>
                          <a:schemeClr val="lt1"/>
                        </a:solidFill>
                        <a:ln w="6350">
                          <a:noFill/>
                        </a:ln>
                      </wps:spPr>
                      <wps:txbx>
                        <w:txbxContent>
                          <w:p w14:paraId="74A571BC" w14:textId="702F207D" w:rsidR="0022761D" w:rsidRPr="002620FF" w:rsidRDefault="002620FF" w:rsidP="002620FF">
                            <w:pPr>
                              <w:jc w:val="right"/>
                              <w:rPr>
                                <w:sz w:val="18"/>
                                <w:szCs w:val="18"/>
                              </w:rPr>
                            </w:pPr>
                            <w:r w:rsidRPr="002620FF">
                              <w:rPr>
                                <w:sz w:val="18"/>
                                <w:szCs w:val="18"/>
                              </w:rPr>
                              <w:t>Very likely to volunteer</w:t>
                            </w:r>
                          </w:p>
                          <w:p w14:paraId="31FC0993" w14:textId="77777777" w:rsidR="002620FF" w:rsidRPr="002620FF" w:rsidRDefault="002620FF" w:rsidP="002620FF">
                            <w:pPr>
                              <w:jc w:val="right"/>
                              <w:rPr>
                                <w:sz w:val="4"/>
                                <w:szCs w:val="4"/>
                              </w:rPr>
                            </w:pPr>
                          </w:p>
                          <w:p w14:paraId="2C9BCB1A" w14:textId="77777777" w:rsidR="002620FF" w:rsidRDefault="002620FF" w:rsidP="002620FF">
                            <w:pPr>
                              <w:jc w:val="right"/>
                              <w:rPr>
                                <w:sz w:val="18"/>
                                <w:szCs w:val="18"/>
                              </w:rPr>
                            </w:pPr>
                          </w:p>
                          <w:p w14:paraId="6B3A3964" w14:textId="77777777" w:rsidR="002620FF" w:rsidRPr="007D2199" w:rsidRDefault="002620FF" w:rsidP="002620FF">
                            <w:pPr>
                              <w:jc w:val="right"/>
                              <w:rPr>
                                <w:sz w:val="52"/>
                                <w:szCs w:val="52"/>
                              </w:rPr>
                            </w:pPr>
                          </w:p>
                          <w:p w14:paraId="094499DF" w14:textId="6FCB7451" w:rsidR="002620FF" w:rsidRPr="002620FF" w:rsidRDefault="002620FF" w:rsidP="002620FF">
                            <w:pPr>
                              <w:jc w:val="right"/>
                              <w:rPr>
                                <w:sz w:val="18"/>
                                <w:szCs w:val="18"/>
                              </w:rPr>
                            </w:pPr>
                            <w:r w:rsidRPr="002620FF">
                              <w:rPr>
                                <w:sz w:val="18"/>
                                <w:szCs w:val="18"/>
                              </w:rPr>
                              <w:t xml:space="preserve">Very unlikely to volunteer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6C1D3B" id="Text Box 25" o:spid="_x0000_s1036" type="#_x0000_t202" style="position:absolute;margin-left:58.5pt;margin-top:34.65pt;width:67.5pt;height:144.75pt;z-index:251852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" fillcolor="white [3201]" stroked="f" strokeweight=".5pt">
                <v:textbox>
                  <w:txbxContent>
                    <w:p w14:paraId="74A571BC" w14:textId="702F207D" w:rsidR="0022761D" w:rsidRPr="002620FF" w:rsidRDefault="002620FF" w:rsidP="002620FF">
                      <w:pPr>
                        <w:jc w:val="right"/>
                        <w:rPr>
                          <w:sz w:val="18"/>
                          <w:szCs w:val="18"/>
                        </w:rPr>
                      </w:pPr>
                      <w:r w:rsidRPr="002620FF">
                        <w:rPr>
                          <w:sz w:val="18"/>
                          <w:szCs w:val="18"/>
                        </w:rPr>
                        <w:t>Very likely to volunteer</w:t>
                      </w:r>
                    </w:p>
                    <w:p w14:paraId="31FC0993" w14:textId="77777777" w:rsidR="002620FF" w:rsidRPr="002620FF" w:rsidRDefault="002620FF" w:rsidP="002620FF">
                      <w:pPr>
                        <w:jc w:val="right"/>
                        <w:rPr>
                          <w:sz w:val="4"/>
                          <w:szCs w:val="4"/>
                        </w:rPr>
                      </w:pPr>
                    </w:p>
                    <w:p w14:paraId="2C9BCB1A" w14:textId="77777777" w:rsidR="002620FF" w:rsidRDefault="002620FF" w:rsidP="002620FF">
                      <w:pPr>
                        <w:jc w:val="right"/>
                        <w:rPr>
                          <w:sz w:val="18"/>
                          <w:szCs w:val="18"/>
                        </w:rPr>
                      </w:pPr>
                    </w:p>
                    <w:p w14:paraId="6B3A3964" w14:textId="77777777" w:rsidR="002620FF" w:rsidRPr="007D2199" w:rsidRDefault="002620FF" w:rsidP="002620FF">
                      <w:pPr>
                        <w:jc w:val="right"/>
                        <w:rPr>
                          <w:sz w:val="52"/>
                          <w:szCs w:val="52"/>
                        </w:rPr>
                      </w:pPr>
                    </w:p>
                    <w:p w14:paraId="094499DF" w14:textId="6FCB7451" w:rsidR="002620FF" w:rsidRPr="002620FF" w:rsidRDefault="002620FF" w:rsidP="002620FF">
                      <w:pPr>
                        <w:jc w:val="right"/>
                        <w:rPr>
                          <w:sz w:val="18"/>
                          <w:szCs w:val="18"/>
                        </w:rPr>
                      </w:pPr>
                      <w:r w:rsidRPr="002620FF">
                        <w:rPr>
                          <w:sz w:val="18"/>
                          <w:szCs w:val="18"/>
                        </w:rPr>
                        <w:t xml:space="preserve">Very unlikely to volunteer </w:t>
                      </w:r>
                    </w:p>
                  </w:txbxContent>
                </v:textbox>
              </v:shape>
            </w:pict>
          </mc:Fallback>
        </mc:AlternateContent>
      </w:r>
      <w:r w:rsidR="00A60B95" w:rsidRPr="00F747E2">
        <w:rPr>
          <w:rStyle w:val="A3"/>
          <w:rFonts w:cs="Times New Roman"/>
          <w:b/>
          <w:bCs/>
          <w:color w:val="auto"/>
          <w:sz w:val="21"/>
          <w:szCs w:val="21"/>
        </w:rPr>
        <w:t xml:space="preserve">Figure </w:t>
      </w:r>
      <w:r w:rsidR="00663CE2">
        <w:rPr>
          <w:rStyle w:val="A3"/>
          <w:rFonts w:cs="Times New Roman"/>
          <w:b/>
          <w:bCs/>
          <w:color w:val="auto"/>
          <w:sz w:val="21"/>
          <w:szCs w:val="21"/>
        </w:rPr>
        <w:t>7</w:t>
      </w:r>
      <w:r w:rsidR="00A60B95" w:rsidRPr="00F747E2">
        <w:rPr>
          <w:rStyle w:val="A3"/>
          <w:rFonts w:cs="Times New Roman"/>
          <w:b/>
          <w:bCs/>
          <w:color w:val="auto"/>
          <w:sz w:val="21"/>
          <w:szCs w:val="21"/>
        </w:rPr>
        <w:t xml:space="preserve">: </w:t>
      </w:r>
      <w:r w:rsidR="00E54EF0">
        <w:rPr>
          <w:rStyle w:val="A3"/>
          <w:rFonts w:cs="Times New Roman"/>
          <w:b/>
          <w:bCs/>
          <w:color w:val="auto"/>
          <w:sz w:val="21"/>
          <w:szCs w:val="21"/>
        </w:rPr>
        <w:t>Average l</w:t>
      </w:r>
      <w:r w:rsidR="00A60B95">
        <w:rPr>
          <w:rStyle w:val="A3"/>
          <w:rFonts w:cs="Times New Roman"/>
          <w:b/>
          <w:bCs/>
          <w:color w:val="auto"/>
          <w:sz w:val="21"/>
          <w:szCs w:val="21"/>
        </w:rPr>
        <w:t xml:space="preserve">ikelihood that participants will volunteer </w:t>
      </w:r>
      <w:r w:rsidR="00A71461">
        <w:rPr>
          <w:rStyle w:val="A3"/>
          <w:rFonts w:cs="Times New Roman"/>
          <w:b/>
          <w:bCs/>
          <w:color w:val="auto"/>
          <w:sz w:val="21"/>
          <w:szCs w:val="21"/>
        </w:rPr>
        <w:t>on a regular basis, before</w:t>
      </w:r>
      <w:r w:rsidR="00010D9A">
        <w:rPr>
          <w:rStyle w:val="A3"/>
          <w:rFonts w:cs="Times New Roman"/>
          <w:b/>
          <w:bCs/>
          <w:color w:val="auto"/>
          <w:sz w:val="21"/>
          <w:szCs w:val="21"/>
        </w:rPr>
        <w:t xml:space="preserve"> and after the Award</w:t>
      </w:r>
      <w:r w:rsidR="0045555E">
        <w:rPr>
          <w:rStyle w:val="FootnoteReference"/>
          <w:b/>
          <w:bCs/>
          <w:szCs w:val="21"/>
        </w:rPr>
        <w:footnoteReference w:id="5"/>
      </w:r>
      <w:r w:rsidR="00010D9A">
        <w:rPr>
          <w:rStyle w:val="A3"/>
          <w:rFonts w:cs="Times New Roman"/>
          <w:b/>
          <w:bCs/>
          <w:color w:val="auto"/>
          <w:sz w:val="21"/>
          <w:szCs w:val="21"/>
        </w:rPr>
        <w:t xml:space="preserve"> (n=113)</w:t>
      </w:r>
    </w:p>
    <w:p w14:paraId="36FC8582" w14:textId="077AC63D" w:rsidR="00071FF0" w:rsidRDefault="00676BC7" w:rsidP="003B381A">
      <w:pPr>
        <w:rPr>
          <w:rFonts w:cs="Arial"/>
          <w:i/>
          <w:iCs/>
          <w:color w:val="5FAB46"/>
          <w:sz w:val="21"/>
          <w:szCs w:val="21"/>
        </w:rPr>
      </w:pPr>
      <w:r>
        <w:rPr>
          <w:noProof/>
        </w:rPr>
        <w:drawing>
          <wp:anchor distT="0" distB="0" distL="114300" distR="114300" simplePos="0" relativeHeight="251853312" behindDoc="1" locked="0" layoutInCell="1" allowOverlap="1" wp14:anchorId="1AC1AA8F" wp14:editId="2743C86F">
            <wp:simplePos x="0" y="0"/>
            <wp:positionH relativeFrom="margin">
              <wp:align>center</wp:align>
            </wp:positionH>
            <wp:positionV relativeFrom="paragraph">
              <wp:posOffset>6350</wp:posOffset>
            </wp:positionV>
            <wp:extent cx="2600325" cy="2124075"/>
            <wp:effectExtent l="0" t="0" r="0" b="0"/>
            <wp:wrapTight wrapText="bothSides">
              <wp:wrapPolygon edited="0">
                <wp:start x="0" y="0"/>
                <wp:lineTo x="0" y="21309"/>
                <wp:lineTo x="21363" y="21309"/>
                <wp:lineTo x="21363" y="0"/>
                <wp:lineTo x="0" y="0"/>
              </wp:wrapPolygon>
            </wp:wrapTight>
            <wp:docPr id="24" name="Chart 24">
              <a:extLst xmlns:a="http://schemas.openxmlformats.org/drawingml/2006/main">
                <a:ext uri="{FF2B5EF4-FFF2-40B4-BE49-F238E27FC236}">
                  <a16:creationId xmlns:a16="http://schemas.microsoft.com/office/drawing/2014/main" id="{5CEC01BC-9B00-0EEE-6698-5D8DACEB6A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1899A393" w14:textId="77777777" w:rsidR="00071FF0" w:rsidRDefault="00071FF0" w:rsidP="003B381A">
      <w:pPr>
        <w:rPr>
          <w:rFonts w:cs="Arial"/>
          <w:i/>
          <w:iCs/>
          <w:color w:val="5FAB46"/>
          <w:sz w:val="21"/>
          <w:szCs w:val="21"/>
        </w:rPr>
      </w:pPr>
    </w:p>
    <w:p w14:paraId="7A06CEE8" w14:textId="3CD04957" w:rsidR="00071FF0" w:rsidRDefault="00071FF0" w:rsidP="003B381A">
      <w:pPr>
        <w:rPr>
          <w:rFonts w:cs="Arial"/>
          <w:i/>
          <w:iCs/>
          <w:color w:val="5FAB46"/>
          <w:sz w:val="21"/>
          <w:szCs w:val="21"/>
        </w:rPr>
      </w:pPr>
    </w:p>
    <w:p w14:paraId="1D9A67B3" w14:textId="2061083B" w:rsidR="00DE4009" w:rsidRDefault="00DE4009" w:rsidP="003B381A">
      <w:pPr>
        <w:rPr>
          <w:rFonts w:cs="Arial"/>
          <w:i/>
          <w:iCs/>
          <w:color w:val="5FAB46"/>
          <w:sz w:val="21"/>
          <w:szCs w:val="21"/>
        </w:rPr>
      </w:pPr>
    </w:p>
    <w:p w14:paraId="45858138" w14:textId="2DBB2D9E" w:rsidR="00DE4009" w:rsidRDefault="00DE4009" w:rsidP="003B381A">
      <w:pPr>
        <w:rPr>
          <w:rFonts w:cs="Arial"/>
          <w:i/>
          <w:iCs/>
          <w:color w:val="5FAB46"/>
          <w:sz w:val="21"/>
          <w:szCs w:val="21"/>
        </w:rPr>
      </w:pPr>
    </w:p>
    <w:p w14:paraId="00D1CBF0" w14:textId="0B8958E2" w:rsidR="00DE4009" w:rsidRDefault="00DE4009" w:rsidP="003B381A">
      <w:pPr>
        <w:rPr>
          <w:rFonts w:cs="Arial"/>
          <w:i/>
          <w:iCs/>
          <w:color w:val="5FAB46"/>
          <w:sz w:val="21"/>
          <w:szCs w:val="21"/>
        </w:rPr>
      </w:pPr>
    </w:p>
    <w:p w14:paraId="2F238D67" w14:textId="01F46959" w:rsidR="00DE4009" w:rsidRDefault="00DE4009" w:rsidP="003B381A">
      <w:pPr>
        <w:rPr>
          <w:rFonts w:cs="Arial"/>
          <w:i/>
          <w:iCs/>
          <w:color w:val="5FAB46"/>
          <w:sz w:val="21"/>
          <w:szCs w:val="21"/>
        </w:rPr>
      </w:pPr>
    </w:p>
    <w:p w14:paraId="5BDE875C" w14:textId="4C22E112" w:rsidR="00676BC7" w:rsidRDefault="00676BC7" w:rsidP="003B381A">
      <w:pPr>
        <w:rPr>
          <w:rFonts w:cs="Arial"/>
          <w:i/>
          <w:iCs/>
          <w:color w:val="5FAB46"/>
          <w:sz w:val="4"/>
          <w:szCs w:val="4"/>
        </w:rPr>
      </w:pPr>
    </w:p>
    <w:p w14:paraId="71215F54" w14:textId="28531A05" w:rsidR="007D2199" w:rsidRDefault="007D2199" w:rsidP="003B381A">
      <w:pPr>
        <w:rPr>
          <w:rFonts w:cs="Arial"/>
          <w:i/>
          <w:iCs/>
          <w:color w:val="5FAB46"/>
          <w:sz w:val="4"/>
          <w:szCs w:val="4"/>
        </w:rPr>
      </w:pPr>
    </w:p>
    <w:p w14:paraId="6CF39CA5" w14:textId="04915227" w:rsidR="003B381A" w:rsidRPr="00D4398D" w:rsidRDefault="003B381A" w:rsidP="003B381A">
      <w:pPr>
        <w:rPr>
          <w:rFonts w:cs="Arial"/>
          <w:i/>
          <w:iCs/>
          <w:color w:val="5FAB46"/>
          <w:sz w:val="21"/>
          <w:szCs w:val="21"/>
        </w:rPr>
      </w:pPr>
      <w:r w:rsidRPr="00D4398D">
        <w:rPr>
          <w:rFonts w:cs="Arial"/>
          <w:i/>
          <w:iCs/>
          <w:color w:val="5FAB46"/>
          <w:sz w:val="21"/>
          <w:szCs w:val="21"/>
        </w:rPr>
        <w:t>“I believe it has helped to develop my communication skills and build relationships within my community. As politics and social and public policy is the field I am studying, it was beneficial to do community work and help</w:t>
      </w:r>
      <w:r w:rsidR="00426DBE" w:rsidRPr="00D4398D">
        <w:rPr>
          <w:rFonts w:cs="Arial"/>
          <w:i/>
          <w:iCs/>
          <w:color w:val="5FAB46"/>
          <w:sz w:val="21"/>
          <w:szCs w:val="21"/>
        </w:rPr>
        <w:t xml:space="preserve"> </w:t>
      </w:r>
      <w:r w:rsidRPr="00D4398D">
        <w:rPr>
          <w:rFonts w:cs="Arial"/>
          <w:i/>
          <w:iCs/>
          <w:color w:val="5FAB46"/>
          <w:sz w:val="21"/>
          <w:szCs w:val="21"/>
        </w:rPr>
        <w:t xml:space="preserve">others. As such the Award helped me prepare for my chosen field of study.” </w:t>
      </w:r>
      <w:r w:rsidRPr="00D4398D">
        <w:rPr>
          <w:rFonts w:cs="Arial"/>
          <w:color w:val="767171" w:themeColor="background2" w:themeShade="80"/>
          <w:sz w:val="21"/>
          <w:szCs w:val="21"/>
        </w:rPr>
        <w:t>– Angela, Bearsden Academy</w:t>
      </w:r>
      <w:r w:rsidR="002D46BF">
        <w:rPr>
          <w:rFonts w:cs="Arial"/>
          <w:color w:val="767171" w:themeColor="background2" w:themeShade="80"/>
          <w:sz w:val="21"/>
          <w:szCs w:val="21"/>
        </w:rPr>
        <w:t xml:space="preserve"> (SIMD decile 2)</w:t>
      </w:r>
    </w:p>
    <w:p w14:paraId="04721ECC" w14:textId="4A41FCA9" w:rsidR="00AE27A3" w:rsidRDefault="00C34BED" w:rsidP="00AE27A3">
      <w:pPr>
        <w:rPr>
          <w:rFonts w:cs="Arial"/>
          <w:color w:val="767171" w:themeColor="background2" w:themeShade="80"/>
          <w:sz w:val="21"/>
          <w:szCs w:val="21"/>
        </w:rPr>
      </w:pPr>
      <w:r w:rsidRPr="00D4398D">
        <w:rPr>
          <w:rFonts w:cs="Arial"/>
          <w:i/>
          <w:iCs/>
          <w:color w:val="5FAB46"/>
          <w:sz w:val="21"/>
          <w:szCs w:val="21"/>
        </w:rPr>
        <w:t>“H</w:t>
      </w:r>
      <w:r w:rsidR="00AE27A3" w:rsidRPr="00D4398D">
        <w:rPr>
          <w:rFonts w:cs="Arial"/>
          <w:i/>
          <w:iCs/>
          <w:color w:val="5FAB46"/>
          <w:sz w:val="21"/>
          <w:szCs w:val="21"/>
        </w:rPr>
        <w:t xml:space="preserve">aving the opportunity to make an impact no matter how small it is, I found that’s something that I really want to do more in the future. I definitely wouldn’t have thought about it without doing that community project. I would definitely like [to get involved with] a local garden, because I found that I really like gardening! Or even just around university, like societies that promote people working on their confidence or doing things outdoors. Or because I feel really strongly about putting more women in STEM, I feel like volunteering in STEM projects going into primary schools or high schools to talk to people about that kind of stuff, I really do see myself doing that. I never felt the need to do that before, I just thought I need to study, do my exams and go off to </w:t>
      </w:r>
      <w:proofErr w:type="spellStart"/>
      <w:r w:rsidR="00AE27A3" w:rsidRPr="00D4398D">
        <w:rPr>
          <w:rFonts w:cs="Arial"/>
          <w:i/>
          <w:iCs/>
          <w:color w:val="5FAB46"/>
          <w:sz w:val="21"/>
          <w:szCs w:val="21"/>
        </w:rPr>
        <w:t>uni</w:t>
      </w:r>
      <w:proofErr w:type="spellEnd"/>
      <w:r w:rsidR="00AE27A3" w:rsidRPr="00D4398D">
        <w:rPr>
          <w:rFonts w:cs="Arial"/>
          <w:i/>
          <w:iCs/>
          <w:color w:val="5FAB46"/>
          <w:sz w:val="21"/>
          <w:szCs w:val="21"/>
        </w:rPr>
        <w:t xml:space="preserve"> and get my degree. But the community project made me realise that there’s so much more that I could do in between that could help not only myself but others and the community.</w:t>
      </w:r>
      <w:r w:rsidRPr="00D4398D">
        <w:rPr>
          <w:rFonts w:cs="Arial"/>
          <w:i/>
          <w:iCs/>
          <w:color w:val="5FAB46"/>
          <w:sz w:val="21"/>
          <w:szCs w:val="21"/>
        </w:rPr>
        <w:t>”</w:t>
      </w:r>
      <w:r w:rsidR="001E1A25" w:rsidRPr="00D4398D">
        <w:rPr>
          <w:rFonts w:cs="Arial"/>
          <w:color w:val="767171" w:themeColor="background2" w:themeShade="80"/>
          <w:sz w:val="21"/>
          <w:szCs w:val="21"/>
        </w:rPr>
        <w:t xml:space="preserve"> – Jade, Shawlands Academy</w:t>
      </w:r>
      <w:r w:rsidR="00AB0B31">
        <w:rPr>
          <w:rFonts w:cs="Arial"/>
          <w:color w:val="767171" w:themeColor="background2" w:themeShade="80"/>
          <w:sz w:val="21"/>
          <w:szCs w:val="21"/>
        </w:rPr>
        <w:t xml:space="preserve"> (SIMD decile 2)</w:t>
      </w:r>
    </w:p>
    <w:p w14:paraId="4CCFEB85" w14:textId="2BB01071" w:rsidR="00946531" w:rsidRPr="00D4398D" w:rsidRDefault="00946531" w:rsidP="00946531">
      <w:pPr>
        <w:rPr>
          <w:rFonts w:cs="Arial"/>
          <w:i/>
          <w:iCs/>
          <w:noProof/>
          <w:color w:val="5FAB46"/>
          <w:sz w:val="21"/>
          <w:szCs w:val="21"/>
        </w:rPr>
      </w:pPr>
      <w:r w:rsidRPr="00D4398D">
        <w:rPr>
          <w:rFonts w:cs="Arial"/>
          <w:i/>
          <w:iCs/>
          <w:noProof/>
          <w:color w:val="5FAB46"/>
          <w:sz w:val="21"/>
          <w:szCs w:val="21"/>
        </w:rPr>
        <w:lastRenderedPageBreak/>
        <w:t xml:space="preserve">“I volunteered regularly with Enable Scotland before the Award but I now realise just how much people can benefit from having you there even though it seems like such a small and simple thing to do. This makes me enjoy it more and I am more likely to continue to do it for a much longer period of time.” </w:t>
      </w:r>
      <w:r w:rsidRPr="00D4398D">
        <w:rPr>
          <w:rFonts w:cs="Arial"/>
          <w:noProof/>
          <w:color w:val="767171" w:themeColor="background2" w:themeShade="80"/>
          <w:sz w:val="21"/>
          <w:szCs w:val="21"/>
        </w:rPr>
        <w:t>– Arlo, Liberton High School</w:t>
      </w:r>
      <w:r w:rsidR="00366015">
        <w:rPr>
          <w:rFonts w:cs="Arial"/>
          <w:noProof/>
          <w:color w:val="767171" w:themeColor="background2" w:themeShade="80"/>
          <w:sz w:val="21"/>
          <w:szCs w:val="21"/>
        </w:rPr>
        <w:t xml:space="preserve"> (SIMD decile 5)</w:t>
      </w:r>
    </w:p>
    <w:p w14:paraId="2443CF9E" w14:textId="5A47B89A" w:rsidR="008F2F14" w:rsidRDefault="008F2F14" w:rsidP="00AE27A3">
      <w:pPr>
        <w:rPr>
          <w:rFonts w:cs="Arial"/>
          <w:color w:val="767171" w:themeColor="background2" w:themeShade="80"/>
          <w:sz w:val="21"/>
          <w:szCs w:val="21"/>
        </w:rPr>
      </w:pPr>
      <w:r w:rsidRPr="00D4398D">
        <w:rPr>
          <w:rFonts w:cs="Arial"/>
          <w:i/>
          <w:iCs/>
          <w:color w:val="5FAB46"/>
          <w:sz w:val="21"/>
          <w:szCs w:val="21"/>
        </w:rPr>
        <w:t>“It’s made me realise that even a few hours a week can make a big difference in the community whether it be though acts of service or education</w:t>
      </w:r>
      <w:r w:rsidR="006E54F2" w:rsidRPr="00D4398D">
        <w:rPr>
          <w:rFonts w:cs="Arial"/>
          <w:i/>
          <w:iCs/>
          <w:color w:val="5FAB46"/>
          <w:sz w:val="21"/>
          <w:szCs w:val="21"/>
        </w:rPr>
        <w:t>,</w:t>
      </w:r>
      <w:r w:rsidRPr="00D4398D">
        <w:rPr>
          <w:rFonts w:cs="Arial"/>
          <w:i/>
          <w:iCs/>
          <w:color w:val="5FAB46"/>
          <w:sz w:val="21"/>
          <w:szCs w:val="21"/>
        </w:rPr>
        <w:t xml:space="preserve"> there are many valuable things I’m able to do for people.” </w:t>
      </w:r>
      <w:r w:rsidR="00D4398D" w:rsidRPr="00D4398D">
        <w:rPr>
          <w:rFonts w:cs="Arial"/>
          <w:color w:val="767171" w:themeColor="background2" w:themeShade="80"/>
          <w:sz w:val="21"/>
          <w:szCs w:val="21"/>
        </w:rPr>
        <w:t xml:space="preserve">– </w:t>
      </w:r>
      <w:r w:rsidR="0046086A" w:rsidRPr="00D4398D">
        <w:rPr>
          <w:rFonts w:cs="Arial"/>
          <w:color w:val="767171" w:themeColor="background2" w:themeShade="80"/>
          <w:sz w:val="21"/>
          <w:szCs w:val="21"/>
        </w:rPr>
        <w:t>Holly, Hillhead High School</w:t>
      </w:r>
      <w:r w:rsidR="002B5866">
        <w:rPr>
          <w:rFonts w:cs="Arial"/>
          <w:color w:val="767171" w:themeColor="background2" w:themeShade="80"/>
          <w:sz w:val="21"/>
          <w:szCs w:val="21"/>
        </w:rPr>
        <w:t xml:space="preserve"> (SIMD decile 4)</w:t>
      </w:r>
    </w:p>
    <w:p w14:paraId="7AAD364B" w14:textId="77777777" w:rsidR="00FA14ED" w:rsidRPr="007306F6" w:rsidRDefault="00FA14ED" w:rsidP="00AE27A3">
      <w:pPr>
        <w:rPr>
          <w:rFonts w:cs="Arial"/>
          <w:i/>
          <w:iCs/>
          <w:color w:val="5FAB46"/>
          <w:sz w:val="2"/>
          <w:szCs w:val="2"/>
        </w:rPr>
      </w:pPr>
    </w:p>
    <w:p w14:paraId="383A69DF" w14:textId="7DFCDFAD" w:rsidR="00C03E23" w:rsidRPr="00EB23A6" w:rsidRDefault="00C03E23" w:rsidP="00EB23A6">
      <w:pPr>
        <w:pStyle w:val="Heading2"/>
        <w:jc w:val="left"/>
        <w:rPr>
          <w:rStyle w:val="A3"/>
          <w:color w:val="5FAB46"/>
          <w:sz w:val="24"/>
          <w:szCs w:val="24"/>
        </w:rPr>
      </w:pPr>
      <w:bookmarkStart w:id="25" w:name="_Toc108703902"/>
      <w:r w:rsidRPr="00EB23A6">
        <w:rPr>
          <w:rStyle w:val="A3"/>
          <w:color w:val="5FAB46"/>
          <w:sz w:val="24"/>
          <w:szCs w:val="24"/>
        </w:rPr>
        <w:t>Community members have a positive experience by taking part in the participants’ projects</w:t>
      </w:r>
      <w:bookmarkEnd w:id="25"/>
      <w:r w:rsidRPr="00EB23A6">
        <w:rPr>
          <w:rStyle w:val="A3"/>
          <w:color w:val="5FAB46"/>
          <w:sz w:val="24"/>
          <w:szCs w:val="24"/>
        </w:rPr>
        <w:t xml:space="preserve"> </w:t>
      </w:r>
    </w:p>
    <w:p w14:paraId="6B4D4DBD" w14:textId="44A4B161" w:rsidR="00C03E23" w:rsidRDefault="00932C39" w:rsidP="00184AA1">
      <w:pPr>
        <w:pStyle w:val="Bodycopy"/>
        <w:spacing w:after="60"/>
        <w:jc w:val="both"/>
        <w:rPr>
          <w:szCs w:val="21"/>
          <w:lang w:val="en"/>
        </w:rPr>
      </w:pPr>
      <w:r w:rsidRPr="00932C39">
        <w:rPr>
          <w:szCs w:val="21"/>
          <w:lang w:val="en"/>
        </w:rPr>
        <w:t xml:space="preserve">The intended benefits of the </w:t>
      </w:r>
      <w:r w:rsidR="00EC5CC0" w:rsidRPr="00EC5CC0">
        <w:rPr>
          <w:b/>
          <w:bCs/>
          <w:szCs w:val="21"/>
          <w:lang w:val="en"/>
        </w:rPr>
        <w:t xml:space="preserve">22 </w:t>
      </w:r>
      <w:r w:rsidRPr="00EC5CC0">
        <w:rPr>
          <w:b/>
          <w:bCs/>
          <w:szCs w:val="21"/>
          <w:lang w:val="en"/>
        </w:rPr>
        <w:t>community project</w:t>
      </w:r>
      <w:r w:rsidR="00EC5CC0" w:rsidRPr="00EC5CC0">
        <w:rPr>
          <w:b/>
          <w:bCs/>
          <w:szCs w:val="21"/>
          <w:lang w:val="en"/>
        </w:rPr>
        <w:t>s</w:t>
      </w:r>
      <w:r w:rsidRPr="00932C39">
        <w:rPr>
          <w:szCs w:val="21"/>
          <w:lang w:val="en"/>
        </w:rPr>
        <w:t xml:space="preserve"> were more evenly split this year compared to last year’s </w:t>
      </w:r>
      <w:proofErr w:type="spellStart"/>
      <w:r w:rsidRPr="00932C39">
        <w:rPr>
          <w:szCs w:val="21"/>
          <w:lang w:val="en"/>
        </w:rPr>
        <w:t>programme</w:t>
      </w:r>
      <w:proofErr w:type="spellEnd"/>
      <w:r w:rsidRPr="00932C39">
        <w:rPr>
          <w:szCs w:val="21"/>
          <w:lang w:val="en"/>
        </w:rPr>
        <w:t xml:space="preserve">; with </w:t>
      </w:r>
      <w:r w:rsidRPr="006B73E3">
        <w:rPr>
          <w:b/>
          <w:bCs/>
          <w:szCs w:val="21"/>
          <w:lang w:val="en"/>
        </w:rPr>
        <w:t>35% of projects focused on improving outdoor environments</w:t>
      </w:r>
      <w:r w:rsidR="00222C09" w:rsidRPr="00932C39">
        <w:rPr>
          <w:szCs w:val="21"/>
          <w:lang w:val="en"/>
        </w:rPr>
        <w:t xml:space="preserve">. </w:t>
      </w:r>
      <w:r w:rsidR="00935FB9">
        <w:rPr>
          <w:szCs w:val="21"/>
          <w:lang w:val="en"/>
        </w:rPr>
        <w:t>Below and on</w:t>
      </w:r>
      <w:r w:rsidR="00E83565" w:rsidRPr="00932C39">
        <w:rPr>
          <w:szCs w:val="21"/>
          <w:lang w:val="en"/>
        </w:rPr>
        <w:t xml:space="preserve"> the following page </w:t>
      </w:r>
      <w:r w:rsidR="00F91DCC" w:rsidRPr="00932C39">
        <w:rPr>
          <w:szCs w:val="21"/>
          <w:lang w:val="en"/>
        </w:rPr>
        <w:t>is a</w:t>
      </w:r>
      <w:r w:rsidR="00E83565" w:rsidRPr="00932C39">
        <w:rPr>
          <w:szCs w:val="21"/>
          <w:lang w:val="en"/>
        </w:rPr>
        <w:t>n</w:t>
      </w:r>
      <w:r w:rsidR="00F91DCC" w:rsidRPr="00932C39">
        <w:rPr>
          <w:szCs w:val="21"/>
          <w:lang w:val="en"/>
        </w:rPr>
        <w:t xml:space="preserve"> analysis of the </w:t>
      </w:r>
      <w:r w:rsidR="00F13B7D" w:rsidRPr="00932C39">
        <w:rPr>
          <w:szCs w:val="21"/>
          <w:lang w:val="en"/>
        </w:rPr>
        <w:t>beneficiary groups and type of benefits achieved through the delivery of the project, and on the following pages we provid</w:t>
      </w:r>
      <w:r w:rsidR="00292C8F">
        <w:rPr>
          <w:szCs w:val="21"/>
          <w:lang w:val="en"/>
        </w:rPr>
        <w:t>e</w:t>
      </w:r>
      <w:r w:rsidR="0042449C" w:rsidRPr="00932C39">
        <w:rPr>
          <w:szCs w:val="21"/>
          <w:lang w:val="en"/>
        </w:rPr>
        <w:t xml:space="preserve"> </w:t>
      </w:r>
      <w:r w:rsidR="00755E80">
        <w:rPr>
          <w:szCs w:val="21"/>
          <w:lang w:val="en"/>
        </w:rPr>
        <w:t>two</w:t>
      </w:r>
      <w:r w:rsidR="00354219">
        <w:rPr>
          <w:szCs w:val="21"/>
          <w:lang w:val="en"/>
        </w:rPr>
        <w:t xml:space="preserve"> </w:t>
      </w:r>
      <w:r w:rsidR="0042449C" w:rsidRPr="00932C39">
        <w:rPr>
          <w:szCs w:val="21"/>
          <w:lang w:val="en"/>
        </w:rPr>
        <w:t>examples</w:t>
      </w:r>
      <w:r w:rsidR="005416CC">
        <w:rPr>
          <w:szCs w:val="21"/>
          <w:lang w:val="en"/>
        </w:rPr>
        <w:t xml:space="preserve"> of</w:t>
      </w:r>
      <w:r w:rsidR="0042449C" w:rsidRPr="00932C39">
        <w:rPr>
          <w:szCs w:val="21"/>
          <w:lang w:val="en"/>
        </w:rPr>
        <w:t xml:space="preserve"> project</w:t>
      </w:r>
      <w:r w:rsidR="00755E80">
        <w:rPr>
          <w:szCs w:val="21"/>
          <w:lang w:val="en"/>
        </w:rPr>
        <w:t>s</w:t>
      </w:r>
      <w:r w:rsidR="003A35B8" w:rsidRPr="00932C39">
        <w:rPr>
          <w:szCs w:val="21"/>
          <w:lang w:val="en"/>
        </w:rPr>
        <w:t xml:space="preserve"> as described by the </w:t>
      </w:r>
      <w:r w:rsidR="00DC4ECC">
        <w:rPr>
          <w:szCs w:val="21"/>
          <w:lang w:val="en"/>
        </w:rPr>
        <w:t xml:space="preserve">young </w:t>
      </w:r>
      <w:r w:rsidR="005416CC">
        <w:rPr>
          <w:szCs w:val="21"/>
          <w:lang w:val="en"/>
        </w:rPr>
        <w:t>people</w:t>
      </w:r>
      <w:r w:rsidR="003A35B8" w:rsidRPr="00932C39">
        <w:rPr>
          <w:szCs w:val="21"/>
          <w:lang w:val="en"/>
        </w:rPr>
        <w:t xml:space="preserve"> involved.</w:t>
      </w:r>
      <w:r w:rsidR="00F13B7D" w:rsidRPr="00932C39">
        <w:rPr>
          <w:szCs w:val="21"/>
          <w:lang w:val="en"/>
        </w:rPr>
        <w:t xml:space="preserve"> </w:t>
      </w:r>
    </w:p>
    <w:p w14:paraId="4110B78A" w14:textId="2FFC4C20" w:rsidR="000770A6" w:rsidRPr="00C03E23" w:rsidRDefault="00210F41" w:rsidP="000770A6">
      <w:pPr>
        <w:pStyle w:val="Bodycopy"/>
        <w:spacing w:after="60"/>
        <w:rPr>
          <w:b/>
          <w:bCs/>
          <w:szCs w:val="21"/>
          <w:lang w:val="en"/>
        </w:rPr>
      </w:pPr>
      <w:r>
        <w:rPr>
          <w:b/>
          <w:bCs/>
          <w:szCs w:val="21"/>
          <w:lang w:val="en"/>
        </w:rPr>
        <w:t xml:space="preserve">Figure </w:t>
      </w:r>
      <w:r w:rsidR="00663CE2">
        <w:rPr>
          <w:b/>
          <w:bCs/>
          <w:szCs w:val="21"/>
          <w:lang w:val="en"/>
        </w:rPr>
        <w:t>8</w:t>
      </w:r>
      <w:r>
        <w:rPr>
          <w:b/>
          <w:bCs/>
          <w:szCs w:val="21"/>
          <w:lang w:val="en"/>
        </w:rPr>
        <w:t xml:space="preserve">: </w:t>
      </w:r>
      <w:r w:rsidR="000770A6" w:rsidRPr="00C03E23">
        <w:rPr>
          <w:b/>
          <w:bCs/>
          <w:szCs w:val="21"/>
          <w:lang w:val="en"/>
        </w:rPr>
        <w:t>Analysis of community beneficiaries against outcome “Community members have a positive experience by taking part in the participants’ projects”</w:t>
      </w:r>
      <w:r w:rsidR="00BE4F40">
        <w:rPr>
          <w:b/>
          <w:bCs/>
          <w:szCs w:val="21"/>
          <w:lang w:val="en"/>
        </w:rPr>
        <w:t xml:space="preserve"> </w:t>
      </w:r>
    </w:p>
    <w:tbl>
      <w:tblPr>
        <w:tblW w:w="0" w:type="auto"/>
        <w:tblInd w:w="104" w:type="dxa"/>
        <w:tblCellMar>
          <w:left w:w="0" w:type="dxa"/>
          <w:right w:w="0" w:type="dxa"/>
        </w:tblCellMar>
        <w:tblLook w:val="04A0" w:firstRow="1" w:lastRow="0" w:firstColumn="1" w:lastColumn="0" w:noHBand="0" w:noVBand="1"/>
      </w:tblPr>
      <w:tblGrid>
        <w:gridCol w:w="5387"/>
        <w:gridCol w:w="3516"/>
      </w:tblGrid>
      <w:tr w:rsidR="000770A6" w14:paraId="49FD3D34" w14:textId="77777777" w:rsidTr="00135D19">
        <w:trPr>
          <w:trHeight w:val="424"/>
        </w:trPr>
        <w:tc>
          <w:tcPr>
            <w:tcW w:w="5387" w:type="dxa"/>
            <w:tcBorders>
              <w:top w:val="nil"/>
              <w:left w:val="nil"/>
              <w:bottom w:val="single" w:sz="8" w:space="0" w:color="auto"/>
              <w:right w:val="nil"/>
            </w:tcBorders>
            <w:shd w:val="clear" w:color="auto" w:fill="DEEFD8" w:themeFill="accent1" w:themeFillTint="33"/>
            <w:tcMar>
              <w:top w:w="0" w:type="dxa"/>
              <w:left w:w="108" w:type="dxa"/>
              <w:bottom w:w="0" w:type="dxa"/>
              <w:right w:w="108" w:type="dxa"/>
            </w:tcMar>
            <w:vAlign w:val="center"/>
            <w:hideMark/>
          </w:tcPr>
          <w:p w14:paraId="395E005A" w14:textId="77777777" w:rsidR="000770A6" w:rsidRPr="007B7612" w:rsidRDefault="000770A6" w:rsidP="009D25EC">
            <w:pPr>
              <w:pStyle w:val="Bodycopy"/>
              <w:spacing w:after="0"/>
              <w:jc w:val="both"/>
              <w:rPr>
                <w:rFonts w:ascii="Calibri" w:hAnsi="Calibri" w:cs="Calibri"/>
                <w:szCs w:val="21"/>
                <w:lang w:val="en"/>
              </w:rPr>
            </w:pPr>
            <w:r w:rsidRPr="007B7612">
              <w:rPr>
                <w:lang w:val="en"/>
              </w:rPr>
              <w:t>Target group</w:t>
            </w:r>
          </w:p>
        </w:tc>
        <w:tc>
          <w:tcPr>
            <w:tcW w:w="3516" w:type="dxa"/>
            <w:tcBorders>
              <w:top w:val="nil"/>
              <w:left w:val="nil"/>
              <w:bottom w:val="single" w:sz="8" w:space="0" w:color="auto"/>
              <w:right w:val="nil"/>
            </w:tcBorders>
            <w:shd w:val="clear" w:color="auto" w:fill="DEEFD8" w:themeFill="accent1" w:themeFillTint="33"/>
            <w:tcMar>
              <w:top w:w="0" w:type="dxa"/>
              <w:left w:w="108" w:type="dxa"/>
              <w:bottom w:w="0" w:type="dxa"/>
              <w:right w:w="108" w:type="dxa"/>
            </w:tcMar>
            <w:vAlign w:val="center"/>
            <w:hideMark/>
          </w:tcPr>
          <w:p w14:paraId="664040A7" w14:textId="713BAB91" w:rsidR="000770A6" w:rsidRPr="007B7612" w:rsidRDefault="000770A6" w:rsidP="009D25EC">
            <w:pPr>
              <w:pStyle w:val="Bodycopy"/>
              <w:spacing w:after="0"/>
              <w:jc w:val="both"/>
              <w:rPr>
                <w:rFonts w:ascii="Calibri" w:hAnsi="Calibri" w:cs="Calibri"/>
                <w:sz w:val="20"/>
                <w:szCs w:val="20"/>
                <w:lang w:val="en"/>
              </w:rPr>
            </w:pPr>
            <w:r w:rsidRPr="007B7612">
              <w:rPr>
                <w:color w:val="000000"/>
                <w:lang w:val="en"/>
              </w:rPr>
              <w:t>Percentage of community projects working with this target group</w:t>
            </w:r>
            <w:r w:rsidR="003D4A5E">
              <w:rPr>
                <w:rStyle w:val="FootnoteReference"/>
                <w:color w:val="000000"/>
                <w:lang w:val="en"/>
              </w:rPr>
              <w:footnoteReference w:id="6"/>
            </w:r>
          </w:p>
        </w:tc>
      </w:tr>
      <w:tr w:rsidR="000770A6" w:rsidRPr="007B7612" w14:paraId="5BD66BCC" w14:textId="77777777" w:rsidTr="009D25EC">
        <w:trPr>
          <w:trHeight w:val="284"/>
        </w:trPr>
        <w:tc>
          <w:tcPr>
            <w:tcW w:w="5387" w:type="dxa"/>
            <w:tcBorders>
              <w:top w:val="nil"/>
              <w:left w:val="nil"/>
              <w:bottom w:val="single" w:sz="8" w:space="0" w:color="auto"/>
              <w:right w:val="nil"/>
            </w:tcBorders>
            <w:shd w:val="clear" w:color="auto" w:fill="FFFFFF"/>
            <w:tcMar>
              <w:top w:w="0" w:type="dxa"/>
              <w:left w:w="108" w:type="dxa"/>
              <w:bottom w:w="0" w:type="dxa"/>
              <w:right w:w="108" w:type="dxa"/>
            </w:tcMar>
            <w:vAlign w:val="center"/>
            <w:hideMark/>
          </w:tcPr>
          <w:p w14:paraId="1321DB5F" w14:textId="77777777" w:rsidR="000770A6" w:rsidRPr="007B7612" w:rsidRDefault="000770A6" w:rsidP="00F53D4F">
            <w:pPr>
              <w:pStyle w:val="Bodycopy"/>
              <w:spacing w:after="0"/>
              <w:rPr>
                <w:rFonts w:ascii="Calibri" w:hAnsi="Calibri" w:cs="Calibri"/>
                <w:lang w:val="en"/>
              </w:rPr>
            </w:pPr>
            <w:r w:rsidRPr="007B7612">
              <w:rPr>
                <w:color w:val="000000"/>
                <w:lang w:val="en"/>
              </w:rPr>
              <w:t xml:space="preserve">Wider local community members </w:t>
            </w:r>
          </w:p>
        </w:tc>
        <w:tc>
          <w:tcPr>
            <w:tcW w:w="3516" w:type="dxa"/>
            <w:tcBorders>
              <w:top w:val="nil"/>
              <w:left w:val="nil"/>
              <w:bottom w:val="single" w:sz="8" w:space="0" w:color="auto"/>
              <w:right w:val="nil"/>
            </w:tcBorders>
            <w:shd w:val="clear" w:color="auto" w:fill="FFFFFF"/>
            <w:tcMar>
              <w:top w:w="0" w:type="dxa"/>
              <w:left w:w="108" w:type="dxa"/>
              <w:bottom w:w="0" w:type="dxa"/>
              <w:right w:w="108" w:type="dxa"/>
            </w:tcMar>
            <w:vAlign w:val="center"/>
            <w:hideMark/>
          </w:tcPr>
          <w:p w14:paraId="14E97912" w14:textId="4BAB614D" w:rsidR="000770A6" w:rsidRPr="007B7612" w:rsidRDefault="000770A6" w:rsidP="009D25EC">
            <w:pPr>
              <w:pStyle w:val="Bodycopy"/>
              <w:spacing w:after="0"/>
              <w:jc w:val="center"/>
              <w:rPr>
                <w:rFonts w:ascii="Calibri" w:hAnsi="Calibri" w:cs="Calibri"/>
                <w:lang w:val="en"/>
              </w:rPr>
            </w:pPr>
            <w:r w:rsidRPr="007B7612">
              <w:rPr>
                <w:color w:val="000000"/>
                <w:lang w:val="en"/>
              </w:rPr>
              <w:t>3</w:t>
            </w:r>
            <w:r w:rsidR="001C5A87">
              <w:rPr>
                <w:color w:val="000000"/>
                <w:lang w:val="en"/>
              </w:rPr>
              <w:t>9</w:t>
            </w:r>
            <w:r w:rsidRPr="007B7612">
              <w:rPr>
                <w:color w:val="000000"/>
                <w:lang w:val="en"/>
              </w:rPr>
              <w:t>% (</w:t>
            </w:r>
            <w:r w:rsidR="001C5A87">
              <w:rPr>
                <w:color w:val="000000"/>
                <w:lang w:val="en"/>
              </w:rPr>
              <w:t>9</w:t>
            </w:r>
            <w:r w:rsidRPr="007B7612">
              <w:rPr>
                <w:color w:val="000000"/>
                <w:lang w:val="en"/>
              </w:rPr>
              <w:t>)</w:t>
            </w:r>
          </w:p>
        </w:tc>
      </w:tr>
      <w:tr w:rsidR="000770A6" w:rsidRPr="007B7612" w14:paraId="2F8A5019" w14:textId="77777777" w:rsidTr="009D25EC">
        <w:trPr>
          <w:trHeight w:val="284"/>
        </w:trPr>
        <w:tc>
          <w:tcPr>
            <w:tcW w:w="5387" w:type="dxa"/>
            <w:tcBorders>
              <w:top w:val="nil"/>
              <w:left w:val="nil"/>
              <w:bottom w:val="single" w:sz="8" w:space="0" w:color="auto"/>
              <w:right w:val="nil"/>
            </w:tcBorders>
            <w:shd w:val="clear" w:color="auto" w:fill="FFFFFF"/>
            <w:tcMar>
              <w:top w:w="0" w:type="dxa"/>
              <w:left w:w="108" w:type="dxa"/>
              <w:bottom w:w="0" w:type="dxa"/>
              <w:right w:w="108" w:type="dxa"/>
            </w:tcMar>
            <w:vAlign w:val="center"/>
            <w:hideMark/>
          </w:tcPr>
          <w:p w14:paraId="4BF25D28" w14:textId="77777777" w:rsidR="000770A6" w:rsidRPr="007B7612" w:rsidRDefault="000770A6" w:rsidP="00F53D4F">
            <w:pPr>
              <w:pStyle w:val="Bodycopy"/>
              <w:spacing w:after="0"/>
              <w:rPr>
                <w:lang w:val="en"/>
              </w:rPr>
            </w:pPr>
            <w:r w:rsidRPr="007B7612">
              <w:rPr>
                <w:color w:val="000000"/>
                <w:lang w:val="en"/>
              </w:rPr>
              <w:t xml:space="preserve">Nursery / primary school children </w:t>
            </w:r>
          </w:p>
        </w:tc>
        <w:tc>
          <w:tcPr>
            <w:tcW w:w="3516" w:type="dxa"/>
            <w:tcBorders>
              <w:top w:val="nil"/>
              <w:left w:val="nil"/>
              <w:bottom w:val="single" w:sz="8" w:space="0" w:color="auto"/>
              <w:right w:val="nil"/>
            </w:tcBorders>
            <w:shd w:val="clear" w:color="auto" w:fill="FFFFFF"/>
            <w:tcMar>
              <w:top w:w="0" w:type="dxa"/>
              <w:left w:w="108" w:type="dxa"/>
              <w:bottom w:w="0" w:type="dxa"/>
              <w:right w:w="108" w:type="dxa"/>
            </w:tcMar>
            <w:vAlign w:val="center"/>
            <w:hideMark/>
          </w:tcPr>
          <w:p w14:paraId="2BEC9E86" w14:textId="290F71AE" w:rsidR="000770A6" w:rsidRPr="007B7612" w:rsidRDefault="001C5A87" w:rsidP="009D25EC">
            <w:pPr>
              <w:pStyle w:val="Bodycopy"/>
              <w:spacing w:after="0"/>
              <w:jc w:val="center"/>
              <w:rPr>
                <w:lang w:val="en"/>
              </w:rPr>
            </w:pPr>
            <w:r>
              <w:rPr>
                <w:color w:val="000000"/>
                <w:lang w:val="en"/>
              </w:rPr>
              <w:t>30</w:t>
            </w:r>
            <w:r w:rsidR="000770A6" w:rsidRPr="007B7612">
              <w:rPr>
                <w:color w:val="000000"/>
                <w:lang w:val="en"/>
              </w:rPr>
              <w:t>% (</w:t>
            </w:r>
            <w:r>
              <w:rPr>
                <w:color w:val="000000"/>
                <w:lang w:val="en"/>
              </w:rPr>
              <w:t>7</w:t>
            </w:r>
            <w:r w:rsidR="000770A6" w:rsidRPr="007B7612">
              <w:rPr>
                <w:color w:val="000000"/>
                <w:lang w:val="en"/>
              </w:rPr>
              <w:t>)</w:t>
            </w:r>
          </w:p>
        </w:tc>
      </w:tr>
      <w:tr w:rsidR="000770A6" w:rsidRPr="007B7612" w14:paraId="78F14E3B" w14:textId="77777777" w:rsidTr="009D25EC">
        <w:trPr>
          <w:trHeight w:val="284"/>
        </w:trPr>
        <w:tc>
          <w:tcPr>
            <w:tcW w:w="5387" w:type="dxa"/>
            <w:tcBorders>
              <w:top w:val="nil"/>
              <w:left w:val="nil"/>
              <w:bottom w:val="single" w:sz="8" w:space="0" w:color="auto"/>
              <w:right w:val="nil"/>
            </w:tcBorders>
            <w:shd w:val="clear" w:color="auto" w:fill="FFFFFF"/>
            <w:tcMar>
              <w:top w:w="0" w:type="dxa"/>
              <w:left w:w="108" w:type="dxa"/>
              <w:bottom w:w="0" w:type="dxa"/>
              <w:right w:w="108" w:type="dxa"/>
            </w:tcMar>
            <w:vAlign w:val="center"/>
            <w:hideMark/>
          </w:tcPr>
          <w:p w14:paraId="682FAB9E" w14:textId="765CA0EA" w:rsidR="000770A6" w:rsidRPr="007B7612" w:rsidRDefault="007B7612" w:rsidP="00F53D4F">
            <w:pPr>
              <w:pStyle w:val="Bodycopy"/>
              <w:spacing w:after="0"/>
              <w:rPr>
                <w:rFonts w:ascii="Calibri" w:hAnsi="Calibri" w:cs="Calibri"/>
                <w:lang w:val="en"/>
              </w:rPr>
            </w:pPr>
            <w:r w:rsidRPr="007B7612">
              <w:rPr>
                <w:color w:val="000000"/>
                <w:lang w:val="en"/>
              </w:rPr>
              <w:t>Secondary school pupils</w:t>
            </w:r>
          </w:p>
        </w:tc>
        <w:tc>
          <w:tcPr>
            <w:tcW w:w="3516" w:type="dxa"/>
            <w:tcBorders>
              <w:top w:val="nil"/>
              <w:left w:val="nil"/>
              <w:bottom w:val="single" w:sz="8" w:space="0" w:color="auto"/>
              <w:right w:val="nil"/>
            </w:tcBorders>
            <w:shd w:val="clear" w:color="auto" w:fill="FFFFFF"/>
            <w:tcMar>
              <w:top w:w="0" w:type="dxa"/>
              <w:left w:w="108" w:type="dxa"/>
              <w:bottom w:w="0" w:type="dxa"/>
              <w:right w:w="108" w:type="dxa"/>
            </w:tcMar>
            <w:vAlign w:val="center"/>
            <w:hideMark/>
          </w:tcPr>
          <w:p w14:paraId="07D7B2C1" w14:textId="5B170BBB" w:rsidR="000770A6" w:rsidRPr="007B7612" w:rsidRDefault="001C5A87" w:rsidP="009D25EC">
            <w:pPr>
              <w:pStyle w:val="Bodycopy"/>
              <w:spacing w:after="0"/>
              <w:jc w:val="center"/>
              <w:rPr>
                <w:rFonts w:ascii="Calibri" w:hAnsi="Calibri" w:cs="Calibri"/>
                <w:lang w:val="en"/>
              </w:rPr>
            </w:pPr>
            <w:r>
              <w:rPr>
                <w:color w:val="000000"/>
                <w:lang w:val="en"/>
              </w:rPr>
              <w:t>26</w:t>
            </w:r>
            <w:r w:rsidR="000770A6" w:rsidRPr="007B7612">
              <w:rPr>
                <w:color w:val="000000"/>
                <w:lang w:val="en"/>
              </w:rPr>
              <w:t>% (</w:t>
            </w:r>
            <w:r>
              <w:rPr>
                <w:color w:val="000000"/>
                <w:lang w:val="en"/>
              </w:rPr>
              <w:t>6</w:t>
            </w:r>
            <w:r w:rsidR="000770A6" w:rsidRPr="007B7612">
              <w:rPr>
                <w:color w:val="000000"/>
                <w:lang w:val="en"/>
              </w:rPr>
              <w:t>)</w:t>
            </w:r>
          </w:p>
        </w:tc>
      </w:tr>
      <w:tr w:rsidR="000770A6" w:rsidRPr="007B7612" w14:paraId="3C52101F" w14:textId="77777777" w:rsidTr="009D25EC">
        <w:trPr>
          <w:trHeight w:val="284"/>
        </w:trPr>
        <w:tc>
          <w:tcPr>
            <w:tcW w:w="5387" w:type="dxa"/>
            <w:shd w:val="clear" w:color="auto" w:fill="FFFFFF"/>
            <w:tcMar>
              <w:top w:w="0" w:type="dxa"/>
              <w:left w:w="108" w:type="dxa"/>
              <w:bottom w:w="0" w:type="dxa"/>
              <w:right w:w="108" w:type="dxa"/>
            </w:tcMar>
            <w:vAlign w:val="center"/>
            <w:hideMark/>
          </w:tcPr>
          <w:p w14:paraId="5C532F82" w14:textId="77777777" w:rsidR="000770A6" w:rsidRPr="007B7612" w:rsidRDefault="000770A6" w:rsidP="00F53D4F">
            <w:pPr>
              <w:pStyle w:val="Bodycopy"/>
              <w:spacing w:after="0"/>
              <w:rPr>
                <w:lang w:val="en"/>
              </w:rPr>
            </w:pPr>
            <w:r w:rsidRPr="007B7612">
              <w:rPr>
                <w:color w:val="000000"/>
                <w:lang w:val="en"/>
              </w:rPr>
              <w:t>People who are homeless, ill or vulnerable in society</w:t>
            </w:r>
          </w:p>
        </w:tc>
        <w:tc>
          <w:tcPr>
            <w:tcW w:w="3516" w:type="dxa"/>
            <w:shd w:val="clear" w:color="auto" w:fill="FFFFFF"/>
            <w:tcMar>
              <w:top w:w="0" w:type="dxa"/>
              <w:left w:w="108" w:type="dxa"/>
              <w:bottom w:w="0" w:type="dxa"/>
              <w:right w:w="108" w:type="dxa"/>
            </w:tcMar>
            <w:vAlign w:val="center"/>
            <w:hideMark/>
          </w:tcPr>
          <w:p w14:paraId="7E5274A6" w14:textId="6D6E0E55" w:rsidR="000770A6" w:rsidRPr="007B7612" w:rsidRDefault="001C5A87" w:rsidP="009D25EC">
            <w:pPr>
              <w:pStyle w:val="Bodycopy"/>
              <w:spacing w:after="0"/>
              <w:jc w:val="center"/>
              <w:rPr>
                <w:lang w:val="en"/>
              </w:rPr>
            </w:pPr>
            <w:r>
              <w:rPr>
                <w:color w:val="000000"/>
                <w:lang w:val="en"/>
              </w:rPr>
              <w:t>13</w:t>
            </w:r>
            <w:r w:rsidR="000770A6" w:rsidRPr="007B7612">
              <w:rPr>
                <w:color w:val="000000"/>
                <w:lang w:val="en"/>
              </w:rPr>
              <w:t>% (</w:t>
            </w:r>
            <w:r>
              <w:rPr>
                <w:color w:val="000000"/>
                <w:lang w:val="en"/>
              </w:rPr>
              <w:t>3</w:t>
            </w:r>
            <w:r w:rsidR="000770A6" w:rsidRPr="007B7612">
              <w:rPr>
                <w:color w:val="000000"/>
                <w:lang w:val="en"/>
              </w:rPr>
              <w:t>)</w:t>
            </w:r>
          </w:p>
        </w:tc>
      </w:tr>
    </w:tbl>
    <w:p w14:paraId="42344559" w14:textId="341105B7" w:rsidR="000770A6" w:rsidRPr="00C03E23" w:rsidRDefault="00210F41" w:rsidP="000770A6">
      <w:pPr>
        <w:pStyle w:val="Bodycopy"/>
        <w:rPr>
          <w:rFonts w:eastAsia="Times New Roman"/>
          <w:b/>
          <w:bCs/>
          <w:szCs w:val="21"/>
          <w:lang w:val="en" w:eastAsia="en-GB"/>
        </w:rPr>
      </w:pPr>
      <w:r>
        <w:rPr>
          <w:b/>
          <w:bCs/>
          <w:szCs w:val="21"/>
          <w:lang w:val="en"/>
        </w:rPr>
        <w:t xml:space="preserve">Figure </w:t>
      </w:r>
      <w:r w:rsidR="00663CE2">
        <w:rPr>
          <w:b/>
          <w:bCs/>
          <w:szCs w:val="21"/>
          <w:lang w:val="en"/>
        </w:rPr>
        <w:t>9</w:t>
      </w:r>
      <w:r>
        <w:rPr>
          <w:b/>
          <w:bCs/>
          <w:szCs w:val="21"/>
          <w:lang w:val="en"/>
        </w:rPr>
        <w:t xml:space="preserve">: </w:t>
      </w:r>
      <w:r w:rsidR="000770A6" w:rsidRPr="00C03E23">
        <w:rPr>
          <w:b/>
          <w:bCs/>
          <w:szCs w:val="21"/>
          <w:lang w:val="en"/>
        </w:rPr>
        <w:t>Analysis of benefits against outcome “Community members have a positive experience by taking part in the participants’ projects”</w:t>
      </w:r>
    </w:p>
    <w:tbl>
      <w:tblPr>
        <w:tblW w:w="0" w:type="auto"/>
        <w:tblInd w:w="104" w:type="dxa"/>
        <w:tblCellMar>
          <w:left w:w="0" w:type="dxa"/>
          <w:right w:w="0" w:type="dxa"/>
        </w:tblCellMar>
        <w:tblLook w:val="04A0" w:firstRow="1" w:lastRow="0" w:firstColumn="1" w:lastColumn="0" w:noHBand="0" w:noVBand="1"/>
      </w:tblPr>
      <w:tblGrid>
        <w:gridCol w:w="5387"/>
        <w:gridCol w:w="3516"/>
      </w:tblGrid>
      <w:tr w:rsidR="000770A6" w:rsidRPr="00186EB2" w14:paraId="27AC6096" w14:textId="77777777" w:rsidTr="0024456A">
        <w:trPr>
          <w:trHeight w:val="284"/>
        </w:trPr>
        <w:tc>
          <w:tcPr>
            <w:tcW w:w="5387" w:type="dxa"/>
            <w:tcBorders>
              <w:top w:val="nil"/>
              <w:left w:val="nil"/>
              <w:bottom w:val="single" w:sz="8" w:space="0" w:color="auto"/>
              <w:right w:val="nil"/>
            </w:tcBorders>
            <w:shd w:val="clear" w:color="auto" w:fill="DEEFD8" w:themeFill="accent1" w:themeFillTint="33"/>
            <w:tcMar>
              <w:top w:w="0" w:type="dxa"/>
              <w:left w:w="108" w:type="dxa"/>
              <w:bottom w:w="0" w:type="dxa"/>
              <w:right w:w="108" w:type="dxa"/>
            </w:tcMar>
            <w:vAlign w:val="center"/>
            <w:hideMark/>
          </w:tcPr>
          <w:p w14:paraId="6A555181" w14:textId="77777777" w:rsidR="000770A6" w:rsidRPr="00186EB2" w:rsidRDefault="000770A6" w:rsidP="009D25EC">
            <w:pPr>
              <w:pStyle w:val="Bodycopy"/>
              <w:spacing w:after="0"/>
              <w:jc w:val="both"/>
              <w:rPr>
                <w:rFonts w:ascii="Calibri" w:hAnsi="Calibri" w:cs="Calibri"/>
                <w:szCs w:val="21"/>
                <w:lang w:val="en"/>
              </w:rPr>
            </w:pPr>
            <w:r w:rsidRPr="00186EB2">
              <w:rPr>
                <w:lang w:val="en"/>
              </w:rPr>
              <w:t>Intended benefit</w:t>
            </w:r>
          </w:p>
        </w:tc>
        <w:tc>
          <w:tcPr>
            <w:tcW w:w="3516" w:type="dxa"/>
            <w:tcBorders>
              <w:top w:val="nil"/>
              <w:left w:val="nil"/>
              <w:bottom w:val="single" w:sz="8" w:space="0" w:color="auto"/>
              <w:right w:val="nil"/>
            </w:tcBorders>
            <w:shd w:val="clear" w:color="auto" w:fill="DEEFD8" w:themeFill="accent1" w:themeFillTint="33"/>
            <w:tcMar>
              <w:top w:w="0" w:type="dxa"/>
              <w:left w:w="108" w:type="dxa"/>
              <w:bottom w:w="0" w:type="dxa"/>
              <w:right w:w="108" w:type="dxa"/>
            </w:tcMar>
            <w:vAlign w:val="center"/>
            <w:hideMark/>
          </w:tcPr>
          <w:p w14:paraId="6624AA76" w14:textId="2DB6B0FA" w:rsidR="000770A6" w:rsidRPr="00186EB2" w:rsidRDefault="000770A6" w:rsidP="009D25EC">
            <w:pPr>
              <w:pStyle w:val="Bodycopy"/>
              <w:spacing w:after="0"/>
              <w:jc w:val="both"/>
              <w:rPr>
                <w:rFonts w:ascii="Calibri" w:hAnsi="Calibri" w:cs="Calibri"/>
                <w:sz w:val="20"/>
                <w:szCs w:val="20"/>
                <w:lang w:val="en"/>
              </w:rPr>
            </w:pPr>
            <w:r w:rsidRPr="00186EB2">
              <w:rPr>
                <w:color w:val="000000"/>
                <w:lang w:val="en"/>
              </w:rPr>
              <w:t>Percentage of community projects with a particular intended benefit</w:t>
            </w:r>
            <w:r w:rsidR="008C19CF" w:rsidRPr="008C19CF">
              <w:rPr>
                <w:color w:val="000000"/>
                <w:vertAlign w:val="superscript"/>
                <w:lang w:val="en"/>
              </w:rPr>
              <w:t>5</w:t>
            </w:r>
          </w:p>
        </w:tc>
      </w:tr>
      <w:tr w:rsidR="000770A6" w:rsidRPr="00186EB2" w14:paraId="09229459" w14:textId="77777777" w:rsidTr="00135D19">
        <w:trPr>
          <w:trHeight w:val="588"/>
        </w:trPr>
        <w:tc>
          <w:tcPr>
            <w:tcW w:w="5387" w:type="dxa"/>
            <w:tcBorders>
              <w:top w:val="nil"/>
              <w:left w:val="nil"/>
              <w:bottom w:val="single" w:sz="8" w:space="0" w:color="auto"/>
              <w:right w:val="nil"/>
            </w:tcBorders>
            <w:tcMar>
              <w:top w:w="0" w:type="dxa"/>
              <w:left w:w="108" w:type="dxa"/>
              <w:bottom w:w="0" w:type="dxa"/>
              <w:right w:w="108" w:type="dxa"/>
            </w:tcMar>
            <w:vAlign w:val="center"/>
            <w:hideMark/>
          </w:tcPr>
          <w:p w14:paraId="1B022DAA" w14:textId="25AE9509" w:rsidR="000770A6" w:rsidRPr="00186EB2" w:rsidRDefault="00186EB2" w:rsidP="00F53D4F">
            <w:pPr>
              <w:pStyle w:val="Bodycopy"/>
              <w:spacing w:after="0"/>
              <w:rPr>
                <w:lang w:val="en"/>
              </w:rPr>
            </w:pPr>
            <w:r w:rsidRPr="00186EB2">
              <w:rPr>
                <w:color w:val="000000"/>
                <w:lang w:val="en"/>
              </w:rPr>
              <w:t>Quality of local environment (e.g. clearing &amp; renovating an outdoor play area or garden space)</w:t>
            </w:r>
          </w:p>
        </w:tc>
        <w:tc>
          <w:tcPr>
            <w:tcW w:w="3516" w:type="dxa"/>
            <w:tcBorders>
              <w:top w:val="nil"/>
              <w:left w:val="nil"/>
              <w:bottom w:val="single" w:sz="8" w:space="0" w:color="auto"/>
              <w:right w:val="nil"/>
            </w:tcBorders>
            <w:tcMar>
              <w:top w:w="0" w:type="dxa"/>
              <w:left w:w="108" w:type="dxa"/>
              <w:bottom w:w="0" w:type="dxa"/>
              <w:right w:w="108" w:type="dxa"/>
            </w:tcMar>
            <w:vAlign w:val="center"/>
            <w:hideMark/>
          </w:tcPr>
          <w:p w14:paraId="3D9E9E10" w14:textId="016F5384" w:rsidR="000770A6" w:rsidRPr="00186EB2" w:rsidRDefault="00186EB2" w:rsidP="009D25EC">
            <w:pPr>
              <w:pStyle w:val="Bodycopy"/>
              <w:spacing w:after="0"/>
              <w:jc w:val="center"/>
              <w:rPr>
                <w:lang w:val="en"/>
              </w:rPr>
            </w:pPr>
            <w:r>
              <w:rPr>
                <w:lang w:val="en"/>
              </w:rPr>
              <w:t>35</w:t>
            </w:r>
            <w:r w:rsidR="000770A6" w:rsidRPr="00186EB2">
              <w:rPr>
                <w:lang w:val="en"/>
              </w:rPr>
              <w:t>% (</w:t>
            </w:r>
            <w:r>
              <w:rPr>
                <w:lang w:val="en"/>
              </w:rPr>
              <w:t>8</w:t>
            </w:r>
            <w:r w:rsidR="000770A6" w:rsidRPr="00186EB2">
              <w:rPr>
                <w:lang w:val="en"/>
              </w:rPr>
              <w:t>)</w:t>
            </w:r>
          </w:p>
        </w:tc>
      </w:tr>
      <w:tr w:rsidR="000770A6" w:rsidRPr="00186EB2" w14:paraId="780D9105" w14:textId="77777777" w:rsidTr="00135D19">
        <w:trPr>
          <w:trHeight w:val="386"/>
        </w:trPr>
        <w:tc>
          <w:tcPr>
            <w:tcW w:w="5387" w:type="dxa"/>
            <w:tcBorders>
              <w:top w:val="nil"/>
              <w:left w:val="nil"/>
              <w:bottom w:val="single" w:sz="8" w:space="0" w:color="auto"/>
              <w:right w:val="nil"/>
            </w:tcBorders>
            <w:shd w:val="clear" w:color="auto" w:fill="FFFFFF"/>
            <w:tcMar>
              <w:top w:w="0" w:type="dxa"/>
              <w:left w:w="108" w:type="dxa"/>
              <w:bottom w:w="0" w:type="dxa"/>
              <w:right w:w="108" w:type="dxa"/>
            </w:tcMar>
            <w:hideMark/>
          </w:tcPr>
          <w:p w14:paraId="0EA1C738" w14:textId="1AD51DD6" w:rsidR="000770A6" w:rsidRPr="00186EB2" w:rsidRDefault="00186EB2" w:rsidP="00F53D4F">
            <w:pPr>
              <w:pStyle w:val="Bodycopy"/>
              <w:spacing w:after="0"/>
              <w:rPr>
                <w:lang w:val="en"/>
              </w:rPr>
            </w:pPr>
            <w:r w:rsidRPr="00186EB2">
              <w:rPr>
                <w:lang w:val="en"/>
              </w:rPr>
              <w:t>Health &amp; well-being (e.g. mental health workshops)</w:t>
            </w:r>
          </w:p>
        </w:tc>
        <w:tc>
          <w:tcPr>
            <w:tcW w:w="3516" w:type="dxa"/>
            <w:tcBorders>
              <w:top w:val="nil"/>
              <w:left w:val="nil"/>
              <w:bottom w:val="single" w:sz="8" w:space="0" w:color="auto"/>
              <w:right w:val="nil"/>
            </w:tcBorders>
            <w:shd w:val="clear" w:color="auto" w:fill="FFFFFF"/>
            <w:tcMar>
              <w:top w:w="0" w:type="dxa"/>
              <w:left w:w="108" w:type="dxa"/>
              <w:bottom w:w="0" w:type="dxa"/>
              <w:right w:w="108" w:type="dxa"/>
            </w:tcMar>
            <w:vAlign w:val="center"/>
            <w:hideMark/>
          </w:tcPr>
          <w:p w14:paraId="6F645B40" w14:textId="045FB8B5" w:rsidR="000770A6" w:rsidRPr="00186EB2" w:rsidRDefault="000770A6" w:rsidP="009D25EC">
            <w:pPr>
              <w:pStyle w:val="Bodycopy"/>
              <w:spacing w:after="0"/>
              <w:jc w:val="center"/>
              <w:rPr>
                <w:lang w:val="en"/>
              </w:rPr>
            </w:pPr>
            <w:r w:rsidRPr="00186EB2">
              <w:rPr>
                <w:color w:val="000000"/>
                <w:lang w:val="en"/>
              </w:rPr>
              <w:t>22% (</w:t>
            </w:r>
            <w:r w:rsidR="00186EB2">
              <w:rPr>
                <w:color w:val="000000"/>
                <w:lang w:val="en"/>
              </w:rPr>
              <w:t>5</w:t>
            </w:r>
            <w:r w:rsidRPr="00186EB2">
              <w:rPr>
                <w:color w:val="000000"/>
                <w:lang w:val="en"/>
              </w:rPr>
              <w:t>)</w:t>
            </w:r>
          </w:p>
        </w:tc>
      </w:tr>
      <w:tr w:rsidR="000770A6" w:rsidRPr="00186EB2" w14:paraId="391FCBA3" w14:textId="77777777" w:rsidTr="009D25EC">
        <w:trPr>
          <w:trHeight w:val="284"/>
        </w:trPr>
        <w:tc>
          <w:tcPr>
            <w:tcW w:w="5387" w:type="dxa"/>
            <w:tcBorders>
              <w:top w:val="nil"/>
              <w:left w:val="nil"/>
              <w:bottom w:val="single" w:sz="8" w:space="0" w:color="auto"/>
              <w:right w:val="nil"/>
            </w:tcBorders>
            <w:shd w:val="clear" w:color="auto" w:fill="FFFFFF"/>
            <w:tcMar>
              <w:top w:w="0" w:type="dxa"/>
              <w:left w:w="108" w:type="dxa"/>
              <w:bottom w:w="0" w:type="dxa"/>
              <w:right w:w="108" w:type="dxa"/>
            </w:tcMar>
            <w:hideMark/>
          </w:tcPr>
          <w:p w14:paraId="3B8166E0" w14:textId="61348A9F" w:rsidR="000770A6" w:rsidRPr="00186EB2" w:rsidRDefault="00186EB2" w:rsidP="00F53D4F">
            <w:pPr>
              <w:pStyle w:val="Bodycopy"/>
              <w:spacing w:after="0"/>
              <w:rPr>
                <w:rFonts w:ascii="Calibri" w:hAnsi="Calibri" w:cs="Calibri"/>
                <w:lang w:val="en"/>
              </w:rPr>
            </w:pPr>
            <w:r w:rsidRPr="00186EB2">
              <w:rPr>
                <w:color w:val="000000"/>
                <w:lang w:val="en"/>
              </w:rPr>
              <w:t>Quality of Life (e.g. furniture and equipment or redecorating an indoor space)</w:t>
            </w:r>
          </w:p>
        </w:tc>
        <w:tc>
          <w:tcPr>
            <w:tcW w:w="3516" w:type="dxa"/>
            <w:tcBorders>
              <w:top w:val="nil"/>
              <w:left w:val="nil"/>
              <w:bottom w:val="single" w:sz="8" w:space="0" w:color="auto"/>
              <w:right w:val="nil"/>
            </w:tcBorders>
            <w:shd w:val="clear" w:color="auto" w:fill="FFFFFF"/>
            <w:tcMar>
              <w:top w:w="0" w:type="dxa"/>
              <w:left w:w="108" w:type="dxa"/>
              <w:bottom w:w="0" w:type="dxa"/>
              <w:right w:w="108" w:type="dxa"/>
            </w:tcMar>
            <w:vAlign w:val="center"/>
            <w:hideMark/>
          </w:tcPr>
          <w:p w14:paraId="6E54752A" w14:textId="12551E7E" w:rsidR="000770A6" w:rsidRPr="00186EB2" w:rsidRDefault="00186EB2" w:rsidP="009D25EC">
            <w:pPr>
              <w:pStyle w:val="Bodycopy"/>
              <w:spacing w:after="0"/>
              <w:jc w:val="center"/>
              <w:rPr>
                <w:rFonts w:ascii="Calibri" w:hAnsi="Calibri" w:cs="Calibri"/>
                <w:lang w:val="en"/>
              </w:rPr>
            </w:pPr>
            <w:r>
              <w:rPr>
                <w:color w:val="000000"/>
                <w:lang w:val="en"/>
              </w:rPr>
              <w:t>22</w:t>
            </w:r>
            <w:r w:rsidR="000770A6" w:rsidRPr="00186EB2">
              <w:rPr>
                <w:color w:val="000000"/>
                <w:lang w:val="en"/>
              </w:rPr>
              <w:t>% (</w:t>
            </w:r>
            <w:r>
              <w:rPr>
                <w:color w:val="000000"/>
                <w:lang w:val="en"/>
              </w:rPr>
              <w:t>5</w:t>
            </w:r>
            <w:r w:rsidR="000770A6" w:rsidRPr="00186EB2">
              <w:rPr>
                <w:color w:val="000000"/>
                <w:lang w:val="en"/>
              </w:rPr>
              <w:t>)</w:t>
            </w:r>
          </w:p>
        </w:tc>
      </w:tr>
      <w:tr w:rsidR="000770A6" w:rsidRPr="00186EB2" w14:paraId="3482F7AD" w14:textId="77777777" w:rsidTr="00135D19">
        <w:trPr>
          <w:trHeight w:val="564"/>
        </w:trPr>
        <w:tc>
          <w:tcPr>
            <w:tcW w:w="5387" w:type="dxa"/>
            <w:tcBorders>
              <w:top w:val="nil"/>
              <w:left w:val="nil"/>
              <w:bottom w:val="single" w:sz="8" w:space="0" w:color="auto"/>
              <w:right w:val="nil"/>
            </w:tcBorders>
            <w:shd w:val="clear" w:color="auto" w:fill="FFFFFF"/>
            <w:tcMar>
              <w:top w:w="0" w:type="dxa"/>
              <w:left w:w="108" w:type="dxa"/>
              <w:bottom w:w="0" w:type="dxa"/>
              <w:right w:w="108" w:type="dxa"/>
            </w:tcMar>
            <w:hideMark/>
          </w:tcPr>
          <w:p w14:paraId="13D3FDF7" w14:textId="77777777" w:rsidR="000770A6" w:rsidRPr="00186EB2" w:rsidRDefault="000770A6" w:rsidP="00F53D4F">
            <w:pPr>
              <w:pStyle w:val="Bodycopy"/>
              <w:spacing w:after="0"/>
              <w:rPr>
                <w:lang w:val="en"/>
              </w:rPr>
            </w:pPr>
            <w:r w:rsidRPr="00186EB2">
              <w:rPr>
                <w:color w:val="000000"/>
                <w:lang w:val="en"/>
              </w:rPr>
              <w:t>Education and Awareness (e.g. around social issues such as homelessness or the climate crisis)</w:t>
            </w:r>
          </w:p>
        </w:tc>
        <w:tc>
          <w:tcPr>
            <w:tcW w:w="3516" w:type="dxa"/>
            <w:tcBorders>
              <w:top w:val="nil"/>
              <w:left w:val="nil"/>
              <w:bottom w:val="single" w:sz="8" w:space="0" w:color="auto"/>
              <w:right w:val="nil"/>
            </w:tcBorders>
            <w:shd w:val="clear" w:color="auto" w:fill="FFFFFF"/>
            <w:tcMar>
              <w:top w:w="0" w:type="dxa"/>
              <w:left w:w="108" w:type="dxa"/>
              <w:bottom w:w="0" w:type="dxa"/>
              <w:right w:w="108" w:type="dxa"/>
            </w:tcMar>
            <w:vAlign w:val="center"/>
            <w:hideMark/>
          </w:tcPr>
          <w:p w14:paraId="46C2A6BA" w14:textId="4B3EBD72" w:rsidR="000770A6" w:rsidRPr="00186EB2" w:rsidRDefault="009E19C5" w:rsidP="009D25EC">
            <w:pPr>
              <w:pStyle w:val="Bodycopy"/>
              <w:spacing w:after="0"/>
              <w:jc w:val="center"/>
              <w:rPr>
                <w:lang w:val="en"/>
              </w:rPr>
            </w:pPr>
            <w:r>
              <w:rPr>
                <w:color w:val="000000"/>
                <w:lang w:val="en"/>
              </w:rPr>
              <w:t>22</w:t>
            </w:r>
            <w:r w:rsidR="000770A6" w:rsidRPr="00186EB2">
              <w:rPr>
                <w:color w:val="000000"/>
                <w:lang w:val="en"/>
              </w:rPr>
              <w:t>% (</w:t>
            </w:r>
            <w:r>
              <w:rPr>
                <w:color w:val="000000"/>
                <w:lang w:val="en"/>
              </w:rPr>
              <w:t>5</w:t>
            </w:r>
            <w:r w:rsidR="000770A6" w:rsidRPr="00186EB2">
              <w:rPr>
                <w:color w:val="000000"/>
                <w:lang w:val="en"/>
              </w:rPr>
              <w:t>)</w:t>
            </w:r>
          </w:p>
        </w:tc>
      </w:tr>
      <w:tr w:rsidR="000770A6" w:rsidRPr="00186EB2" w14:paraId="0D779E13" w14:textId="77777777" w:rsidTr="009D25EC">
        <w:trPr>
          <w:trHeight w:val="284"/>
        </w:trPr>
        <w:tc>
          <w:tcPr>
            <w:tcW w:w="5387" w:type="dxa"/>
            <w:shd w:val="clear" w:color="auto" w:fill="FFFFFF"/>
            <w:tcMar>
              <w:top w:w="0" w:type="dxa"/>
              <w:left w:w="108" w:type="dxa"/>
              <w:bottom w:w="0" w:type="dxa"/>
              <w:right w:w="108" w:type="dxa"/>
            </w:tcMar>
            <w:hideMark/>
          </w:tcPr>
          <w:p w14:paraId="1F6473FA" w14:textId="37B6D43F" w:rsidR="000770A6" w:rsidRPr="00186EB2" w:rsidRDefault="00186EB2" w:rsidP="00F53D4F">
            <w:pPr>
              <w:pStyle w:val="Bodycopy"/>
              <w:spacing w:after="0"/>
              <w:rPr>
                <w:rFonts w:ascii="Calibri" w:hAnsi="Calibri" w:cs="Calibri"/>
                <w:lang w:val="en"/>
              </w:rPr>
            </w:pPr>
            <w:r w:rsidRPr="00186EB2">
              <w:rPr>
                <w:color w:val="000000"/>
                <w:lang w:val="en"/>
              </w:rPr>
              <w:t>Entertainment (e.g. social activities)</w:t>
            </w:r>
          </w:p>
        </w:tc>
        <w:tc>
          <w:tcPr>
            <w:tcW w:w="3516" w:type="dxa"/>
            <w:shd w:val="clear" w:color="auto" w:fill="FFFFFF"/>
            <w:tcMar>
              <w:top w:w="0" w:type="dxa"/>
              <w:left w:w="108" w:type="dxa"/>
              <w:bottom w:w="0" w:type="dxa"/>
              <w:right w:w="108" w:type="dxa"/>
            </w:tcMar>
            <w:vAlign w:val="center"/>
            <w:hideMark/>
          </w:tcPr>
          <w:p w14:paraId="6BC20646" w14:textId="40FED45B" w:rsidR="000770A6" w:rsidRPr="00186EB2" w:rsidRDefault="009E19C5" w:rsidP="009D25EC">
            <w:pPr>
              <w:pStyle w:val="Bodycopy"/>
              <w:spacing w:after="0"/>
              <w:jc w:val="center"/>
              <w:rPr>
                <w:rFonts w:ascii="Calibri" w:hAnsi="Calibri" w:cs="Calibri"/>
                <w:lang w:val="en"/>
              </w:rPr>
            </w:pPr>
            <w:r>
              <w:rPr>
                <w:color w:val="000000"/>
                <w:lang w:val="en"/>
              </w:rPr>
              <w:t>4</w:t>
            </w:r>
            <w:r w:rsidR="000770A6" w:rsidRPr="00186EB2">
              <w:rPr>
                <w:color w:val="000000"/>
                <w:lang w:val="en"/>
              </w:rPr>
              <w:t>% (</w:t>
            </w:r>
            <w:r>
              <w:rPr>
                <w:color w:val="000000"/>
                <w:lang w:val="en"/>
              </w:rPr>
              <w:t>1</w:t>
            </w:r>
            <w:r w:rsidR="000770A6" w:rsidRPr="00186EB2">
              <w:rPr>
                <w:color w:val="000000"/>
                <w:lang w:val="en"/>
              </w:rPr>
              <w:t>)</w:t>
            </w:r>
          </w:p>
        </w:tc>
      </w:tr>
    </w:tbl>
    <w:p w14:paraId="21BD4F7F" w14:textId="68C9D22B" w:rsidR="00E96279" w:rsidRPr="00BB4265" w:rsidRDefault="00E96279" w:rsidP="00E96279">
      <w:pPr>
        <w:spacing w:before="0"/>
        <w:jc w:val="left"/>
        <w:textAlignment w:val="baseline"/>
        <w:rPr>
          <w:rFonts w:ascii="Arial Narrow" w:eastAsia="Times New Roman" w:hAnsi="Arial Narrow" w:cs="Arial"/>
          <w:b/>
          <w:bCs/>
          <w:caps/>
          <w:color w:val="054B70"/>
          <w:sz w:val="24"/>
          <w:szCs w:val="24"/>
          <w:lang w:eastAsia="en-GB"/>
        </w:rPr>
      </w:pPr>
      <w:r w:rsidRPr="00BB4265">
        <w:rPr>
          <w:rFonts w:ascii="Arial Narrow" w:eastAsia="Times New Roman" w:hAnsi="Arial Narrow" w:cs="Arial"/>
          <w:b/>
          <w:bCs/>
          <w:caps/>
          <w:color w:val="054B70"/>
          <w:sz w:val="24"/>
          <w:szCs w:val="24"/>
          <w:lang w:eastAsia="en-GB"/>
        </w:rPr>
        <w:lastRenderedPageBreak/>
        <w:t xml:space="preserve">Case example: </w:t>
      </w:r>
      <w:r w:rsidR="00590792" w:rsidRPr="00BB4265">
        <w:rPr>
          <w:rFonts w:ascii="Arial Narrow" w:eastAsia="Times New Roman" w:hAnsi="Arial Narrow" w:cs="Arial"/>
          <w:b/>
          <w:bCs/>
          <w:caps/>
          <w:color w:val="054B70"/>
          <w:sz w:val="24"/>
          <w:szCs w:val="24"/>
          <w:lang w:eastAsia="en-GB"/>
        </w:rPr>
        <w:t>renovating Shawlands School Community Garden</w:t>
      </w:r>
    </w:p>
    <w:p w14:paraId="72BC4598" w14:textId="7252428D" w:rsidR="000C5741" w:rsidRPr="00CF7188" w:rsidRDefault="008E5D37" w:rsidP="00915671">
      <w:pPr>
        <w:rPr>
          <w:rFonts w:cs="Arial"/>
          <w:sz w:val="21"/>
          <w:szCs w:val="21"/>
        </w:rPr>
      </w:pPr>
      <w:r w:rsidRPr="00CF7188">
        <w:rPr>
          <w:rFonts w:cs="Arial"/>
          <w:sz w:val="21"/>
          <w:szCs w:val="21"/>
        </w:rPr>
        <w:t xml:space="preserve">With the hope of re-invigorating an outdoor learning space, the </w:t>
      </w:r>
      <w:r w:rsidR="006E5048" w:rsidRPr="00CF7188">
        <w:rPr>
          <w:rFonts w:cs="Arial"/>
          <w:sz w:val="21"/>
          <w:szCs w:val="21"/>
        </w:rPr>
        <w:t xml:space="preserve">group </w:t>
      </w:r>
      <w:r w:rsidR="00BF47B5" w:rsidRPr="00CF7188">
        <w:rPr>
          <w:rFonts w:cs="Arial"/>
          <w:sz w:val="21"/>
          <w:szCs w:val="21"/>
        </w:rPr>
        <w:t xml:space="preserve">de-weeded the garden, cleared </w:t>
      </w:r>
      <w:r w:rsidR="00CF7188" w:rsidRPr="00CF7188">
        <w:rPr>
          <w:rFonts w:cs="Arial"/>
          <w:sz w:val="21"/>
          <w:szCs w:val="21"/>
        </w:rPr>
        <w:t>paths, picked up litter and refurbished a</w:t>
      </w:r>
      <w:r w:rsidRPr="00CF7188">
        <w:rPr>
          <w:rFonts w:cs="Arial"/>
          <w:sz w:val="21"/>
          <w:szCs w:val="21"/>
        </w:rPr>
        <w:t xml:space="preserve"> tool shed </w:t>
      </w:r>
      <w:r w:rsidR="00CF7188" w:rsidRPr="00CF7188">
        <w:rPr>
          <w:rFonts w:cs="Arial"/>
          <w:sz w:val="21"/>
          <w:szCs w:val="21"/>
        </w:rPr>
        <w:t>with shelving, tool racks, and new coats of wood preserver.</w:t>
      </w:r>
    </w:p>
    <w:p w14:paraId="1938CE64" w14:textId="509AF69B" w:rsidR="00915671" w:rsidRDefault="001921D3" w:rsidP="00915671">
      <w:pPr>
        <w:rPr>
          <w:rFonts w:cs="Arial"/>
          <w:i/>
          <w:iCs/>
          <w:color w:val="5FAB46"/>
          <w:sz w:val="21"/>
          <w:szCs w:val="21"/>
        </w:rPr>
      </w:pPr>
      <w:r w:rsidRPr="00CF7188">
        <w:rPr>
          <w:rFonts w:cs="Arial"/>
          <w:noProof/>
          <w:sz w:val="21"/>
          <w:szCs w:val="21"/>
        </w:rPr>
        <w:drawing>
          <wp:anchor distT="0" distB="0" distL="114300" distR="114300" simplePos="0" relativeHeight="251729408" behindDoc="1" locked="0" layoutInCell="1" allowOverlap="1" wp14:anchorId="10287B9C" wp14:editId="52E510A8">
            <wp:simplePos x="0" y="0"/>
            <wp:positionH relativeFrom="margin">
              <wp:align>right</wp:align>
            </wp:positionH>
            <wp:positionV relativeFrom="paragraph">
              <wp:posOffset>40260</wp:posOffset>
            </wp:positionV>
            <wp:extent cx="3496945" cy="2247900"/>
            <wp:effectExtent l="0" t="0" r="8255" b="0"/>
            <wp:wrapTight wrapText="bothSides">
              <wp:wrapPolygon edited="0">
                <wp:start x="0" y="0"/>
                <wp:lineTo x="0" y="21417"/>
                <wp:lineTo x="21533" y="21417"/>
                <wp:lineTo x="21533" y="0"/>
                <wp:lineTo x="0" y="0"/>
              </wp:wrapPolygon>
            </wp:wrapTight>
            <wp:docPr id="30" name="Picture 30" descr="A group of people working on a gard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people working on a garden&#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96945" cy="2247900"/>
                    </a:xfrm>
                    <a:prstGeom prst="rect">
                      <a:avLst/>
                    </a:prstGeom>
                  </pic:spPr>
                </pic:pic>
              </a:graphicData>
            </a:graphic>
            <wp14:sizeRelH relativeFrom="page">
              <wp14:pctWidth>0</wp14:pctWidth>
            </wp14:sizeRelH>
            <wp14:sizeRelV relativeFrom="page">
              <wp14:pctHeight>0</wp14:pctHeight>
            </wp14:sizeRelV>
          </wp:anchor>
        </w:drawing>
      </w:r>
      <w:r w:rsidR="00C13A9F" w:rsidRPr="00E865FF">
        <w:rPr>
          <w:rFonts w:cs="Arial"/>
          <w:i/>
          <w:iCs/>
          <w:color w:val="5FAB46"/>
          <w:sz w:val="21"/>
          <w:szCs w:val="21"/>
        </w:rPr>
        <w:t>“</w:t>
      </w:r>
      <w:r w:rsidR="00915671" w:rsidRPr="00E865FF">
        <w:rPr>
          <w:rFonts w:cs="Arial"/>
          <w:i/>
          <w:iCs/>
          <w:color w:val="5FAB46"/>
          <w:sz w:val="21"/>
          <w:szCs w:val="21"/>
        </w:rPr>
        <w:t xml:space="preserve">We revamped a school community garden, because it got really neglected because of covid and teacher absences. </w:t>
      </w:r>
      <w:r w:rsidR="00F82851" w:rsidRPr="00E865FF">
        <w:rPr>
          <w:rFonts w:cs="Arial"/>
          <w:i/>
          <w:iCs/>
          <w:color w:val="5FAB46"/>
          <w:sz w:val="21"/>
          <w:szCs w:val="21"/>
        </w:rPr>
        <w:t>W</w:t>
      </w:r>
      <w:r w:rsidR="00915671" w:rsidRPr="00E865FF">
        <w:rPr>
          <w:rFonts w:cs="Arial"/>
          <w:i/>
          <w:iCs/>
          <w:color w:val="5FAB46"/>
          <w:sz w:val="21"/>
          <w:szCs w:val="21"/>
        </w:rPr>
        <w:t>e saw that could be an amazing learning environment that could also bring in the community because they used to actually have one of the raised beds belonging to the local primary school and the Scouts. So we thought we could kickstart that again because it was neglected and the local community is kind of big on gardening</w:t>
      </w:r>
      <w:r w:rsidR="00F82851" w:rsidRPr="00E865FF">
        <w:rPr>
          <w:rFonts w:cs="Arial"/>
          <w:i/>
          <w:iCs/>
          <w:color w:val="5FAB46"/>
          <w:sz w:val="21"/>
          <w:szCs w:val="21"/>
        </w:rPr>
        <w:t>, s</w:t>
      </w:r>
      <w:r w:rsidR="00915671" w:rsidRPr="00E865FF">
        <w:rPr>
          <w:rFonts w:cs="Arial"/>
          <w:i/>
          <w:iCs/>
          <w:color w:val="5FAB46"/>
          <w:sz w:val="21"/>
          <w:szCs w:val="21"/>
        </w:rPr>
        <w:t>o we knew that it would definitely bring in local residents to come and interact with young people which they might not get to do</w:t>
      </w:r>
      <w:r w:rsidR="000C5741">
        <w:rPr>
          <w:rFonts w:cs="Arial"/>
          <w:i/>
          <w:iCs/>
          <w:color w:val="5FAB46"/>
          <w:sz w:val="21"/>
          <w:szCs w:val="21"/>
        </w:rPr>
        <w:t>.”</w:t>
      </w:r>
      <w:r w:rsidR="00915671" w:rsidRPr="00E865FF">
        <w:rPr>
          <w:rFonts w:cs="Arial"/>
          <w:i/>
          <w:iCs/>
          <w:color w:val="5FAB46"/>
          <w:sz w:val="21"/>
          <w:szCs w:val="21"/>
        </w:rPr>
        <w:t xml:space="preserve"> </w:t>
      </w:r>
    </w:p>
    <w:p w14:paraId="37677115" w14:textId="4890F7BA" w:rsidR="001C2669" w:rsidRPr="000C5741" w:rsidRDefault="000C5741" w:rsidP="00915671">
      <w:pPr>
        <w:rPr>
          <w:rFonts w:cs="Arial"/>
          <w:sz w:val="21"/>
          <w:szCs w:val="21"/>
        </w:rPr>
      </w:pPr>
      <w:r w:rsidRPr="000C5741">
        <w:rPr>
          <w:rFonts w:cs="Arial"/>
          <w:sz w:val="21"/>
          <w:szCs w:val="21"/>
        </w:rPr>
        <w:t>During the project and after its completion, t</w:t>
      </w:r>
      <w:r w:rsidR="001C2669" w:rsidRPr="000C5741">
        <w:rPr>
          <w:rFonts w:cs="Arial"/>
          <w:sz w:val="21"/>
          <w:szCs w:val="21"/>
        </w:rPr>
        <w:t xml:space="preserve">he group received feedback from </w:t>
      </w:r>
      <w:r w:rsidRPr="000C5741">
        <w:rPr>
          <w:rFonts w:cs="Arial"/>
          <w:sz w:val="21"/>
          <w:szCs w:val="21"/>
        </w:rPr>
        <w:t>local residents and the teacher responsible for the garden on the impact it would have on the community:</w:t>
      </w:r>
    </w:p>
    <w:p w14:paraId="12895504" w14:textId="75349218" w:rsidR="00915671" w:rsidRPr="00E865FF" w:rsidRDefault="001921D3" w:rsidP="00915671">
      <w:pPr>
        <w:rPr>
          <w:rFonts w:cs="Arial"/>
          <w:i/>
          <w:iCs/>
          <w:color w:val="5FAB46"/>
          <w:sz w:val="21"/>
          <w:szCs w:val="21"/>
        </w:rPr>
      </w:pPr>
      <w:r w:rsidRPr="00E865FF">
        <w:rPr>
          <w:rFonts w:cs="AG Book BQ"/>
          <w:i/>
          <w:iCs/>
          <w:noProof/>
          <w:color w:val="5FAB46"/>
          <w:sz w:val="28"/>
          <w:szCs w:val="26"/>
        </w:rPr>
        <w:drawing>
          <wp:anchor distT="0" distB="0" distL="114300" distR="114300" simplePos="0" relativeHeight="251720192" behindDoc="1" locked="0" layoutInCell="1" allowOverlap="1" wp14:anchorId="54B536CD" wp14:editId="35933E13">
            <wp:simplePos x="0" y="0"/>
            <wp:positionH relativeFrom="margin">
              <wp:align>left</wp:align>
            </wp:positionH>
            <wp:positionV relativeFrom="paragraph">
              <wp:posOffset>1461770</wp:posOffset>
            </wp:positionV>
            <wp:extent cx="3770630" cy="2124075"/>
            <wp:effectExtent l="0" t="0" r="1270" b="9525"/>
            <wp:wrapTight wrapText="bothSides">
              <wp:wrapPolygon edited="0">
                <wp:start x="0" y="0"/>
                <wp:lineTo x="0" y="21503"/>
                <wp:lineTo x="21498" y="21503"/>
                <wp:lineTo x="21498" y="0"/>
                <wp:lineTo x="0" y="0"/>
              </wp:wrapPolygon>
            </wp:wrapTight>
            <wp:docPr id="19" name="Picture 9" descr="A group of people posing for a photo in front of a barn&#10;&#10;Description automatically generated">
              <a:extLst xmlns:a="http://schemas.openxmlformats.org/drawingml/2006/main">
                <a:ext uri="{FF2B5EF4-FFF2-40B4-BE49-F238E27FC236}">
                  <a16:creationId xmlns:a16="http://schemas.microsoft.com/office/drawing/2014/main" id="{927E3226-17EB-45F6-821B-15BFB7D04F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 descr="A group of people posing for a photo in front of a barn&#10;&#10;Description automatically generated">
                      <a:extLst>
                        <a:ext uri="{FF2B5EF4-FFF2-40B4-BE49-F238E27FC236}">
                          <a16:creationId xmlns:a16="http://schemas.microsoft.com/office/drawing/2014/main" id="{927E3226-17EB-45F6-821B-15BFB7D04F3F}"/>
                        </a:ext>
                      </a:extLst>
                    </pic:cNvPr>
                    <pic:cNvPicPr>
                      <a:picLocks noChangeAspect="1"/>
                    </pic:cNvPicPr>
                  </pic:nvPicPr>
                  <pic:blipFill>
                    <a:blip r:embed="rId27" cstate="print">
                      <a:extLst>
                        <a:ext uri="{28A0092B-C50C-407E-A947-70E740481C1C}">
                          <a14:useLocalDpi xmlns:a14="http://schemas.microsoft.com/office/drawing/2010/main" val="0"/>
                        </a:ext>
                      </a:extLst>
                    </a:blip>
                    <a:srcRect t="12442" b="12442"/>
                    <a:stretch/>
                  </pic:blipFill>
                  <pic:spPr>
                    <a:xfrm>
                      <a:off x="0" y="0"/>
                      <a:ext cx="3770630" cy="2124075"/>
                    </a:xfrm>
                    <a:prstGeom prst="rect">
                      <a:avLst/>
                    </a:prstGeom>
                  </pic:spPr>
                </pic:pic>
              </a:graphicData>
            </a:graphic>
            <wp14:sizeRelH relativeFrom="page">
              <wp14:pctWidth>0</wp14:pctWidth>
            </wp14:sizeRelH>
            <wp14:sizeRelV relativeFrom="page">
              <wp14:pctHeight>0</wp14:pctHeight>
            </wp14:sizeRelV>
          </wp:anchor>
        </w:drawing>
      </w:r>
      <w:r w:rsidR="000C5741">
        <w:rPr>
          <w:rFonts w:cs="Arial"/>
          <w:i/>
          <w:iCs/>
          <w:color w:val="5FAB46"/>
          <w:sz w:val="21"/>
          <w:szCs w:val="21"/>
        </w:rPr>
        <w:t>“</w:t>
      </w:r>
      <w:r w:rsidR="00915671" w:rsidRPr="00E865FF">
        <w:rPr>
          <w:rFonts w:cs="Arial"/>
          <w:i/>
          <w:iCs/>
          <w:color w:val="5FAB46"/>
          <w:sz w:val="21"/>
          <w:szCs w:val="21"/>
        </w:rPr>
        <w:t xml:space="preserve">We actually got feedback when </w:t>
      </w:r>
      <w:r w:rsidR="009B33A8">
        <w:rPr>
          <w:rFonts w:cs="Arial"/>
          <w:i/>
          <w:iCs/>
          <w:color w:val="5FAB46"/>
          <w:sz w:val="21"/>
          <w:szCs w:val="21"/>
        </w:rPr>
        <w:t xml:space="preserve">we </w:t>
      </w:r>
      <w:r w:rsidR="00915671" w:rsidRPr="00E865FF">
        <w:rPr>
          <w:rFonts w:cs="Arial"/>
          <w:i/>
          <w:iCs/>
          <w:color w:val="5FAB46"/>
          <w:sz w:val="21"/>
          <w:szCs w:val="21"/>
        </w:rPr>
        <w:t>were doing the garden, local residents that weren’t involved with taking part would tell us how amazing it was, because it would liven up the area, and how amazing it was to make the area look [nicer] and motivate them to look after their garden as well. The teacher that’s in charge of looking after the garden, she’s had a lot more young people sign up for gardening club and other teachers in the school actually do a lot more outdoor lessons in the garden, so it’s really pushed young people to be outside and garden which is not something people my age usually want to do.</w:t>
      </w:r>
    </w:p>
    <w:p w14:paraId="583CAEB0" w14:textId="400E0723" w:rsidR="00AB59CE" w:rsidRDefault="00915671" w:rsidP="00915671">
      <w:pPr>
        <w:rPr>
          <w:rFonts w:cs="Arial"/>
          <w:i/>
          <w:iCs/>
          <w:color w:val="5FAB46"/>
          <w:sz w:val="21"/>
          <w:szCs w:val="21"/>
        </w:rPr>
      </w:pPr>
      <w:r w:rsidRPr="00E865FF">
        <w:rPr>
          <w:rFonts w:cs="Arial"/>
          <w:i/>
          <w:iCs/>
          <w:color w:val="5FAB46"/>
          <w:sz w:val="21"/>
          <w:szCs w:val="21"/>
        </w:rPr>
        <w:t xml:space="preserve">I felt very proud of what we did. </w:t>
      </w:r>
      <w:r w:rsidR="00AB59CE" w:rsidRPr="00E865FF">
        <w:rPr>
          <w:rFonts w:cs="Arial"/>
          <w:i/>
          <w:iCs/>
          <w:color w:val="5FAB46"/>
          <w:sz w:val="21"/>
          <w:szCs w:val="21"/>
        </w:rPr>
        <w:t>S</w:t>
      </w:r>
      <w:r w:rsidRPr="00E865FF">
        <w:rPr>
          <w:rFonts w:cs="Arial"/>
          <w:i/>
          <w:iCs/>
          <w:color w:val="5FAB46"/>
          <w:sz w:val="21"/>
          <w:szCs w:val="21"/>
        </w:rPr>
        <w:t>eeing the finished product, taking a step back, I’m really proud of what me and my group managed to achieve. Seeing how much of an impact a community project like that can do, like getting kids to be outside more, it’s great</w:t>
      </w:r>
      <w:r w:rsidR="00C13A9F" w:rsidRPr="00E865FF">
        <w:rPr>
          <w:rFonts w:cs="Arial"/>
          <w:i/>
          <w:iCs/>
          <w:color w:val="5FAB46"/>
          <w:sz w:val="21"/>
          <w:szCs w:val="21"/>
        </w:rPr>
        <w:t>.”</w:t>
      </w:r>
    </w:p>
    <w:p w14:paraId="5BD97542" w14:textId="71665DA6" w:rsidR="00C92FE8" w:rsidRPr="00C92FE8" w:rsidRDefault="00C92FE8" w:rsidP="00915671">
      <w:pPr>
        <w:rPr>
          <w:rFonts w:cs="Arial"/>
          <w:color w:val="767171" w:themeColor="background2" w:themeShade="80"/>
          <w:sz w:val="21"/>
          <w:szCs w:val="21"/>
        </w:rPr>
      </w:pPr>
      <w:r>
        <w:rPr>
          <w:rFonts w:cs="Arial"/>
          <w:color w:val="767171" w:themeColor="background2" w:themeShade="80"/>
          <w:sz w:val="21"/>
          <w:szCs w:val="21"/>
        </w:rPr>
        <w:t>Jade, Shawlands Academy</w:t>
      </w:r>
      <w:r w:rsidR="002B5866">
        <w:rPr>
          <w:rFonts w:cs="Arial"/>
          <w:color w:val="767171" w:themeColor="background2" w:themeShade="80"/>
          <w:sz w:val="21"/>
          <w:szCs w:val="21"/>
        </w:rPr>
        <w:t xml:space="preserve"> (SIMD decile 2)</w:t>
      </w:r>
    </w:p>
    <w:p w14:paraId="2E4490BE" w14:textId="77777777" w:rsidR="001921D3" w:rsidRDefault="001921D3" w:rsidP="007E2A0A">
      <w:pPr>
        <w:spacing w:before="0"/>
        <w:jc w:val="left"/>
        <w:textAlignment w:val="baseline"/>
        <w:rPr>
          <w:rFonts w:ascii="Arial Narrow" w:eastAsia="Times New Roman" w:hAnsi="Arial Narrow" w:cs="Arial"/>
          <w:b/>
          <w:bCs/>
          <w:caps/>
          <w:color w:val="054B70"/>
          <w:sz w:val="24"/>
          <w:szCs w:val="24"/>
          <w:lang w:eastAsia="en-GB"/>
        </w:rPr>
      </w:pPr>
    </w:p>
    <w:p w14:paraId="79C78BE5" w14:textId="77777777" w:rsidR="001921D3" w:rsidRDefault="001921D3" w:rsidP="007E2A0A">
      <w:pPr>
        <w:spacing w:before="0"/>
        <w:jc w:val="left"/>
        <w:textAlignment w:val="baseline"/>
        <w:rPr>
          <w:rFonts w:ascii="Arial Narrow" w:eastAsia="Times New Roman" w:hAnsi="Arial Narrow" w:cs="Arial"/>
          <w:b/>
          <w:bCs/>
          <w:caps/>
          <w:color w:val="054B70"/>
          <w:sz w:val="24"/>
          <w:szCs w:val="24"/>
          <w:lang w:eastAsia="en-GB"/>
        </w:rPr>
      </w:pPr>
    </w:p>
    <w:p w14:paraId="22420B09" w14:textId="77777777" w:rsidR="001921D3" w:rsidRDefault="001921D3" w:rsidP="007E2A0A">
      <w:pPr>
        <w:spacing w:before="0"/>
        <w:jc w:val="left"/>
        <w:textAlignment w:val="baseline"/>
        <w:rPr>
          <w:rFonts w:ascii="Arial Narrow" w:eastAsia="Times New Roman" w:hAnsi="Arial Narrow" w:cs="Arial"/>
          <w:b/>
          <w:bCs/>
          <w:caps/>
          <w:color w:val="054B70"/>
          <w:sz w:val="24"/>
          <w:szCs w:val="24"/>
          <w:lang w:eastAsia="en-GB"/>
        </w:rPr>
      </w:pPr>
    </w:p>
    <w:p w14:paraId="25074D33" w14:textId="5AAE0FF1" w:rsidR="00902731" w:rsidRDefault="007E2A0A" w:rsidP="007E2A0A">
      <w:pPr>
        <w:spacing w:before="0"/>
        <w:jc w:val="left"/>
        <w:textAlignment w:val="baseline"/>
        <w:rPr>
          <w:rFonts w:ascii="Arial Narrow" w:eastAsia="Times New Roman" w:hAnsi="Arial Narrow" w:cs="Arial"/>
          <w:b/>
          <w:bCs/>
          <w:caps/>
          <w:color w:val="054B70"/>
          <w:sz w:val="24"/>
          <w:szCs w:val="24"/>
          <w:lang w:eastAsia="en-GB"/>
        </w:rPr>
      </w:pPr>
      <w:r w:rsidRPr="001C2669">
        <w:rPr>
          <w:rFonts w:ascii="Arial Narrow" w:eastAsia="Times New Roman" w:hAnsi="Arial Narrow" w:cs="Arial"/>
          <w:b/>
          <w:bCs/>
          <w:caps/>
          <w:color w:val="054B70"/>
          <w:sz w:val="24"/>
          <w:szCs w:val="24"/>
          <w:lang w:eastAsia="en-GB"/>
        </w:rPr>
        <w:lastRenderedPageBreak/>
        <w:t xml:space="preserve">Case example: </w:t>
      </w:r>
      <w:r w:rsidR="00D14C8A" w:rsidRPr="001C2669">
        <w:rPr>
          <w:rFonts w:ascii="Arial Narrow" w:eastAsia="Times New Roman" w:hAnsi="Arial Narrow" w:cs="Arial"/>
          <w:b/>
          <w:bCs/>
          <w:caps/>
          <w:color w:val="054B70"/>
          <w:sz w:val="24"/>
          <w:szCs w:val="24"/>
          <w:lang w:eastAsia="en-GB"/>
        </w:rPr>
        <w:t>delivering team- and confidence-building activities to improve wellbeing</w:t>
      </w:r>
    </w:p>
    <w:p w14:paraId="7B00D03E" w14:textId="7339B2F9" w:rsidR="007E2A0A" w:rsidRPr="001C2669" w:rsidRDefault="00B04F6D" w:rsidP="007E2A0A">
      <w:pPr>
        <w:spacing w:before="0"/>
        <w:jc w:val="left"/>
        <w:textAlignment w:val="baseline"/>
        <w:rPr>
          <w:rFonts w:ascii="Arial Narrow" w:eastAsia="Times New Roman" w:hAnsi="Arial Narrow" w:cs="Arial"/>
          <w:b/>
          <w:bCs/>
          <w:caps/>
          <w:color w:val="054B70"/>
          <w:sz w:val="24"/>
          <w:szCs w:val="24"/>
          <w:lang w:eastAsia="en-GB"/>
        </w:rPr>
      </w:pPr>
      <w:r>
        <w:rPr>
          <w:rFonts w:cs="Arial"/>
          <w:sz w:val="21"/>
          <w:szCs w:val="21"/>
        </w:rPr>
        <w:t>For the project group from All Saints Secondary and Bishopbriggs Academy, th</w:t>
      </w:r>
      <w:r w:rsidR="003947E3">
        <w:rPr>
          <w:rFonts w:cs="Arial"/>
          <w:sz w:val="21"/>
          <w:szCs w:val="21"/>
        </w:rPr>
        <w:t xml:space="preserve">eir community project brought together skills they had learnt during the </w:t>
      </w:r>
      <w:r w:rsidR="009B33A8">
        <w:rPr>
          <w:rFonts w:cs="Arial"/>
          <w:sz w:val="21"/>
          <w:szCs w:val="21"/>
        </w:rPr>
        <w:t>Award</w:t>
      </w:r>
      <w:r w:rsidR="003947E3">
        <w:rPr>
          <w:rFonts w:cs="Arial"/>
          <w:sz w:val="21"/>
          <w:szCs w:val="21"/>
        </w:rPr>
        <w:t xml:space="preserve"> with the aim of transferring this learning to younger pupils to help improve wellbeing. </w:t>
      </w:r>
      <w:r w:rsidR="007023D7">
        <w:rPr>
          <w:rFonts w:cs="Arial"/>
          <w:sz w:val="21"/>
          <w:szCs w:val="21"/>
        </w:rPr>
        <w:t xml:space="preserve">Karina discussed how she had to take on </w:t>
      </w:r>
      <w:r w:rsidR="004E1642">
        <w:rPr>
          <w:rFonts w:cs="Arial"/>
          <w:sz w:val="21"/>
          <w:szCs w:val="21"/>
        </w:rPr>
        <w:t>a</w:t>
      </w:r>
      <w:r w:rsidR="007023D7">
        <w:rPr>
          <w:rFonts w:cs="Arial"/>
          <w:sz w:val="21"/>
          <w:szCs w:val="21"/>
        </w:rPr>
        <w:t xml:space="preserve"> leadership role to ensure the project ran smoothly for all those involved:</w:t>
      </w:r>
    </w:p>
    <w:p w14:paraId="1ADCD12F" w14:textId="75B6283D" w:rsidR="00CE1607" w:rsidRDefault="007023D7" w:rsidP="00CE1607">
      <w:pPr>
        <w:rPr>
          <w:rFonts w:cs="Arial"/>
          <w:i/>
          <w:iCs/>
          <w:color w:val="5FAB46"/>
          <w:sz w:val="21"/>
          <w:szCs w:val="21"/>
        </w:rPr>
      </w:pPr>
      <w:r>
        <w:rPr>
          <w:rFonts w:cs="Arial"/>
          <w:i/>
          <w:iCs/>
          <w:color w:val="5FAB46"/>
          <w:sz w:val="21"/>
          <w:szCs w:val="21"/>
        </w:rPr>
        <w:t>“</w:t>
      </w:r>
      <w:r w:rsidR="00CE1607" w:rsidRPr="00C92FE8">
        <w:rPr>
          <w:rFonts w:cs="Arial"/>
          <w:i/>
          <w:iCs/>
          <w:color w:val="5FAB46"/>
          <w:sz w:val="21"/>
          <w:szCs w:val="21"/>
        </w:rPr>
        <w:t>Our community project had a lot to do with young people, so we had to develop those</w:t>
      </w:r>
      <w:r w:rsidR="00BD0D75">
        <w:rPr>
          <w:rFonts w:cs="Arial"/>
          <w:i/>
          <w:iCs/>
          <w:color w:val="5FAB46"/>
          <w:sz w:val="21"/>
          <w:szCs w:val="21"/>
        </w:rPr>
        <w:t xml:space="preserve"> [teamwork]</w:t>
      </w:r>
      <w:r w:rsidR="00CE1607" w:rsidRPr="00C92FE8">
        <w:rPr>
          <w:rFonts w:cs="Arial"/>
          <w:i/>
          <w:iCs/>
          <w:color w:val="5FAB46"/>
          <w:sz w:val="21"/>
          <w:szCs w:val="21"/>
        </w:rPr>
        <w:t xml:space="preserve"> skills otherwise our project would have flopped. We couldn’t have our instructor doing all the work so I had to go out and talk to them and deal with any arguments. Our project was a ‘mini-retreat’ with team-building and confidence building with a group of young people, they were 11-14.</w:t>
      </w:r>
      <w:r>
        <w:rPr>
          <w:rFonts w:cs="Arial"/>
          <w:i/>
          <w:iCs/>
          <w:color w:val="5FAB46"/>
          <w:sz w:val="21"/>
          <w:szCs w:val="21"/>
        </w:rPr>
        <w:t>”</w:t>
      </w:r>
    </w:p>
    <w:p w14:paraId="7A5E5AE6" w14:textId="78ACC244" w:rsidR="00BD0D75" w:rsidRPr="00BD0D75" w:rsidRDefault="004E1642" w:rsidP="00CE1607">
      <w:pPr>
        <w:rPr>
          <w:rFonts w:cs="Arial"/>
          <w:color w:val="5FAB46"/>
          <w:sz w:val="21"/>
          <w:szCs w:val="21"/>
        </w:rPr>
      </w:pPr>
      <w:r>
        <w:rPr>
          <w:rFonts w:cs="Arial"/>
          <w:sz w:val="21"/>
          <w:szCs w:val="21"/>
        </w:rPr>
        <w:t xml:space="preserve">Similar to the progress instructors observe during the residential experience, the project group were able to observe improvements in young people’s confidence over the </w:t>
      </w:r>
      <w:r w:rsidR="00F74532">
        <w:rPr>
          <w:rFonts w:cs="Arial"/>
          <w:sz w:val="21"/>
          <w:szCs w:val="21"/>
        </w:rPr>
        <w:t>days that they delivered the activities:</w:t>
      </w:r>
    </w:p>
    <w:p w14:paraId="26DDF205" w14:textId="22AA3436" w:rsidR="00CE1607" w:rsidRDefault="00F74532" w:rsidP="00CE1607">
      <w:pPr>
        <w:rPr>
          <w:rFonts w:cs="Arial"/>
          <w:i/>
          <w:iCs/>
          <w:color w:val="5FAB46"/>
          <w:sz w:val="21"/>
          <w:szCs w:val="21"/>
        </w:rPr>
      </w:pPr>
      <w:r>
        <w:rPr>
          <w:rFonts w:cs="Arial"/>
          <w:i/>
          <w:iCs/>
          <w:color w:val="5FAB46"/>
          <w:sz w:val="21"/>
          <w:szCs w:val="21"/>
        </w:rPr>
        <w:t>“</w:t>
      </w:r>
      <w:r w:rsidR="00CE1607" w:rsidRPr="00C92FE8">
        <w:rPr>
          <w:rFonts w:cs="Arial"/>
          <w:i/>
          <w:iCs/>
          <w:color w:val="5FAB46"/>
          <w:sz w:val="21"/>
          <w:szCs w:val="21"/>
        </w:rPr>
        <w:t>The young people were really shy and quiet to begin with, and I know it was only three days but I feel like we did increase their confidence. It was cool watching their personalities come out on the second day.</w:t>
      </w:r>
      <w:r>
        <w:rPr>
          <w:rFonts w:cs="Arial"/>
          <w:i/>
          <w:iCs/>
          <w:color w:val="5FAB46"/>
          <w:sz w:val="21"/>
          <w:szCs w:val="21"/>
        </w:rPr>
        <w:t>”</w:t>
      </w:r>
      <w:r w:rsidR="00CE1607" w:rsidRPr="00C92FE8">
        <w:rPr>
          <w:rFonts w:cs="Arial"/>
          <w:i/>
          <w:iCs/>
          <w:color w:val="5FAB46"/>
          <w:sz w:val="21"/>
          <w:szCs w:val="21"/>
        </w:rPr>
        <w:t xml:space="preserve"> </w:t>
      </w:r>
    </w:p>
    <w:p w14:paraId="13FC6726" w14:textId="7B30652D" w:rsidR="00F74532" w:rsidRPr="00C92FE8" w:rsidRDefault="00F74532" w:rsidP="00CE1607">
      <w:pPr>
        <w:rPr>
          <w:rFonts w:cs="Arial"/>
          <w:i/>
          <w:iCs/>
          <w:color w:val="5FAB46"/>
          <w:sz w:val="21"/>
          <w:szCs w:val="21"/>
        </w:rPr>
      </w:pPr>
      <w:r>
        <w:rPr>
          <w:rFonts w:cs="Arial"/>
          <w:sz w:val="21"/>
          <w:szCs w:val="21"/>
        </w:rPr>
        <w:t xml:space="preserve">Karina commented on the improvements she also saw for her teammates, and </w:t>
      </w:r>
      <w:r w:rsidR="005B2434">
        <w:rPr>
          <w:rFonts w:cs="Arial"/>
          <w:sz w:val="21"/>
          <w:szCs w:val="21"/>
        </w:rPr>
        <w:t xml:space="preserve">how that positively impacted the group and her </w:t>
      </w:r>
      <w:r w:rsidR="00775E17">
        <w:rPr>
          <w:rFonts w:cs="Arial"/>
          <w:sz w:val="21"/>
          <w:szCs w:val="21"/>
        </w:rPr>
        <w:t>motivation to continue working with young people:</w:t>
      </w:r>
    </w:p>
    <w:p w14:paraId="5A8D2358" w14:textId="61E08B93" w:rsidR="00141F69" w:rsidRDefault="006E288D" w:rsidP="001A6903">
      <w:pPr>
        <w:rPr>
          <w:rFonts w:cs="Arial"/>
          <w:i/>
          <w:iCs/>
          <w:color w:val="5FAB46"/>
          <w:sz w:val="21"/>
          <w:szCs w:val="21"/>
        </w:rPr>
      </w:pPr>
      <w:r>
        <w:rPr>
          <w:rFonts w:cs="Arial"/>
          <w:i/>
          <w:iCs/>
          <w:color w:val="5FAB46"/>
          <w:sz w:val="21"/>
          <w:szCs w:val="21"/>
        </w:rPr>
        <w:t>“</w:t>
      </w:r>
      <w:r w:rsidR="00CE1607" w:rsidRPr="00E865FF">
        <w:rPr>
          <w:rFonts w:cs="Arial"/>
          <w:i/>
          <w:iCs/>
          <w:color w:val="5FAB46"/>
          <w:sz w:val="21"/>
          <w:szCs w:val="21"/>
        </w:rPr>
        <w:t xml:space="preserve">I feel like a lot of my team’s confidence grew as well [as the young people we worked with], and our relationships became a lot closer than </w:t>
      </w:r>
      <w:r>
        <w:rPr>
          <w:rFonts w:cs="Arial"/>
          <w:i/>
          <w:iCs/>
          <w:color w:val="5FAB46"/>
          <w:sz w:val="21"/>
          <w:szCs w:val="21"/>
        </w:rPr>
        <w:t>they were</w:t>
      </w:r>
      <w:r w:rsidR="00CE1607" w:rsidRPr="00E865FF">
        <w:rPr>
          <w:rFonts w:cs="Arial"/>
          <w:i/>
          <w:iCs/>
          <w:color w:val="5FAB46"/>
          <w:sz w:val="21"/>
          <w:szCs w:val="21"/>
        </w:rPr>
        <w:t xml:space="preserve"> prior to [the project]. I think because we’re all going through similar stuff and facing the same challenges, but we’ve all got different perspectives on how we deal with it and how hard it was, just sharing those experiences and wanting to do more like it. So me and one of my team-mates now volunteer with Youth Initiative, and we had a volunteer takeover day [recently] where we organised an entire Monday night session. [The community project showed me that] I like hearing young people’s stories and the ways that I can help them.</w:t>
      </w:r>
      <w:r>
        <w:rPr>
          <w:rFonts w:cs="Arial"/>
          <w:i/>
          <w:iCs/>
          <w:color w:val="5FAB46"/>
          <w:sz w:val="21"/>
          <w:szCs w:val="21"/>
        </w:rPr>
        <w:t>”</w:t>
      </w:r>
    </w:p>
    <w:p w14:paraId="65EA7CE0" w14:textId="14FFBF6D" w:rsidR="00775E17" w:rsidRPr="00740BAE" w:rsidRDefault="00775E17" w:rsidP="00740BAE">
      <w:pPr>
        <w:rPr>
          <w:color w:val="767171" w:themeColor="background2" w:themeShade="80"/>
          <w:sz w:val="21"/>
          <w:szCs w:val="21"/>
        </w:rPr>
      </w:pPr>
      <w:r w:rsidRPr="00740BAE">
        <w:rPr>
          <w:color w:val="767171" w:themeColor="background2" w:themeShade="80"/>
          <w:sz w:val="21"/>
          <w:szCs w:val="21"/>
        </w:rPr>
        <w:t>Karina, All Saints Secondary</w:t>
      </w:r>
      <w:r w:rsidR="002B5866">
        <w:rPr>
          <w:color w:val="767171" w:themeColor="background2" w:themeShade="80"/>
          <w:sz w:val="21"/>
          <w:szCs w:val="21"/>
        </w:rPr>
        <w:t xml:space="preserve"> (SIMD decile 2)</w:t>
      </w:r>
    </w:p>
    <w:p w14:paraId="3880011E" w14:textId="77777777" w:rsidR="001921D3" w:rsidRPr="001921D3" w:rsidRDefault="001921D3" w:rsidP="00775E17">
      <w:pPr>
        <w:spacing w:before="0"/>
        <w:jc w:val="left"/>
        <w:textAlignment w:val="baseline"/>
        <w:rPr>
          <w:rFonts w:ascii="Arial Narrow" w:eastAsia="Times New Roman" w:hAnsi="Arial Narrow" w:cs="Arial"/>
          <w:b/>
          <w:bCs/>
          <w:caps/>
          <w:color w:val="054B70"/>
          <w:sz w:val="2"/>
          <w:szCs w:val="2"/>
          <w:lang w:eastAsia="en-GB"/>
        </w:rPr>
      </w:pPr>
    </w:p>
    <w:p w14:paraId="0C1E2661" w14:textId="48190747" w:rsidR="00E865FF" w:rsidRPr="00E865FF" w:rsidRDefault="00110938" w:rsidP="00775E17">
      <w:pPr>
        <w:spacing w:before="0"/>
        <w:jc w:val="left"/>
        <w:textAlignment w:val="baseline"/>
        <w:rPr>
          <w:rFonts w:eastAsia="Arial" w:cs="Arial"/>
          <w:i/>
          <w:iCs/>
          <w:color w:val="5FAB46"/>
          <w:sz w:val="21"/>
          <w:szCs w:val="21"/>
        </w:rPr>
      </w:pPr>
      <w:r>
        <w:rPr>
          <w:rFonts w:cs="AG Book BQ"/>
          <w:noProof/>
          <w:color w:val="5FAB46"/>
          <w:sz w:val="28"/>
          <w:szCs w:val="26"/>
        </w:rPr>
        <w:drawing>
          <wp:anchor distT="0" distB="0" distL="114300" distR="114300" simplePos="0" relativeHeight="251722240" behindDoc="1" locked="0" layoutInCell="1" allowOverlap="1" wp14:anchorId="21EDE670" wp14:editId="0EDD960A">
            <wp:simplePos x="0" y="0"/>
            <wp:positionH relativeFrom="margin">
              <wp:posOffset>3095625</wp:posOffset>
            </wp:positionH>
            <wp:positionV relativeFrom="paragraph">
              <wp:posOffset>305435</wp:posOffset>
            </wp:positionV>
            <wp:extent cx="2981325" cy="2114550"/>
            <wp:effectExtent l="0" t="0" r="9525" b="0"/>
            <wp:wrapTight wrapText="bothSides">
              <wp:wrapPolygon edited="0">
                <wp:start x="0" y="0"/>
                <wp:lineTo x="0" y="21405"/>
                <wp:lineTo x="21531" y="21405"/>
                <wp:lineTo x="21531" y="0"/>
                <wp:lineTo x="0" y="0"/>
              </wp:wrapPolygon>
            </wp:wrapTight>
            <wp:docPr id="28" name="Picture 28" descr="A picture containing grass, sky,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grass, sky, outdoor, building&#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81325" cy="2114550"/>
                    </a:xfrm>
                    <a:prstGeom prst="rect">
                      <a:avLst/>
                    </a:prstGeom>
                  </pic:spPr>
                </pic:pic>
              </a:graphicData>
            </a:graphic>
            <wp14:sizeRelH relativeFrom="page">
              <wp14:pctWidth>0</wp14:pctWidth>
            </wp14:sizeRelH>
            <wp14:sizeRelV relativeFrom="page">
              <wp14:pctHeight>0</wp14:pctHeight>
            </wp14:sizeRelV>
          </wp:anchor>
        </w:drawing>
      </w:r>
      <w:r>
        <w:rPr>
          <w:rFonts w:eastAsia="Arial" w:cs="Arial"/>
          <w:i/>
          <w:iCs/>
          <w:noProof/>
          <w:sz w:val="21"/>
          <w:szCs w:val="21"/>
        </w:rPr>
        <mc:AlternateContent>
          <mc:Choice Requires="wps">
            <w:drawing>
              <wp:anchor distT="0" distB="0" distL="114300" distR="114300" simplePos="0" relativeHeight="251744768" behindDoc="0" locked="0" layoutInCell="1" allowOverlap="1" wp14:anchorId="4413A43C" wp14:editId="0339068A">
                <wp:simplePos x="0" y="0"/>
                <wp:positionH relativeFrom="column">
                  <wp:posOffset>3019426</wp:posOffset>
                </wp:positionH>
                <wp:positionV relativeFrom="paragraph">
                  <wp:posOffset>2334260</wp:posOffset>
                </wp:positionV>
                <wp:extent cx="3028950" cy="1114425"/>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3028950" cy="1114425"/>
                        </a:xfrm>
                        <a:prstGeom prst="rect">
                          <a:avLst/>
                        </a:prstGeom>
                        <a:noFill/>
                        <a:ln w="6350">
                          <a:noFill/>
                        </a:ln>
                      </wps:spPr>
                      <wps:txbx>
                        <w:txbxContent>
                          <w:p w14:paraId="17F12554" w14:textId="1D9E5CB0" w:rsidR="009D2338" w:rsidRPr="009D2338" w:rsidRDefault="00CE5E5F" w:rsidP="009D2338">
                            <w:pPr>
                              <w:rPr>
                                <w:b/>
                                <w:bCs/>
                                <w:sz w:val="21"/>
                                <w:szCs w:val="21"/>
                              </w:rPr>
                            </w:pPr>
                            <w:r>
                              <w:rPr>
                                <w:b/>
                                <w:bCs/>
                                <w:sz w:val="21"/>
                                <w:szCs w:val="21"/>
                              </w:rPr>
                              <w:t xml:space="preserve">Building a </w:t>
                            </w:r>
                            <w:r w:rsidRPr="00CE5E5F">
                              <w:rPr>
                                <w:b/>
                                <w:bCs/>
                                <w:sz w:val="21"/>
                                <w:szCs w:val="21"/>
                              </w:rPr>
                              <w:t xml:space="preserve">greenhouse from recycled plastic bottles </w:t>
                            </w:r>
                            <w:r>
                              <w:rPr>
                                <w:b/>
                                <w:bCs/>
                                <w:sz w:val="21"/>
                                <w:szCs w:val="21"/>
                              </w:rPr>
                              <w:t xml:space="preserve">at a local </w:t>
                            </w:r>
                            <w:r w:rsidRPr="00CE5E5F">
                              <w:rPr>
                                <w:b/>
                                <w:bCs/>
                                <w:sz w:val="21"/>
                                <w:szCs w:val="21"/>
                              </w:rPr>
                              <w:t>primary school</w:t>
                            </w:r>
                            <w:r>
                              <w:rPr>
                                <w:b/>
                                <w:bCs/>
                                <w:sz w:val="21"/>
                                <w:szCs w:val="21"/>
                              </w:rPr>
                              <w:t xml:space="preserve">, which </w:t>
                            </w:r>
                            <w:r w:rsidRPr="00CE5E5F">
                              <w:rPr>
                                <w:b/>
                                <w:bCs/>
                                <w:sz w:val="21"/>
                                <w:szCs w:val="21"/>
                              </w:rPr>
                              <w:t xml:space="preserve">all the schools </w:t>
                            </w:r>
                            <w:r>
                              <w:rPr>
                                <w:b/>
                                <w:bCs/>
                                <w:sz w:val="21"/>
                                <w:szCs w:val="21"/>
                              </w:rPr>
                              <w:t xml:space="preserve">were asked to </w:t>
                            </w:r>
                            <w:r w:rsidRPr="00CE5E5F">
                              <w:rPr>
                                <w:b/>
                                <w:bCs/>
                                <w:sz w:val="21"/>
                                <w:szCs w:val="21"/>
                              </w:rPr>
                              <w:t>contribute</w:t>
                            </w:r>
                            <w:r>
                              <w:rPr>
                                <w:b/>
                                <w:bCs/>
                                <w:sz w:val="21"/>
                                <w:szCs w:val="21"/>
                              </w:rPr>
                              <w:t xml:space="preserv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3A43C" id="Text Box 237" o:spid="_x0000_s1037" type="#_x0000_t202" style="position:absolute;margin-left:237.75pt;margin-top:183.8pt;width:238.5pt;height:87.7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" filled="f" stroked="f" strokeweight=".5pt">
                <v:textbox>
                  <w:txbxContent>
                    <w:p w14:paraId="17F12554" w14:textId="1D9E5CB0" w:rsidR="009D2338" w:rsidRPr="009D2338" w:rsidRDefault="00CE5E5F" w:rsidP="009D2338">
                      <w:pPr>
                        <w:rPr>
                          <w:b/>
                          <w:bCs/>
                          <w:sz w:val="21"/>
                          <w:szCs w:val="21"/>
                        </w:rPr>
                      </w:pPr>
                      <w:r>
                        <w:rPr>
                          <w:b/>
                          <w:bCs/>
                          <w:sz w:val="21"/>
                          <w:szCs w:val="21"/>
                        </w:rPr>
                        <w:t xml:space="preserve">Building a </w:t>
                      </w:r>
                      <w:r w:rsidRPr="00CE5E5F">
                        <w:rPr>
                          <w:b/>
                          <w:bCs/>
                          <w:sz w:val="21"/>
                          <w:szCs w:val="21"/>
                        </w:rPr>
                        <w:t xml:space="preserve">greenhouse from recycled plastic bottles </w:t>
                      </w:r>
                      <w:r>
                        <w:rPr>
                          <w:b/>
                          <w:bCs/>
                          <w:sz w:val="21"/>
                          <w:szCs w:val="21"/>
                        </w:rPr>
                        <w:t xml:space="preserve">at a local </w:t>
                      </w:r>
                      <w:r w:rsidRPr="00CE5E5F">
                        <w:rPr>
                          <w:b/>
                          <w:bCs/>
                          <w:sz w:val="21"/>
                          <w:szCs w:val="21"/>
                        </w:rPr>
                        <w:t>primary school</w:t>
                      </w:r>
                      <w:r>
                        <w:rPr>
                          <w:b/>
                          <w:bCs/>
                          <w:sz w:val="21"/>
                          <w:szCs w:val="21"/>
                        </w:rPr>
                        <w:t xml:space="preserve">, which </w:t>
                      </w:r>
                      <w:r w:rsidRPr="00CE5E5F">
                        <w:rPr>
                          <w:b/>
                          <w:bCs/>
                          <w:sz w:val="21"/>
                          <w:szCs w:val="21"/>
                        </w:rPr>
                        <w:t xml:space="preserve">all the schools </w:t>
                      </w:r>
                      <w:r>
                        <w:rPr>
                          <w:b/>
                          <w:bCs/>
                          <w:sz w:val="21"/>
                          <w:szCs w:val="21"/>
                        </w:rPr>
                        <w:t xml:space="preserve">were asked to </w:t>
                      </w:r>
                      <w:r w:rsidRPr="00CE5E5F">
                        <w:rPr>
                          <w:b/>
                          <w:bCs/>
                          <w:sz w:val="21"/>
                          <w:szCs w:val="21"/>
                        </w:rPr>
                        <w:t>contribute</w:t>
                      </w:r>
                      <w:r>
                        <w:rPr>
                          <w:b/>
                          <w:bCs/>
                          <w:sz w:val="21"/>
                          <w:szCs w:val="21"/>
                        </w:rPr>
                        <w:t xml:space="preserve"> to.</w:t>
                      </w:r>
                    </w:p>
                  </w:txbxContent>
                </v:textbox>
              </v:shape>
            </w:pict>
          </mc:Fallback>
        </mc:AlternateContent>
      </w:r>
      <w:r w:rsidR="001921D3">
        <w:rPr>
          <w:rFonts w:eastAsia="Arial" w:cs="Arial"/>
          <w:i/>
          <w:iCs/>
          <w:noProof/>
          <w:sz w:val="21"/>
          <w:szCs w:val="21"/>
        </w:rPr>
        <mc:AlternateContent>
          <mc:Choice Requires="wps">
            <w:drawing>
              <wp:anchor distT="0" distB="0" distL="114300" distR="114300" simplePos="0" relativeHeight="251743744" behindDoc="0" locked="0" layoutInCell="1" allowOverlap="1" wp14:anchorId="78931475" wp14:editId="09392B48">
                <wp:simplePos x="0" y="0"/>
                <wp:positionH relativeFrom="column">
                  <wp:posOffset>-104775</wp:posOffset>
                </wp:positionH>
                <wp:positionV relativeFrom="paragraph">
                  <wp:posOffset>2315210</wp:posOffset>
                </wp:positionV>
                <wp:extent cx="3009900" cy="1114425"/>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3009900" cy="1114425"/>
                        </a:xfrm>
                        <a:prstGeom prst="rect">
                          <a:avLst/>
                        </a:prstGeom>
                        <a:noFill/>
                        <a:ln w="6350">
                          <a:noFill/>
                        </a:ln>
                      </wps:spPr>
                      <wps:txbx>
                        <w:txbxContent>
                          <w:p w14:paraId="4AA79C52" w14:textId="58F899C3" w:rsidR="00775E17" w:rsidRPr="009D2338" w:rsidRDefault="009D2338">
                            <w:pPr>
                              <w:rPr>
                                <w:b/>
                                <w:bCs/>
                                <w:sz w:val="21"/>
                                <w:szCs w:val="21"/>
                              </w:rPr>
                            </w:pPr>
                            <w:r w:rsidRPr="009D2338">
                              <w:rPr>
                                <w:b/>
                                <w:bCs/>
                                <w:sz w:val="21"/>
                                <w:szCs w:val="21"/>
                              </w:rPr>
                              <w:t>Delivery of a series of Health and Wellbeing workshops and gym sessions with primary school pupils.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31475" id="Text Box 236" o:spid="_x0000_s1038" type="#_x0000_t202" style="position:absolute;margin-left:-8.25pt;margin-top:182.3pt;width:237pt;height:87.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" filled="f" stroked="f" strokeweight=".5pt">
                <v:textbox>
                  <w:txbxContent>
                    <w:p w14:paraId="4AA79C52" w14:textId="58F899C3" w:rsidR="00775E17" w:rsidRPr="009D2338" w:rsidRDefault="009D2338">
                      <w:pPr>
                        <w:rPr>
                          <w:b/>
                          <w:bCs/>
                          <w:sz w:val="21"/>
                          <w:szCs w:val="21"/>
                        </w:rPr>
                      </w:pPr>
                      <w:r w:rsidRPr="009D2338">
                        <w:rPr>
                          <w:b/>
                          <w:bCs/>
                          <w:sz w:val="21"/>
                          <w:szCs w:val="21"/>
                        </w:rPr>
                        <w:t>Delivery of a series of Health and Wellbeing workshops and gym sessions with primary school pupils.</w:t>
                      </w:r>
                    </w:p>
                  </w:txbxContent>
                </v:textbox>
              </v:shape>
            </w:pict>
          </mc:Fallback>
        </mc:AlternateContent>
      </w:r>
      <w:r w:rsidR="001921D3" w:rsidRPr="00414E3E">
        <w:rPr>
          <w:rFonts w:cs="AG Book BQ"/>
          <w:noProof/>
          <w:color w:val="5FAB46"/>
          <w:sz w:val="28"/>
          <w:szCs w:val="26"/>
        </w:rPr>
        <w:drawing>
          <wp:anchor distT="0" distB="0" distL="114300" distR="114300" simplePos="0" relativeHeight="251721216" behindDoc="1" locked="0" layoutInCell="1" allowOverlap="1" wp14:anchorId="59D9130A" wp14:editId="3870D522">
            <wp:simplePos x="0" y="0"/>
            <wp:positionH relativeFrom="margin">
              <wp:align>left</wp:align>
            </wp:positionH>
            <wp:positionV relativeFrom="paragraph">
              <wp:posOffset>314960</wp:posOffset>
            </wp:positionV>
            <wp:extent cx="3000375" cy="2085975"/>
            <wp:effectExtent l="0" t="0" r="9525" b="9525"/>
            <wp:wrapTight wrapText="bothSides">
              <wp:wrapPolygon edited="0">
                <wp:start x="0" y="0"/>
                <wp:lineTo x="0" y="21501"/>
                <wp:lineTo x="21531" y="21501"/>
                <wp:lineTo x="21531" y="0"/>
                <wp:lineTo x="0" y="0"/>
              </wp:wrapPolygon>
            </wp:wrapTight>
            <wp:docPr id="20" name="Picture 12" descr="A group of people dancing&#10;&#10;Description automatically generated with medium confidence">
              <a:extLst xmlns:a="http://schemas.openxmlformats.org/drawingml/2006/main">
                <a:ext uri="{FF2B5EF4-FFF2-40B4-BE49-F238E27FC236}">
                  <a16:creationId xmlns:a16="http://schemas.microsoft.com/office/drawing/2014/main" id="{F2D9A7FC-D930-4080-B1E2-9C2AA2BFF4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2" descr="A group of people dancing&#10;&#10;Description automatically generated with medium confidence">
                      <a:extLst>
                        <a:ext uri="{FF2B5EF4-FFF2-40B4-BE49-F238E27FC236}">
                          <a16:creationId xmlns:a16="http://schemas.microsoft.com/office/drawing/2014/main" id="{F2D9A7FC-D930-4080-B1E2-9C2AA2BFF46D}"/>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t="11723"/>
                    <a:stretch/>
                  </pic:blipFill>
                  <pic:spPr>
                    <a:xfrm>
                      <a:off x="0" y="0"/>
                      <a:ext cx="3000375" cy="2085975"/>
                    </a:xfrm>
                    <a:prstGeom prst="rect">
                      <a:avLst/>
                    </a:prstGeom>
                  </pic:spPr>
                </pic:pic>
              </a:graphicData>
            </a:graphic>
            <wp14:sizeRelH relativeFrom="page">
              <wp14:pctWidth>0</wp14:pctWidth>
            </wp14:sizeRelH>
            <wp14:sizeRelV relativeFrom="page">
              <wp14:pctHeight>0</wp14:pctHeight>
            </wp14:sizeRelV>
          </wp:anchor>
        </w:drawing>
      </w:r>
      <w:r w:rsidR="00775E17">
        <w:rPr>
          <w:rFonts w:ascii="Arial Narrow" w:eastAsia="Times New Roman" w:hAnsi="Arial Narrow" w:cs="Arial"/>
          <w:b/>
          <w:bCs/>
          <w:caps/>
          <w:color w:val="054B70"/>
          <w:sz w:val="24"/>
          <w:szCs w:val="24"/>
          <w:lang w:eastAsia="en-GB"/>
        </w:rPr>
        <w:t>community project photographs</w:t>
      </w:r>
    </w:p>
    <w:p w14:paraId="3AFD4718" w14:textId="19253721" w:rsidR="00141F69" w:rsidRDefault="00141F69" w:rsidP="00E96279">
      <w:pPr>
        <w:jc w:val="left"/>
        <w:rPr>
          <w:rFonts w:eastAsia="Arial" w:cs="Arial"/>
          <w:i/>
          <w:iCs/>
          <w:sz w:val="21"/>
          <w:szCs w:val="21"/>
        </w:rPr>
      </w:pPr>
    </w:p>
    <w:p w14:paraId="235E0477" w14:textId="2EEB3104" w:rsidR="00020D9E" w:rsidRDefault="00020D9E" w:rsidP="00B30DAE">
      <w:pPr>
        <w:rPr>
          <w:rStyle w:val="A3"/>
          <w:color w:val="5FAB46"/>
          <w:sz w:val="28"/>
          <w:szCs w:val="26"/>
        </w:rPr>
      </w:pPr>
    </w:p>
    <w:p w14:paraId="3A659800" w14:textId="0D3A7E59" w:rsidR="00354219" w:rsidRPr="00E865FF" w:rsidRDefault="00354219" w:rsidP="00354219">
      <w:pPr>
        <w:pStyle w:val="Heading1"/>
        <w:pBdr>
          <w:top w:val="single" w:sz="36" w:space="1" w:color="DDE1DF"/>
          <w:bottom w:val="none" w:sz="0" w:space="0" w:color="auto"/>
        </w:pBdr>
        <w:spacing w:after="0" w:line="240" w:lineRule="auto"/>
        <w:rPr>
          <w:sz w:val="2"/>
          <w:szCs w:val="2"/>
        </w:rPr>
      </w:pPr>
    </w:p>
    <w:p w14:paraId="66850553" w14:textId="58342091" w:rsidR="00354219" w:rsidRPr="00103361" w:rsidRDefault="00354219" w:rsidP="00354219">
      <w:pPr>
        <w:pStyle w:val="Heading1"/>
        <w:pBdr>
          <w:top w:val="single" w:sz="36" w:space="1" w:color="DDE1DF"/>
          <w:bottom w:val="none" w:sz="0" w:space="0" w:color="auto"/>
        </w:pBdr>
        <w:spacing w:after="240" w:line="240" w:lineRule="auto"/>
      </w:pPr>
      <w:bookmarkStart w:id="26" w:name="_Toc108703903"/>
      <w:r>
        <w:t>wider impact of the award</w:t>
      </w:r>
      <w:bookmarkEnd w:id="26"/>
    </w:p>
    <w:p w14:paraId="20686C25" w14:textId="5B027EC8" w:rsidR="00C03E23" w:rsidRPr="00354219" w:rsidRDefault="00354219" w:rsidP="00354219">
      <w:pPr>
        <w:pStyle w:val="Heading2"/>
        <w:jc w:val="left"/>
        <w:rPr>
          <w:rStyle w:val="A3"/>
          <w:rFonts w:cs="Arial"/>
          <w:color w:val="5FAB46"/>
          <w:sz w:val="24"/>
          <w:szCs w:val="24"/>
        </w:rPr>
      </w:pPr>
      <w:bookmarkStart w:id="27" w:name="_Toc108703904"/>
      <w:r w:rsidRPr="00354219">
        <w:rPr>
          <w:rStyle w:val="A3"/>
          <w:color w:val="5FAB46"/>
          <w:sz w:val="24"/>
          <w:szCs w:val="24"/>
        </w:rPr>
        <w:t>s</w:t>
      </w:r>
      <w:r w:rsidRPr="00354219">
        <w:rPr>
          <w:rStyle w:val="A3"/>
          <w:rFonts w:cs="Arial"/>
          <w:color w:val="5FAB46"/>
          <w:sz w:val="24"/>
          <w:szCs w:val="24"/>
        </w:rPr>
        <w:t>UPPORTING YOUNG PEOPLE’S TRANSITION INTO ADULTHOOD</w:t>
      </w:r>
      <w:bookmarkEnd w:id="27"/>
    </w:p>
    <w:p w14:paraId="2ECE8C67" w14:textId="5E032F56" w:rsidR="00110726" w:rsidRPr="00975190" w:rsidRDefault="002B3B58" w:rsidP="00C309A0">
      <w:pPr>
        <w:pStyle w:val="Bodycopy"/>
        <w:jc w:val="both"/>
        <w:rPr>
          <w:rStyle w:val="A3"/>
          <w:rFonts w:cs="Times New Roman"/>
          <w:color w:val="auto"/>
          <w:sz w:val="21"/>
          <w:szCs w:val="32"/>
        </w:rPr>
      </w:pPr>
      <w:r w:rsidRPr="00975190">
        <w:rPr>
          <w:rStyle w:val="A3"/>
          <w:rFonts w:cs="Times New Roman"/>
          <w:color w:val="auto"/>
          <w:sz w:val="21"/>
          <w:szCs w:val="32"/>
        </w:rPr>
        <w:t>The Award has continued to build the aspiration of the young people who participate</w:t>
      </w:r>
      <w:r w:rsidR="007C35B2" w:rsidRPr="00975190">
        <w:rPr>
          <w:rStyle w:val="A3"/>
          <w:rFonts w:cs="Times New Roman"/>
          <w:color w:val="auto"/>
          <w:sz w:val="21"/>
          <w:szCs w:val="32"/>
        </w:rPr>
        <w:t>d</w:t>
      </w:r>
      <w:r w:rsidR="003B1F58" w:rsidRPr="00975190">
        <w:rPr>
          <w:rStyle w:val="A3"/>
          <w:rFonts w:cs="Times New Roman"/>
          <w:color w:val="auto"/>
          <w:sz w:val="21"/>
          <w:szCs w:val="32"/>
        </w:rPr>
        <w:t xml:space="preserve">. </w:t>
      </w:r>
      <w:r w:rsidR="00586771" w:rsidRPr="00975190">
        <w:rPr>
          <w:rStyle w:val="A3"/>
          <w:rFonts w:cs="Times New Roman"/>
          <w:color w:val="auto"/>
          <w:sz w:val="21"/>
          <w:szCs w:val="32"/>
        </w:rPr>
        <w:t xml:space="preserve">Overall, </w:t>
      </w:r>
      <w:r w:rsidR="00FC736B" w:rsidRPr="00740BAE">
        <w:rPr>
          <w:rStyle w:val="A3"/>
          <w:rFonts w:cs="Times New Roman"/>
          <w:b/>
          <w:bCs/>
          <w:color w:val="auto"/>
          <w:sz w:val="21"/>
          <w:szCs w:val="32"/>
        </w:rPr>
        <w:t>70</w:t>
      </w:r>
      <w:r w:rsidR="00586771" w:rsidRPr="00740BAE">
        <w:rPr>
          <w:rStyle w:val="A3"/>
          <w:rFonts w:cs="Times New Roman"/>
          <w:b/>
          <w:bCs/>
          <w:color w:val="auto"/>
          <w:sz w:val="21"/>
          <w:szCs w:val="32"/>
        </w:rPr>
        <w:t>% of participants recorded an increase in their aspiration</w:t>
      </w:r>
      <w:r w:rsidR="00586771" w:rsidRPr="00975190">
        <w:rPr>
          <w:rStyle w:val="A3"/>
          <w:rFonts w:cs="Times New Roman"/>
          <w:color w:val="auto"/>
          <w:sz w:val="21"/>
          <w:szCs w:val="32"/>
        </w:rPr>
        <w:t xml:space="preserve"> at the end of the programme</w:t>
      </w:r>
      <w:r w:rsidR="00B61A1A" w:rsidRPr="00975190">
        <w:rPr>
          <w:rStyle w:val="A3"/>
          <w:rFonts w:cs="Times New Roman"/>
          <w:color w:val="auto"/>
          <w:sz w:val="21"/>
          <w:szCs w:val="32"/>
        </w:rPr>
        <w:t xml:space="preserve"> </w:t>
      </w:r>
      <w:r w:rsidR="00975190" w:rsidRPr="00975190">
        <w:rPr>
          <w:rStyle w:val="A3"/>
          <w:rFonts w:cs="Times New Roman"/>
          <w:color w:val="auto"/>
          <w:sz w:val="21"/>
          <w:szCs w:val="32"/>
        </w:rPr>
        <w:t>and</w:t>
      </w:r>
      <w:r w:rsidR="00B61A1A" w:rsidRPr="00975190">
        <w:rPr>
          <w:rStyle w:val="A3"/>
          <w:rFonts w:cs="Times New Roman"/>
          <w:color w:val="auto"/>
          <w:sz w:val="21"/>
          <w:szCs w:val="32"/>
        </w:rPr>
        <w:t xml:space="preserve"> as</w:t>
      </w:r>
      <w:r w:rsidR="00BC697C" w:rsidRPr="00975190">
        <w:rPr>
          <w:rStyle w:val="A3"/>
          <w:rFonts w:cs="Times New Roman"/>
          <w:color w:val="auto"/>
          <w:sz w:val="21"/>
          <w:szCs w:val="32"/>
        </w:rPr>
        <w:t xml:space="preserve"> was seen in the previous </w:t>
      </w:r>
      <w:r w:rsidR="00975190" w:rsidRPr="00975190">
        <w:rPr>
          <w:rStyle w:val="A3"/>
          <w:rFonts w:cs="Times New Roman"/>
          <w:color w:val="auto"/>
          <w:sz w:val="21"/>
          <w:szCs w:val="32"/>
        </w:rPr>
        <w:t>three</w:t>
      </w:r>
      <w:r w:rsidR="00BC697C" w:rsidRPr="00975190">
        <w:rPr>
          <w:rStyle w:val="A3"/>
          <w:rFonts w:cs="Times New Roman"/>
          <w:color w:val="auto"/>
          <w:sz w:val="21"/>
          <w:szCs w:val="32"/>
        </w:rPr>
        <w:t xml:space="preserve"> years, a</w:t>
      </w:r>
      <w:r w:rsidR="00110726" w:rsidRPr="00975190">
        <w:rPr>
          <w:rStyle w:val="A3"/>
          <w:rFonts w:cs="Times New Roman"/>
          <w:color w:val="auto"/>
          <w:sz w:val="21"/>
          <w:szCs w:val="32"/>
        </w:rPr>
        <w:t xml:space="preserve"> </w:t>
      </w:r>
      <w:r w:rsidR="007C35B2" w:rsidRPr="00975190">
        <w:rPr>
          <w:rStyle w:val="A3"/>
          <w:rFonts w:cs="Times New Roman"/>
          <w:color w:val="auto"/>
          <w:sz w:val="21"/>
          <w:szCs w:val="32"/>
        </w:rPr>
        <w:t xml:space="preserve">greater level of impact </w:t>
      </w:r>
      <w:r w:rsidR="00110726" w:rsidRPr="00975190">
        <w:rPr>
          <w:rStyle w:val="A3"/>
          <w:rFonts w:cs="Times New Roman"/>
          <w:color w:val="auto"/>
          <w:sz w:val="21"/>
          <w:szCs w:val="32"/>
        </w:rPr>
        <w:t xml:space="preserve">was recorded for participants from more deprived socio-economic backgrounds. </w:t>
      </w:r>
      <w:r w:rsidR="00EE07AB" w:rsidRPr="00280960">
        <w:rPr>
          <w:rStyle w:val="A3"/>
          <w:rFonts w:cs="Times New Roman"/>
          <w:b/>
          <w:bCs/>
          <w:color w:val="auto"/>
          <w:sz w:val="21"/>
          <w:szCs w:val="32"/>
        </w:rPr>
        <w:t>7</w:t>
      </w:r>
      <w:r w:rsidR="00975190" w:rsidRPr="00280960">
        <w:rPr>
          <w:rStyle w:val="A3"/>
          <w:rFonts w:cs="Times New Roman"/>
          <w:b/>
          <w:bCs/>
          <w:color w:val="auto"/>
          <w:sz w:val="21"/>
          <w:szCs w:val="32"/>
        </w:rPr>
        <w:t>9</w:t>
      </w:r>
      <w:r w:rsidR="00110726" w:rsidRPr="00280960">
        <w:rPr>
          <w:rStyle w:val="A3"/>
          <w:rFonts w:cs="Times New Roman"/>
          <w:b/>
          <w:bCs/>
          <w:color w:val="auto"/>
          <w:sz w:val="21"/>
          <w:szCs w:val="32"/>
        </w:rPr>
        <w:t xml:space="preserve">% of participants </w:t>
      </w:r>
      <w:r w:rsidR="00EE07AB" w:rsidRPr="00280960">
        <w:rPr>
          <w:rStyle w:val="A3"/>
          <w:rFonts w:cs="Times New Roman"/>
          <w:b/>
          <w:bCs/>
          <w:color w:val="auto"/>
          <w:sz w:val="21"/>
          <w:szCs w:val="32"/>
        </w:rPr>
        <w:t xml:space="preserve">from </w:t>
      </w:r>
      <w:r w:rsidR="00110726" w:rsidRPr="00280960">
        <w:rPr>
          <w:rStyle w:val="A3"/>
          <w:rFonts w:cs="Times New Roman"/>
          <w:b/>
          <w:bCs/>
          <w:color w:val="auto"/>
          <w:sz w:val="21"/>
          <w:szCs w:val="32"/>
        </w:rPr>
        <w:t>SIMD 1-3 increased their score for aspiration</w:t>
      </w:r>
      <w:r w:rsidR="007C35B2" w:rsidRPr="00975190">
        <w:rPr>
          <w:rStyle w:val="A3"/>
          <w:rFonts w:cs="Times New Roman"/>
          <w:color w:val="auto"/>
          <w:sz w:val="21"/>
          <w:szCs w:val="32"/>
        </w:rPr>
        <w:t xml:space="preserve"> by the end of the programme</w:t>
      </w:r>
      <w:r w:rsidR="00110726" w:rsidRPr="00975190">
        <w:rPr>
          <w:rStyle w:val="A3"/>
          <w:rFonts w:cs="Times New Roman"/>
          <w:color w:val="auto"/>
          <w:sz w:val="21"/>
          <w:szCs w:val="32"/>
        </w:rPr>
        <w:t xml:space="preserve">, compared with </w:t>
      </w:r>
      <w:r w:rsidR="00975190" w:rsidRPr="00975190">
        <w:rPr>
          <w:rStyle w:val="A3"/>
          <w:rFonts w:cs="Times New Roman"/>
          <w:color w:val="auto"/>
          <w:sz w:val="21"/>
          <w:szCs w:val="32"/>
        </w:rPr>
        <w:t>61</w:t>
      </w:r>
      <w:r w:rsidR="00110726" w:rsidRPr="00975190">
        <w:rPr>
          <w:rStyle w:val="A3"/>
          <w:rFonts w:cs="Times New Roman"/>
          <w:color w:val="auto"/>
          <w:sz w:val="21"/>
          <w:szCs w:val="32"/>
        </w:rPr>
        <w:t>% of participants from SIMD 4-10</w:t>
      </w:r>
      <w:r w:rsidR="00B61A1A" w:rsidRPr="00975190">
        <w:rPr>
          <w:rStyle w:val="A3"/>
          <w:rFonts w:cs="Times New Roman"/>
          <w:color w:val="auto"/>
          <w:sz w:val="21"/>
          <w:szCs w:val="32"/>
        </w:rPr>
        <w:t xml:space="preserve"> (see Fi</w:t>
      </w:r>
      <w:r w:rsidR="00760837" w:rsidRPr="00975190">
        <w:rPr>
          <w:rStyle w:val="A3"/>
          <w:rFonts w:cs="Times New Roman"/>
          <w:color w:val="auto"/>
          <w:sz w:val="21"/>
          <w:szCs w:val="32"/>
        </w:rPr>
        <w:t>g</w:t>
      </w:r>
      <w:r w:rsidR="00B61A1A" w:rsidRPr="00975190">
        <w:rPr>
          <w:rStyle w:val="A3"/>
          <w:rFonts w:cs="Times New Roman"/>
          <w:color w:val="auto"/>
          <w:sz w:val="21"/>
          <w:szCs w:val="32"/>
        </w:rPr>
        <w:t>ure</w:t>
      </w:r>
      <w:r w:rsidR="00760837" w:rsidRPr="00975190">
        <w:rPr>
          <w:rStyle w:val="A3"/>
          <w:rFonts w:cs="Times New Roman"/>
          <w:color w:val="auto"/>
          <w:sz w:val="21"/>
          <w:szCs w:val="32"/>
        </w:rPr>
        <w:t>s</w:t>
      </w:r>
      <w:r w:rsidR="00B61A1A" w:rsidRPr="00975190">
        <w:rPr>
          <w:rStyle w:val="A3"/>
          <w:rFonts w:cs="Times New Roman"/>
          <w:color w:val="auto"/>
          <w:sz w:val="21"/>
          <w:szCs w:val="32"/>
        </w:rPr>
        <w:t xml:space="preserve"> </w:t>
      </w:r>
      <w:r w:rsidR="00975190" w:rsidRPr="00975190">
        <w:rPr>
          <w:rStyle w:val="A3"/>
          <w:rFonts w:cs="Times New Roman"/>
          <w:color w:val="auto"/>
          <w:sz w:val="21"/>
          <w:szCs w:val="32"/>
        </w:rPr>
        <w:t>10</w:t>
      </w:r>
      <w:r w:rsidR="00760837" w:rsidRPr="00975190">
        <w:rPr>
          <w:rStyle w:val="A3"/>
          <w:rFonts w:cs="Times New Roman"/>
          <w:color w:val="auto"/>
          <w:sz w:val="21"/>
          <w:szCs w:val="32"/>
        </w:rPr>
        <w:t xml:space="preserve"> &amp; </w:t>
      </w:r>
      <w:r w:rsidR="00975190" w:rsidRPr="00975190">
        <w:rPr>
          <w:rStyle w:val="A3"/>
          <w:rFonts w:cs="Times New Roman"/>
          <w:color w:val="auto"/>
          <w:sz w:val="21"/>
          <w:szCs w:val="32"/>
        </w:rPr>
        <w:t>11</w:t>
      </w:r>
      <w:r w:rsidR="00B61A1A" w:rsidRPr="00975190">
        <w:rPr>
          <w:rStyle w:val="A3"/>
          <w:rFonts w:cs="Times New Roman"/>
          <w:color w:val="auto"/>
          <w:sz w:val="21"/>
          <w:szCs w:val="32"/>
        </w:rPr>
        <w:t>)</w:t>
      </w:r>
      <w:r w:rsidR="00110726" w:rsidRPr="00975190">
        <w:rPr>
          <w:rStyle w:val="A3"/>
          <w:rFonts w:cs="Times New Roman"/>
          <w:color w:val="auto"/>
          <w:sz w:val="21"/>
          <w:szCs w:val="32"/>
        </w:rPr>
        <w:t xml:space="preserve">. </w:t>
      </w:r>
      <w:r w:rsidR="00706E6A" w:rsidRPr="00975190">
        <w:rPr>
          <w:rStyle w:val="A3"/>
          <w:rFonts w:cs="Times New Roman"/>
          <w:color w:val="auto"/>
          <w:sz w:val="21"/>
          <w:szCs w:val="32"/>
        </w:rPr>
        <w:t xml:space="preserve">This gives a good indication that the Award </w:t>
      </w:r>
      <w:r w:rsidR="002F1DE1" w:rsidRPr="00975190">
        <w:rPr>
          <w:rStyle w:val="A3"/>
          <w:rFonts w:cs="Times New Roman"/>
          <w:color w:val="auto"/>
          <w:sz w:val="21"/>
          <w:szCs w:val="32"/>
        </w:rPr>
        <w:t xml:space="preserve">makes a positive contribution to improving the life chances </w:t>
      </w:r>
      <w:r w:rsidR="00706E6A" w:rsidRPr="00975190">
        <w:rPr>
          <w:rStyle w:val="A3"/>
          <w:rFonts w:cs="Times New Roman"/>
          <w:color w:val="auto"/>
          <w:sz w:val="21"/>
          <w:szCs w:val="32"/>
        </w:rPr>
        <w:t>young people from disadvantaged backgrounds</w:t>
      </w:r>
      <w:r w:rsidR="002F1DE1" w:rsidRPr="00975190">
        <w:rPr>
          <w:rStyle w:val="A3"/>
          <w:rFonts w:cs="Times New Roman"/>
          <w:color w:val="auto"/>
          <w:sz w:val="21"/>
          <w:szCs w:val="32"/>
        </w:rPr>
        <w:t>.</w:t>
      </w:r>
      <w:r w:rsidR="00706E6A" w:rsidRPr="00975190">
        <w:rPr>
          <w:rStyle w:val="A3"/>
          <w:rFonts w:cs="Times New Roman"/>
          <w:color w:val="auto"/>
          <w:sz w:val="21"/>
          <w:szCs w:val="32"/>
        </w:rPr>
        <w:t xml:space="preserve"> </w:t>
      </w:r>
    </w:p>
    <w:p w14:paraId="5EA9094F" w14:textId="446BA094" w:rsidR="008B3AF2" w:rsidRPr="00C03E23" w:rsidRDefault="00D971C4" w:rsidP="004329CC">
      <w:pPr>
        <w:pStyle w:val="Bodycopy"/>
        <w:pBdr>
          <w:bottom w:val="single" w:sz="4" w:space="1" w:color="auto"/>
        </w:pBdr>
        <w:rPr>
          <w:rStyle w:val="A3"/>
          <w:rFonts w:cs="Times New Roman"/>
          <w:b/>
          <w:bCs/>
          <w:color w:val="auto"/>
          <w:sz w:val="21"/>
          <w:szCs w:val="21"/>
        </w:rPr>
      </w:pPr>
      <w:r w:rsidRPr="00C03E23">
        <w:rPr>
          <w:rStyle w:val="A3"/>
          <w:rFonts w:cs="Times New Roman"/>
          <w:b/>
          <w:bCs/>
          <w:color w:val="auto"/>
          <w:sz w:val="21"/>
          <w:szCs w:val="21"/>
        </w:rPr>
        <w:t xml:space="preserve">Figure </w:t>
      </w:r>
      <w:r w:rsidR="00EC5CC0">
        <w:rPr>
          <w:rStyle w:val="A3"/>
          <w:rFonts w:cs="Times New Roman"/>
          <w:b/>
          <w:bCs/>
          <w:color w:val="auto"/>
          <w:sz w:val="21"/>
          <w:szCs w:val="21"/>
        </w:rPr>
        <w:t>10</w:t>
      </w:r>
      <w:r w:rsidRPr="00C03E23">
        <w:rPr>
          <w:rStyle w:val="A3"/>
          <w:rFonts w:cs="Times New Roman"/>
          <w:b/>
          <w:bCs/>
          <w:color w:val="auto"/>
          <w:sz w:val="21"/>
          <w:szCs w:val="21"/>
        </w:rPr>
        <w:t xml:space="preserve">: % of participants who improved at the end of the programme </w:t>
      </w:r>
      <w:r w:rsidR="004329CC" w:rsidRPr="00C03E23">
        <w:rPr>
          <w:rStyle w:val="A3"/>
          <w:rFonts w:cs="Times New Roman"/>
          <w:b/>
          <w:bCs/>
          <w:color w:val="auto"/>
          <w:sz w:val="21"/>
          <w:szCs w:val="21"/>
        </w:rPr>
        <w:t>against outcome “</w:t>
      </w:r>
      <w:r w:rsidR="002D00AA" w:rsidRPr="00C03E23">
        <w:rPr>
          <w:rStyle w:val="A3"/>
          <w:rFonts w:cs="Times New Roman"/>
          <w:b/>
          <w:bCs/>
          <w:color w:val="auto"/>
          <w:sz w:val="21"/>
          <w:szCs w:val="21"/>
        </w:rPr>
        <w:t xml:space="preserve">Wider impact of the Award – </w:t>
      </w:r>
      <w:r w:rsidR="00CC4846" w:rsidRPr="00C03E23">
        <w:rPr>
          <w:rStyle w:val="A3"/>
          <w:rFonts w:cs="Times New Roman"/>
          <w:b/>
          <w:bCs/>
          <w:color w:val="auto"/>
          <w:sz w:val="21"/>
          <w:szCs w:val="21"/>
        </w:rPr>
        <w:t>supporting young people’s transition into adulthood</w:t>
      </w:r>
      <w:r w:rsidR="004329CC" w:rsidRPr="00C03E23">
        <w:rPr>
          <w:rStyle w:val="A3"/>
          <w:rFonts w:cs="Times New Roman"/>
          <w:b/>
          <w:bCs/>
          <w:color w:val="auto"/>
          <w:sz w:val="21"/>
          <w:szCs w:val="21"/>
        </w:rPr>
        <w:t>”</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4"/>
        <w:gridCol w:w="1878"/>
        <w:gridCol w:w="1867"/>
        <w:gridCol w:w="2055"/>
      </w:tblGrid>
      <w:tr w:rsidR="00126DF1" w14:paraId="283BE3D3" w14:textId="4E394D3C" w:rsidTr="00DD07DC">
        <w:tc>
          <w:tcPr>
            <w:tcW w:w="3414" w:type="dxa"/>
            <w:shd w:val="clear" w:color="auto" w:fill="DEEFD8" w:themeFill="accent1" w:themeFillTint="33"/>
          </w:tcPr>
          <w:p w14:paraId="6EF4E2FB" w14:textId="037F5F38" w:rsidR="00126DF1" w:rsidRDefault="00126DF1" w:rsidP="001B59D5">
            <w:pPr>
              <w:pStyle w:val="Bodycopy"/>
              <w:rPr>
                <w:rStyle w:val="A3"/>
                <w:rFonts w:cs="Times New Roman"/>
                <w:color w:val="auto"/>
                <w:sz w:val="21"/>
                <w:szCs w:val="32"/>
              </w:rPr>
            </w:pPr>
            <w:r>
              <w:rPr>
                <w:rStyle w:val="A3"/>
                <w:rFonts w:cs="Times New Roman"/>
                <w:color w:val="auto"/>
                <w:sz w:val="21"/>
                <w:szCs w:val="32"/>
              </w:rPr>
              <w:t>Participants’ confidence that they will:</w:t>
            </w:r>
          </w:p>
        </w:tc>
        <w:tc>
          <w:tcPr>
            <w:tcW w:w="1878" w:type="dxa"/>
            <w:tcBorders>
              <w:left w:val="single" w:sz="4" w:space="0" w:color="auto"/>
            </w:tcBorders>
            <w:shd w:val="clear" w:color="auto" w:fill="DEEFD8" w:themeFill="accent1" w:themeFillTint="33"/>
          </w:tcPr>
          <w:p w14:paraId="7506FD9A" w14:textId="21604AB3" w:rsidR="00126DF1" w:rsidRPr="00FC34AF" w:rsidRDefault="001A4A6C" w:rsidP="0033532C">
            <w:pPr>
              <w:pStyle w:val="Bodycopy"/>
              <w:spacing w:after="120"/>
              <w:jc w:val="center"/>
              <w:rPr>
                <w:rStyle w:val="A3"/>
                <w:rFonts w:cs="Times New Roman"/>
                <w:i/>
                <w:iCs/>
                <w:color w:val="auto"/>
                <w:sz w:val="21"/>
                <w:szCs w:val="32"/>
              </w:rPr>
            </w:pPr>
            <w:r>
              <w:rPr>
                <w:rStyle w:val="A3"/>
                <w:rFonts w:cs="Times New Roman"/>
                <w:color w:val="auto"/>
                <w:sz w:val="21"/>
                <w:szCs w:val="32"/>
              </w:rPr>
              <w:t>Overall</w:t>
            </w:r>
          </w:p>
        </w:tc>
        <w:tc>
          <w:tcPr>
            <w:tcW w:w="1867" w:type="dxa"/>
            <w:tcBorders>
              <w:left w:val="single" w:sz="4" w:space="0" w:color="auto"/>
            </w:tcBorders>
            <w:shd w:val="clear" w:color="auto" w:fill="DEEFD8" w:themeFill="accent1" w:themeFillTint="33"/>
          </w:tcPr>
          <w:p w14:paraId="1DFCC8A0" w14:textId="0518A405" w:rsidR="00126DF1" w:rsidRDefault="00B717E6" w:rsidP="0033532C">
            <w:pPr>
              <w:pStyle w:val="Bodycopy"/>
              <w:jc w:val="center"/>
              <w:rPr>
                <w:rStyle w:val="A3"/>
                <w:rFonts w:cs="Times New Roman"/>
                <w:color w:val="auto"/>
                <w:sz w:val="21"/>
                <w:szCs w:val="32"/>
              </w:rPr>
            </w:pPr>
            <w:r>
              <w:rPr>
                <w:rStyle w:val="A3"/>
                <w:rFonts w:cs="Times New Roman"/>
                <w:color w:val="auto"/>
                <w:sz w:val="21"/>
                <w:szCs w:val="32"/>
              </w:rPr>
              <w:t>Participants from SIMD 1-3</w:t>
            </w:r>
            <w:r w:rsidR="00DD07DC">
              <w:rPr>
                <w:rStyle w:val="A3"/>
                <w:rFonts w:cs="Times New Roman"/>
                <w:color w:val="auto"/>
                <w:sz w:val="21"/>
                <w:szCs w:val="32"/>
              </w:rPr>
              <w:t xml:space="preserve"> (n=</w:t>
            </w:r>
            <w:r w:rsidR="0041560E">
              <w:rPr>
                <w:rStyle w:val="A3"/>
                <w:rFonts w:cs="Times New Roman"/>
                <w:color w:val="auto"/>
                <w:sz w:val="21"/>
                <w:szCs w:val="32"/>
              </w:rPr>
              <w:t>29</w:t>
            </w:r>
            <w:r w:rsidR="00DD07DC">
              <w:rPr>
                <w:rStyle w:val="A3"/>
                <w:rFonts w:cs="Times New Roman"/>
                <w:color w:val="auto"/>
                <w:sz w:val="21"/>
                <w:szCs w:val="32"/>
              </w:rPr>
              <w:t>)</w:t>
            </w:r>
          </w:p>
        </w:tc>
        <w:tc>
          <w:tcPr>
            <w:tcW w:w="2055" w:type="dxa"/>
            <w:tcBorders>
              <w:left w:val="single" w:sz="4" w:space="0" w:color="auto"/>
            </w:tcBorders>
            <w:shd w:val="clear" w:color="auto" w:fill="DEEFD8" w:themeFill="accent1" w:themeFillTint="33"/>
          </w:tcPr>
          <w:p w14:paraId="0754E612" w14:textId="7D14A76C" w:rsidR="00126DF1" w:rsidRDefault="00B717E6" w:rsidP="0033532C">
            <w:pPr>
              <w:pStyle w:val="Bodycopy"/>
              <w:jc w:val="center"/>
              <w:rPr>
                <w:rStyle w:val="A3"/>
                <w:rFonts w:cs="Times New Roman"/>
                <w:color w:val="auto"/>
                <w:sz w:val="21"/>
                <w:szCs w:val="32"/>
              </w:rPr>
            </w:pPr>
            <w:r>
              <w:rPr>
                <w:rStyle w:val="A3"/>
                <w:rFonts w:cs="Times New Roman"/>
                <w:color w:val="auto"/>
                <w:sz w:val="21"/>
                <w:szCs w:val="32"/>
              </w:rPr>
              <w:t>Participants from SIMD 4-10 (n=</w:t>
            </w:r>
            <w:r w:rsidR="0041560E">
              <w:rPr>
                <w:rStyle w:val="A3"/>
                <w:rFonts w:cs="Times New Roman"/>
                <w:color w:val="auto"/>
                <w:sz w:val="21"/>
                <w:szCs w:val="32"/>
              </w:rPr>
              <w:t>31</w:t>
            </w:r>
            <w:r w:rsidR="00DD07DC">
              <w:rPr>
                <w:rStyle w:val="A3"/>
                <w:rFonts w:cs="Times New Roman"/>
                <w:color w:val="auto"/>
                <w:sz w:val="21"/>
                <w:szCs w:val="32"/>
              </w:rPr>
              <w:t>)</w:t>
            </w:r>
          </w:p>
        </w:tc>
      </w:tr>
      <w:tr w:rsidR="00126DF1" w14:paraId="1564E46D" w14:textId="076F40C7" w:rsidTr="005C3219">
        <w:tc>
          <w:tcPr>
            <w:tcW w:w="3414" w:type="dxa"/>
          </w:tcPr>
          <w:p w14:paraId="64616A8D" w14:textId="7E068F83" w:rsidR="00126DF1" w:rsidRPr="005C3219" w:rsidRDefault="00126DF1" w:rsidP="0037794C">
            <w:pPr>
              <w:pStyle w:val="Bodycopy"/>
              <w:spacing w:after="120"/>
              <w:rPr>
                <w:rStyle w:val="A3"/>
                <w:rFonts w:cs="Times New Roman"/>
                <w:color w:val="auto"/>
                <w:sz w:val="21"/>
                <w:szCs w:val="32"/>
              </w:rPr>
            </w:pPr>
            <w:r w:rsidRPr="005C3219">
              <w:rPr>
                <w:rStyle w:val="A3"/>
                <w:rFonts w:cs="Times New Roman"/>
                <w:color w:val="auto"/>
                <w:sz w:val="21"/>
                <w:szCs w:val="32"/>
              </w:rPr>
              <w:t>Gain training or a university place in your preferred field</w:t>
            </w:r>
          </w:p>
        </w:tc>
        <w:tc>
          <w:tcPr>
            <w:tcW w:w="1878" w:type="dxa"/>
            <w:tcBorders>
              <w:left w:val="single" w:sz="4" w:space="0" w:color="auto"/>
            </w:tcBorders>
            <w:vAlign w:val="center"/>
          </w:tcPr>
          <w:p w14:paraId="58F3A099" w14:textId="6B97AA45" w:rsidR="00126DF1" w:rsidRPr="005C3219" w:rsidRDefault="00CA74E0" w:rsidP="005C3219">
            <w:pPr>
              <w:pStyle w:val="Bodycopy"/>
              <w:spacing w:after="120"/>
              <w:jc w:val="center"/>
              <w:rPr>
                <w:rStyle w:val="A3"/>
                <w:rFonts w:cs="Times New Roman"/>
                <w:color w:val="auto"/>
                <w:sz w:val="21"/>
                <w:szCs w:val="32"/>
              </w:rPr>
            </w:pPr>
            <w:r>
              <w:rPr>
                <w:rStyle w:val="A3"/>
                <w:rFonts w:cs="Times New Roman"/>
                <w:color w:val="auto"/>
                <w:sz w:val="21"/>
                <w:szCs w:val="32"/>
              </w:rPr>
              <w:t>80</w:t>
            </w:r>
            <w:r w:rsidR="00126DF1" w:rsidRPr="005C3219">
              <w:rPr>
                <w:rStyle w:val="A3"/>
                <w:rFonts w:cs="Times New Roman"/>
                <w:color w:val="auto"/>
                <w:sz w:val="21"/>
                <w:szCs w:val="32"/>
              </w:rPr>
              <w:t>%</w:t>
            </w:r>
          </w:p>
        </w:tc>
        <w:tc>
          <w:tcPr>
            <w:tcW w:w="1867" w:type="dxa"/>
            <w:tcBorders>
              <w:left w:val="single" w:sz="4" w:space="0" w:color="auto"/>
            </w:tcBorders>
            <w:vAlign w:val="center"/>
          </w:tcPr>
          <w:p w14:paraId="7DC6CE5A" w14:textId="293C4074" w:rsidR="00126DF1" w:rsidRPr="005C3219" w:rsidRDefault="000F78EF" w:rsidP="005C3219">
            <w:pPr>
              <w:pStyle w:val="Bodycopy"/>
              <w:jc w:val="center"/>
              <w:rPr>
                <w:rStyle w:val="A3"/>
                <w:rFonts w:cs="Times New Roman"/>
                <w:color w:val="auto"/>
                <w:sz w:val="21"/>
                <w:szCs w:val="32"/>
              </w:rPr>
            </w:pPr>
            <w:r>
              <w:rPr>
                <w:rStyle w:val="A3"/>
                <w:rFonts w:cs="Times New Roman"/>
                <w:color w:val="auto"/>
                <w:sz w:val="21"/>
                <w:szCs w:val="32"/>
              </w:rPr>
              <w:t>76</w:t>
            </w:r>
            <w:r w:rsidR="00AC4DC9" w:rsidRPr="005C3219">
              <w:rPr>
                <w:rStyle w:val="A3"/>
                <w:rFonts w:cs="Times New Roman"/>
                <w:color w:val="auto"/>
                <w:sz w:val="21"/>
                <w:szCs w:val="32"/>
              </w:rPr>
              <w:t>%</w:t>
            </w:r>
          </w:p>
        </w:tc>
        <w:tc>
          <w:tcPr>
            <w:tcW w:w="2055" w:type="dxa"/>
            <w:tcBorders>
              <w:left w:val="single" w:sz="4" w:space="0" w:color="auto"/>
            </w:tcBorders>
            <w:vAlign w:val="center"/>
          </w:tcPr>
          <w:p w14:paraId="5214D44E" w14:textId="38B06C9A" w:rsidR="00126DF1" w:rsidRPr="005C3219" w:rsidRDefault="00594C9F" w:rsidP="005C3219">
            <w:pPr>
              <w:pStyle w:val="Bodycopy"/>
              <w:jc w:val="center"/>
              <w:rPr>
                <w:rStyle w:val="A3"/>
                <w:rFonts w:cs="Times New Roman"/>
                <w:color w:val="auto"/>
                <w:sz w:val="21"/>
                <w:szCs w:val="32"/>
              </w:rPr>
            </w:pPr>
            <w:r>
              <w:rPr>
                <w:rStyle w:val="A3"/>
                <w:rFonts w:cs="Times New Roman"/>
                <w:color w:val="auto"/>
                <w:sz w:val="21"/>
                <w:szCs w:val="32"/>
              </w:rPr>
              <w:t>84</w:t>
            </w:r>
            <w:r w:rsidR="00DD07DC" w:rsidRPr="005C3219">
              <w:rPr>
                <w:rStyle w:val="A3"/>
                <w:rFonts w:cs="Times New Roman"/>
                <w:color w:val="auto"/>
                <w:sz w:val="21"/>
                <w:szCs w:val="32"/>
              </w:rPr>
              <w:t>%</w:t>
            </w:r>
          </w:p>
        </w:tc>
      </w:tr>
      <w:tr w:rsidR="00126DF1" w14:paraId="06343816" w14:textId="684AC7C8" w:rsidTr="005C3219">
        <w:tc>
          <w:tcPr>
            <w:tcW w:w="3414" w:type="dxa"/>
          </w:tcPr>
          <w:p w14:paraId="6B300B1C" w14:textId="3E154D5F" w:rsidR="00126DF1" w:rsidRPr="005C3219" w:rsidRDefault="00126DF1" w:rsidP="0037794C">
            <w:pPr>
              <w:pStyle w:val="Bodycopy"/>
              <w:spacing w:after="120"/>
              <w:rPr>
                <w:rStyle w:val="A3"/>
                <w:rFonts w:cs="Times New Roman"/>
                <w:color w:val="auto"/>
                <w:sz w:val="21"/>
                <w:szCs w:val="32"/>
              </w:rPr>
            </w:pPr>
            <w:r w:rsidRPr="005C3219">
              <w:rPr>
                <w:rStyle w:val="A3"/>
                <w:rFonts w:cs="Times New Roman"/>
                <w:color w:val="auto"/>
                <w:sz w:val="21"/>
                <w:szCs w:val="32"/>
              </w:rPr>
              <w:t>Successfully finish your training or university studies</w:t>
            </w:r>
          </w:p>
        </w:tc>
        <w:tc>
          <w:tcPr>
            <w:tcW w:w="1878" w:type="dxa"/>
            <w:tcBorders>
              <w:left w:val="single" w:sz="4" w:space="0" w:color="auto"/>
            </w:tcBorders>
            <w:vAlign w:val="center"/>
          </w:tcPr>
          <w:p w14:paraId="4E935BC3" w14:textId="5B3D0714" w:rsidR="00126DF1" w:rsidRPr="005C3219" w:rsidRDefault="00DB32AE" w:rsidP="005C3219">
            <w:pPr>
              <w:pStyle w:val="Bodycopy"/>
              <w:spacing w:after="120"/>
              <w:jc w:val="center"/>
              <w:rPr>
                <w:rStyle w:val="A3"/>
                <w:rFonts w:cs="Times New Roman"/>
                <w:color w:val="auto"/>
                <w:sz w:val="21"/>
                <w:szCs w:val="32"/>
              </w:rPr>
            </w:pPr>
            <w:r>
              <w:rPr>
                <w:rStyle w:val="A3"/>
                <w:rFonts w:cs="Times New Roman"/>
                <w:color w:val="auto"/>
                <w:sz w:val="21"/>
                <w:szCs w:val="32"/>
              </w:rPr>
              <w:t>43</w:t>
            </w:r>
            <w:r w:rsidR="00126DF1" w:rsidRPr="005C3219">
              <w:rPr>
                <w:rStyle w:val="A3"/>
                <w:rFonts w:cs="Times New Roman"/>
                <w:color w:val="auto"/>
                <w:sz w:val="21"/>
                <w:szCs w:val="32"/>
              </w:rPr>
              <w:t>%</w:t>
            </w:r>
          </w:p>
        </w:tc>
        <w:tc>
          <w:tcPr>
            <w:tcW w:w="1867" w:type="dxa"/>
            <w:tcBorders>
              <w:left w:val="single" w:sz="4" w:space="0" w:color="auto"/>
            </w:tcBorders>
            <w:vAlign w:val="center"/>
          </w:tcPr>
          <w:p w14:paraId="28A62493" w14:textId="45D29BB2" w:rsidR="00126DF1" w:rsidRPr="005C3219" w:rsidRDefault="000F78EF" w:rsidP="005C3219">
            <w:pPr>
              <w:pStyle w:val="Bodycopy"/>
              <w:jc w:val="center"/>
              <w:rPr>
                <w:rStyle w:val="A3"/>
                <w:rFonts w:cs="Times New Roman"/>
                <w:color w:val="auto"/>
                <w:sz w:val="21"/>
                <w:szCs w:val="32"/>
              </w:rPr>
            </w:pPr>
            <w:r>
              <w:rPr>
                <w:rStyle w:val="A3"/>
                <w:rFonts w:cs="Times New Roman"/>
                <w:color w:val="auto"/>
                <w:sz w:val="21"/>
                <w:szCs w:val="32"/>
              </w:rPr>
              <w:t>52</w:t>
            </w:r>
            <w:r w:rsidR="00AC4DC9" w:rsidRPr="005C3219">
              <w:rPr>
                <w:rStyle w:val="A3"/>
                <w:rFonts w:cs="Times New Roman"/>
                <w:color w:val="auto"/>
                <w:sz w:val="21"/>
                <w:szCs w:val="32"/>
              </w:rPr>
              <w:t>%</w:t>
            </w:r>
          </w:p>
        </w:tc>
        <w:tc>
          <w:tcPr>
            <w:tcW w:w="2055" w:type="dxa"/>
            <w:tcBorders>
              <w:left w:val="single" w:sz="4" w:space="0" w:color="auto"/>
            </w:tcBorders>
            <w:vAlign w:val="center"/>
          </w:tcPr>
          <w:p w14:paraId="17DF3D1E" w14:textId="2265B4EF" w:rsidR="00126DF1" w:rsidRPr="005C3219" w:rsidRDefault="00594C9F" w:rsidP="005C3219">
            <w:pPr>
              <w:pStyle w:val="Bodycopy"/>
              <w:jc w:val="center"/>
              <w:rPr>
                <w:rStyle w:val="A3"/>
                <w:rFonts w:cs="Times New Roman"/>
                <w:color w:val="auto"/>
                <w:sz w:val="21"/>
                <w:szCs w:val="32"/>
              </w:rPr>
            </w:pPr>
            <w:r>
              <w:rPr>
                <w:rStyle w:val="A3"/>
                <w:rFonts w:cs="Times New Roman"/>
                <w:color w:val="auto"/>
                <w:sz w:val="21"/>
                <w:szCs w:val="32"/>
              </w:rPr>
              <w:t>35</w:t>
            </w:r>
            <w:r w:rsidR="00DD07DC" w:rsidRPr="005C3219">
              <w:rPr>
                <w:rStyle w:val="A3"/>
                <w:rFonts w:cs="Times New Roman"/>
                <w:color w:val="auto"/>
                <w:sz w:val="21"/>
                <w:szCs w:val="32"/>
              </w:rPr>
              <w:t>%</w:t>
            </w:r>
          </w:p>
        </w:tc>
      </w:tr>
      <w:tr w:rsidR="00126DF1" w14:paraId="7EEE2C8F" w14:textId="500D3CA6" w:rsidTr="005C3219">
        <w:tc>
          <w:tcPr>
            <w:tcW w:w="3414" w:type="dxa"/>
          </w:tcPr>
          <w:p w14:paraId="107F5FBB" w14:textId="4891E1D5" w:rsidR="00126DF1" w:rsidRPr="005C3219" w:rsidRDefault="00126DF1" w:rsidP="0037794C">
            <w:pPr>
              <w:pStyle w:val="Bodycopy"/>
              <w:spacing w:after="120"/>
              <w:rPr>
                <w:rStyle w:val="A3"/>
                <w:rFonts w:cs="Times New Roman"/>
                <w:color w:val="auto"/>
                <w:sz w:val="21"/>
                <w:szCs w:val="32"/>
              </w:rPr>
            </w:pPr>
            <w:r w:rsidRPr="005C3219">
              <w:rPr>
                <w:rStyle w:val="A3"/>
                <w:rFonts w:cs="Times New Roman"/>
                <w:color w:val="auto"/>
                <w:sz w:val="21"/>
                <w:szCs w:val="32"/>
              </w:rPr>
              <w:t>Find a job in your field</w:t>
            </w:r>
          </w:p>
        </w:tc>
        <w:tc>
          <w:tcPr>
            <w:tcW w:w="1878" w:type="dxa"/>
            <w:tcBorders>
              <w:left w:val="single" w:sz="4" w:space="0" w:color="auto"/>
            </w:tcBorders>
            <w:vAlign w:val="center"/>
          </w:tcPr>
          <w:p w14:paraId="6140684D" w14:textId="4746F6CD" w:rsidR="00126DF1" w:rsidRPr="005C3219" w:rsidRDefault="00DB32AE" w:rsidP="005C3219">
            <w:pPr>
              <w:pStyle w:val="Bodycopy"/>
              <w:spacing w:after="120"/>
              <w:jc w:val="center"/>
              <w:rPr>
                <w:rStyle w:val="A3"/>
                <w:rFonts w:cs="Times New Roman"/>
                <w:color w:val="auto"/>
                <w:sz w:val="21"/>
                <w:szCs w:val="32"/>
              </w:rPr>
            </w:pPr>
            <w:r>
              <w:rPr>
                <w:rStyle w:val="A3"/>
                <w:rFonts w:cs="Times New Roman"/>
                <w:color w:val="auto"/>
                <w:sz w:val="21"/>
                <w:szCs w:val="32"/>
              </w:rPr>
              <w:t>53</w:t>
            </w:r>
            <w:r w:rsidR="00126DF1" w:rsidRPr="005C3219">
              <w:rPr>
                <w:rStyle w:val="A3"/>
                <w:rFonts w:cs="Times New Roman"/>
                <w:color w:val="auto"/>
                <w:sz w:val="21"/>
                <w:szCs w:val="32"/>
              </w:rPr>
              <w:t>%</w:t>
            </w:r>
          </w:p>
        </w:tc>
        <w:tc>
          <w:tcPr>
            <w:tcW w:w="1867" w:type="dxa"/>
            <w:tcBorders>
              <w:left w:val="single" w:sz="4" w:space="0" w:color="auto"/>
            </w:tcBorders>
            <w:vAlign w:val="center"/>
          </w:tcPr>
          <w:p w14:paraId="30EC5E46" w14:textId="0BFD2B45" w:rsidR="00126DF1" w:rsidRPr="005C3219" w:rsidRDefault="00594C9F" w:rsidP="005C3219">
            <w:pPr>
              <w:pStyle w:val="Bodycopy"/>
              <w:jc w:val="center"/>
              <w:rPr>
                <w:rStyle w:val="A3"/>
                <w:rFonts w:cs="Times New Roman"/>
                <w:color w:val="auto"/>
                <w:sz w:val="21"/>
                <w:szCs w:val="32"/>
              </w:rPr>
            </w:pPr>
            <w:r>
              <w:rPr>
                <w:rStyle w:val="A3"/>
                <w:rFonts w:cs="Times New Roman"/>
                <w:color w:val="auto"/>
                <w:sz w:val="21"/>
                <w:szCs w:val="32"/>
              </w:rPr>
              <w:t>52</w:t>
            </w:r>
            <w:r w:rsidR="00AC4DC9" w:rsidRPr="005C3219">
              <w:rPr>
                <w:rStyle w:val="A3"/>
                <w:rFonts w:cs="Times New Roman"/>
                <w:color w:val="auto"/>
                <w:sz w:val="21"/>
                <w:szCs w:val="32"/>
              </w:rPr>
              <w:t>%</w:t>
            </w:r>
          </w:p>
        </w:tc>
        <w:tc>
          <w:tcPr>
            <w:tcW w:w="2055" w:type="dxa"/>
            <w:tcBorders>
              <w:left w:val="single" w:sz="4" w:space="0" w:color="auto"/>
            </w:tcBorders>
            <w:vAlign w:val="center"/>
          </w:tcPr>
          <w:p w14:paraId="26DC8219" w14:textId="69CFF47B" w:rsidR="00126DF1" w:rsidRPr="005C3219" w:rsidRDefault="00E85B2E" w:rsidP="005C3219">
            <w:pPr>
              <w:pStyle w:val="Bodycopy"/>
              <w:jc w:val="center"/>
              <w:rPr>
                <w:rStyle w:val="A3"/>
                <w:rFonts w:cs="Times New Roman"/>
                <w:color w:val="auto"/>
                <w:sz w:val="21"/>
                <w:szCs w:val="32"/>
              </w:rPr>
            </w:pPr>
            <w:r>
              <w:rPr>
                <w:rStyle w:val="A3"/>
                <w:rFonts w:cs="Times New Roman"/>
                <w:color w:val="auto"/>
                <w:sz w:val="21"/>
                <w:szCs w:val="32"/>
              </w:rPr>
              <w:t>55</w:t>
            </w:r>
            <w:r w:rsidR="00DD07DC" w:rsidRPr="005C3219">
              <w:rPr>
                <w:rStyle w:val="A3"/>
                <w:rFonts w:cs="Times New Roman"/>
                <w:color w:val="auto"/>
                <w:sz w:val="21"/>
                <w:szCs w:val="32"/>
              </w:rPr>
              <w:t>%</w:t>
            </w:r>
          </w:p>
        </w:tc>
      </w:tr>
      <w:tr w:rsidR="00126DF1" w14:paraId="422547E5" w14:textId="7BAED772" w:rsidTr="005C3219">
        <w:tc>
          <w:tcPr>
            <w:tcW w:w="3414" w:type="dxa"/>
          </w:tcPr>
          <w:p w14:paraId="4168D13D" w14:textId="67B06C64" w:rsidR="00126DF1" w:rsidRPr="005C3219" w:rsidRDefault="00126DF1" w:rsidP="00517310">
            <w:pPr>
              <w:pStyle w:val="Bodycopy"/>
              <w:spacing w:after="120"/>
              <w:rPr>
                <w:rStyle w:val="A3"/>
                <w:rFonts w:cs="Times New Roman"/>
                <w:color w:val="auto"/>
                <w:sz w:val="21"/>
                <w:szCs w:val="32"/>
              </w:rPr>
            </w:pPr>
            <w:r w:rsidRPr="005C3219">
              <w:rPr>
                <w:rStyle w:val="A3"/>
                <w:rFonts w:cs="Times New Roman"/>
                <w:color w:val="auto"/>
                <w:sz w:val="21"/>
                <w:szCs w:val="32"/>
              </w:rPr>
              <w:t>Be successful and get ahead</w:t>
            </w:r>
          </w:p>
        </w:tc>
        <w:tc>
          <w:tcPr>
            <w:tcW w:w="1878" w:type="dxa"/>
            <w:tcBorders>
              <w:left w:val="single" w:sz="4" w:space="0" w:color="auto"/>
            </w:tcBorders>
            <w:vAlign w:val="center"/>
          </w:tcPr>
          <w:p w14:paraId="618839FB" w14:textId="6C045046" w:rsidR="00126DF1" w:rsidRPr="005C3219" w:rsidRDefault="00DB32AE" w:rsidP="005C3219">
            <w:pPr>
              <w:pStyle w:val="Bodycopy"/>
              <w:spacing w:after="120"/>
              <w:jc w:val="center"/>
              <w:rPr>
                <w:rStyle w:val="A3"/>
                <w:rFonts w:cs="Times New Roman"/>
                <w:color w:val="auto"/>
                <w:sz w:val="21"/>
                <w:szCs w:val="32"/>
              </w:rPr>
            </w:pPr>
            <w:r>
              <w:rPr>
                <w:rStyle w:val="A3"/>
                <w:rFonts w:cs="Times New Roman"/>
                <w:color w:val="auto"/>
                <w:sz w:val="21"/>
                <w:szCs w:val="32"/>
              </w:rPr>
              <w:t>53</w:t>
            </w:r>
            <w:r w:rsidR="00126DF1" w:rsidRPr="005C3219">
              <w:rPr>
                <w:rStyle w:val="A3"/>
                <w:rFonts w:cs="Times New Roman"/>
                <w:color w:val="auto"/>
                <w:sz w:val="21"/>
                <w:szCs w:val="32"/>
              </w:rPr>
              <w:t>%</w:t>
            </w:r>
          </w:p>
        </w:tc>
        <w:tc>
          <w:tcPr>
            <w:tcW w:w="1867" w:type="dxa"/>
            <w:tcBorders>
              <w:left w:val="single" w:sz="4" w:space="0" w:color="auto"/>
            </w:tcBorders>
            <w:vAlign w:val="center"/>
          </w:tcPr>
          <w:p w14:paraId="7D8705C3" w14:textId="1B0C37B7" w:rsidR="00126DF1" w:rsidRPr="005C3219" w:rsidRDefault="00AC4DC9" w:rsidP="005C3219">
            <w:pPr>
              <w:pStyle w:val="Bodycopy"/>
              <w:jc w:val="center"/>
              <w:rPr>
                <w:rStyle w:val="A3"/>
                <w:rFonts w:cs="Times New Roman"/>
                <w:color w:val="auto"/>
                <w:sz w:val="21"/>
                <w:szCs w:val="32"/>
              </w:rPr>
            </w:pPr>
            <w:r w:rsidRPr="005C3219">
              <w:rPr>
                <w:rStyle w:val="A3"/>
                <w:rFonts w:cs="Times New Roman"/>
                <w:color w:val="auto"/>
                <w:sz w:val="21"/>
                <w:szCs w:val="32"/>
              </w:rPr>
              <w:t>5</w:t>
            </w:r>
            <w:r w:rsidR="00594C9F">
              <w:rPr>
                <w:rStyle w:val="A3"/>
                <w:rFonts w:cs="Times New Roman"/>
                <w:color w:val="auto"/>
                <w:sz w:val="21"/>
                <w:szCs w:val="32"/>
              </w:rPr>
              <w:t>2</w:t>
            </w:r>
            <w:r w:rsidRPr="005C3219">
              <w:rPr>
                <w:rStyle w:val="A3"/>
                <w:rFonts w:cs="Times New Roman"/>
                <w:color w:val="auto"/>
                <w:sz w:val="21"/>
                <w:szCs w:val="32"/>
              </w:rPr>
              <w:t>%</w:t>
            </w:r>
          </w:p>
        </w:tc>
        <w:tc>
          <w:tcPr>
            <w:tcW w:w="2055" w:type="dxa"/>
            <w:tcBorders>
              <w:left w:val="single" w:sz="4" w:space="0" w:color="auto"/>
            </w:tcBorders>
            <w:vAlign w:val="center"/>
          </w:tcPr>
          <w:p w14:paraId="7D8C27D9" w14:textId="71B8F134" w:rsidR="00126DF1" w:rsidRPr="005C3219" w:rsidRDefault="00E85B2E" w:rsidP="005C3219">
            <w:pPr>
              <w:pStyle w:val="Bodycopy"/>
              <w:jc w:val="center"/>
              <w:rPr>
                <w:rStyle w:val="A3"/>
                <w:rFonts w:cs="Times New Roman"/>
                <w:color w:val="auto"/>
                <w:sz w:val="21"/>
                <w:szCs w:val="32"/>
              </w:rPr>
            </w:pPr>
            <w:r>
              <w:rPr>
                <w:rStyle w:val="A3"/>
                <w:rFonts w:cs="Times New Roman"/>
                <w:color w:val="auto"/>
                <w:sz w:val="21"/>
                <w:szCs w:val="32"/>
              </w:rPr>
              <w:t>55</w:t>
            </w:r>
            <w:r w:rsidR="00DD07DC" w:rsidRPr="005C3219">
              <w:rPr>
                <w:rStyle w:val="A3"/>
                <w:rFonts w:cs="Times New Roman"/>
                <w:color w:val="auto"/>
                <w:sz w:val="21"/>
                <w:szCs w:val="32"/>
              </w:rPr>
              <w:t>%</w:t>
            </w:r>
          </w:p>
        </w:tc>
      </w:tr>
      <w:tr w:rsidR="00126DF1" w:rsidRPr="007E7459" w14:paraId="16FAC957" w14:textId="24CEAA9E" w:rsidTr="005C3219">
        <w:tc>
          <w:tcPr>
            <w:tcW w:w="3414" w:type="dxa"/>
          </w:tcPr>
          <w:p w14:paraId="5A7951A0" w14:textId="77777777" w:rsidR="00126DF1" w:rsidRPr="005C3219" w:rsidRDefault="00126DF1" w:rsidP="00517310">
            <w:pPr>
              <w:pStyle w:val="Bodycopy"/>
              <w:spacing w:after="120"/>
              <w:rPr>
                <w:rStyle w:val="A3"/>
                <w:rFonts w:cs="Times New Roman"/>
                <w:b/>
                <w:bCs/>
                <w:color w:val="auto"/>
                <w:sz w:val="21"/>
                <w:szCs w:val="32"/>
              </w:rPr>
            </w:pPr>
            <w:r w:rsidRPr="005C3219">
              <w:rPr>
                <w:rStyle w:val="A3"/>
                <w:rFonts w:cs="Times New Roman"/>
                <w:b/>
                <w:bCs/>
                <w:color w:val="auto"/>
                <w:sz w:val="21"/>
                <w:szCs w:val="32"/>
              </w:rPr>
              <w:t>O</w:t>
            </w:r>
            <w:r w:rsidRPr="005C3219">
              <w:rPr>
                <w:rStyle w:val="A3"/>
                <w:rFonts w:cs="Times New Roman"/>
                <w:b/>
                <w:bCs/>
                <w:sz w:val="21"/>
                <w:szCs w:val="32"/>
              </w:rPr>
              <w:t>verall measure of a</w:t>
            </w:r>
            <w:r w:rsidRPr="005C3219">
              <w:rPr>
                <w:rStyle w:val="A3"/>
                <w:rFonts w:cs="Times New Roman"/>
                <w:b/>
                <w:bCs/>
                <w:color w:val="auto"/>
                <w:sz w:val="21"/>
                <w:szCs w:val="32"/>
              </w:rPr>
              <w:t xml:space="preserve">spiration </w:t>
            </w:r>
          </w:p>
        </w:tc>
        <w:tc>
          <w:tcPr>
            <w:tcW w:w="1878" w:type="dxa"/>
            <w:tcBorders>
              <w:left w:val="single" w:sz="4" w:space="0" w:color="auto"/>
            </w:tcBorders>
            <w:vAlign w:val="center"/>
          </w:tcPr>
          <w:p w14:paraId="79A701BE" w14:textId="216EC129" w:rsidR="00126DF1" w:rsidRPr="005C3219" w:rsidRDefault="00DB32AE" w:rsidP="005C3219">
            <w:pPr>
              <w:pStyle w:val="Bodycopy"/>
              <w:spacing w:after="120"/>
              <w:jc w:val="center"/>
              <w:rPr>
                <w:rStyle w:val="A3"/>
                <w:rFonts w:cs="Times New Roman"/>
                <w:b/>
                <w:bCs/>
                <w:color w:val="auto"/>
                <w:sz w:val="21"/>
                <w:szCs w:val="32"/>
              </w:rPr>
            </w:pPr>
            <w:r>
              <w:rPr>
                <w:rStyle w:val="A3"/>
                <w:rFonts w:cs="Times New Roman"/>
                <w:b/>
                <w:bCs/>
                <w:color w:val="auto"/>
                <w:sz w:val="21"/>
                <w:szCs w:val="32"/>
              </w:rPr>
              <w:t>70</w:t>
            </w:r>
            <w:r w:rsidR="00126DF1" w:rsidRPr="005C3219">
              <w:rPr>
                <w:rStyle w:val="A3"/>
                <w:rFonts w:cs="Times New Roman"/>
                <w:b/>
                <w:bCs/>
                <w:color w:val="auto"/>
                <w:sz w:val="21"/>
                <w:szCs w:val="32"/>
              </w:rPr>
              <w:t>%</w:t>
            </w:r>
          </w:p>
        </w:tc>
        <w:tc>
          <w:tcPr>
            <w:tcW w:w="1867" w:type="dxa"/>
            <w:tcBorders>
              <w:left w:val="single" w:sz="4" w:space="0" w:color="auto"/>
            </w:tcBorders>
            <w:vAlign w:val="center"/>
          </w:tcPr>
          <w:p w14:paraId="72DAA684" w14:textId="20E46B72" w:rsidR="00126DF1" w:rsidRPr="005C3219" w:rsidRDefault="00AC4DC9" w:rsidP="005C3219">
            <w:pPr>
              <w:pStyle w:val="Bodycopy"/>
              <w:jc w:val="center"/>
              <w:rPr>
                <w:rStyle w:val="A3"/>
                <w:rFonts w:cs="Times New Roman"/>
                <w:b/>
                <w:bCs/>
                <w:color w:val="auto"/>
                <w:sz w:val="21"/>
                <w:szCs w:val="32"/>
              </w:rPr>
            </w:pPr>
            <w:r w:rsidRPr="005C3219">
              <w:rPr>
                <w:rStyle w:val="A3"/>
                <w:rFonts w:cs="Times New Roman"/>
                <w:b/>
                <w:bCs/>
                <w:color w:val="auto"/>
                <w:sz w:val="21"/>
                <w:szCs w:val="32"/>
              </w:rPr>
              <w:t>7</w:t>
            </w:r>
            <w:r w:rsidR="00594C9F">
              <w:rPr>
                <w:rStyle w:val="A3"/>
                <w:rFonts w:cs="Times New Roman"/>
                <w:b/>
                <w:bCs/>
                <w:color w:val="auto"/>
                <w:sz w:val="21"/>
                <w:szCs w:val="32"/>
              </w:rPr>
              <w:t>9</w:t>
            </w:r>
            <w:r w:rsidRPr="005C3219">
              <w:rPr>
                <w:rStyle w:val="A3"/>
                <w:rFonts w:cs="Times New Roman"/>
                <w:b/>
                <w:bCs/>
                <w:color w:val="auto"/>
                <w:sz w:val="21"/>
                <w:szCs w:val="32"/>
              </w:rPr>
              <w:t>%</w:t>
            </w:r>
          </w:p>
        </w:tc>
        <w:tc>
          <w:tcPr>
            <w:tcW w:w="2055" w:type="dxa"/>
            <w:tcBorders>
              <w:left w:val="single" w:sz="4" w:space="0" w:color="auto"/>
            </w:tcBorders>
            <w:vAlign w:val="center"/>
          </w:tcPr>
          <w:p w14:paraId="27742DD1" w14:textId="12CFB66A" w:rsidR="00126DF1" w:rsidRPr="005C3219" w:rsidRDefault="00E85B2E" w:rsidP="005C3219">
            <w:pPr>
              <w:pStyle w:val="Bodycopy"/>
              <w:jc w:val="center"/>
              <w:rPr>
                <w:rStyle w:val="A3"/>
                <w:rFonts w:cs="Times New Roman"/>
                <w:b/>
                <w:bCs/>
                <w:color w:val="auto"/>
                <w:sz w:val="21"/>
                <w:szCs w:val="32"/>
              </w:rPr>
            </w:pPr>
            <w:r>
              <w:rPr>
                <w:rStyle w:val="A3"/>
                <w:rFonts w:cs="Times New Roman"/>
                <w:b/>
                <w:bCs/>
                <w:color w:val="auto"/>
                <w:sz w:val="21"/>
                <w:szCs w:val="32"/>
              </w:rPr>
              <w:t>61</w:t>
            </w:r>
            <w:r w:rsidR="00DD07DC" w:rsidRPr="005C3219">
              <w:rPr>
                <w:rStyle w:val="A3"/>
                <w:rFonts w:cs="Times New Roman"/>
                <w:b/>
                <w:bCs/>
                <w:color w:val="auto"/>
                <w:sz w:val="21"/>
                <w:szCs w:val="32"/>
              </w:rPr>
              <w:t>%</w:t>
            </w:r>
          </w:p>
        </w:tc>
      </w:tr>
    </w:tbl>
    <w:p w14:paraId="41885CAB" w14:textId="1CEB63D0" w:rsidR="009C2845" w:rsidRPr="00C13179" w:rsidRDefault="009C2845" w:rsidP="009C2845">
      <w:pPr>
        <w:pStyle w:val="Bodycopy"/>
        <w:pBdr>
          <w:bottom w:val="single" w:sz="4" w:space="1" w:color="auto"/>
        </w:pBdr>
        <w:ind w:right="-454"/>
        <w:rPr>
          <w:rStyle w:val="A3"/>
          <w:rFonts w:cs="Times New Roman"/>
          <w:color w:val="auto"/>
          <w:sz w:val="21"/>
          <w:szCs w:val="21"/>
        </w:rPr>
      </w:pPr>
      <w:r>
        <w:rPr>
          <w:noProof/>
        </w:rPr>
        <mc:AlternateContent>
          <mc:Choice Requires="wps">
            <w:drawing>
              <wp:anchor distT="0" distB="0" distL="114300" distR="114300" simplePos="0" relativeHeight="251639296" behindDoc="0" locked="0" layoutInCell="1" allowOverlap="1" wp14:anchorId="281A8CFF" wp14:editId="58E1B5B2">
                <wp:simplePos x="0" y="0"/>
                <wp:positionH relativeFrom="column">
                  <wp:posOffset>4010660</wp:posOffset>
                </wp:positionH>
                <wp:positionV relativeFrom="paragraph">
                  <wp:posOffset>3869702</wp:posOffset>
                </wp:positionV>
                <wp:extent cx="417250" cy="646483"/>
                <wp:effectExtent l="0" t="0" r="0" b="0"/>
                <wp:wrapNone/>
                <wp:docPr id="232" name="Text Box 175"/>
                <wp:cNvGraphicFramePr/>
                <a:graphic xmlns:a="http://schemas.openxmlformats.org/drawingml/2006/main">
                  <a:graphicData uri="http://schemas.microsoft.com/office/word/2010/wordprocessingShape">
                    <wps:wsp>
                      <wps:cNvSpPr txBox="1"/>
                      <wps:spPr>
                        <a:xfrm>
                          <a:off x="0" y="0"/>
                          <a:ext cx="417250" cy="646483"/>
                        </a:xfrm>
                        <a:prstGeom prst="rect">
                          <a:avLst/>
                        </a:prstGeom>
                        <a:noFill/>
                        <a:ln w="6350">
                          <a:noFill/>
                        </a:ln>
                      </wps:spPr>
                      <wps:txbx>
                        <w:txbxContent>
                          <w:p w14:paraId="093A2F2B" w14:textId="77777777" w:rsidR="009C2845" w:rsidRDefault="009C2845" w:rsidP="009C2845">
                            <w:pPr>
                              <w:spacing w:after="200" w:line="276" w:lineRule="auto"/>
                              <w:rPr>
                                <w:rFonts w:eastAsia="Calibri"/>
                                <w:sz w:val="20"/>
                                <w:szCs w:val="20"/>
                              </w:rPr>
                            </w:pPr>
                          </w:p>
                        </w:txbxContent>
                      </wps:txbx>
                      <wps:bodyPr rot="0" spcFirstLastPara="0" vert="vert270"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1A8CFF" id="_x0000_s1039" type="#_x0000_t202" style="position:absolute;margin-left:315.8pt;margin-top:304.7pt;width:32.85pt;height:50.9pt;z-index:25163929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" filled="f" stroked="f" strokeweight=".5pt">
                <v:textbox style="layout-flow:vertical;mso-layout-flow-alt:bottom-to-top">
                  <w:txbxContent>
                    <w:p w14:paraId="093A2F2B" w14:textId="77777777" w:rsidR="009C2845" w:rsidRDefault="009C2845" w:rsidP="009C2845">
                      <w:pPr>
                        <w:spacing w:after="200" w:line="276" w:lineRule="auto"/>
                        <w:rPr>
                          <w:rFonts w:eastAsia="Calibri"/>
                          <w:sz w:val="20"/>
                          <w:szCs w:val="20"/>
                        </w:rPr>
                      </w:pPr>
                    </w:p>
                  </w:txbxContent>
                </v:textbox>
              </v:shape>
            </w:pict>
          </mc:Fallback>
        </mc:AlternateContent>
      </w:r>
      <w:r>
        <w:rPr>
          <w:rStyle w:val="A3"/>
          <w:rFonts w:cs="Times New Roman"/>
          <w:b/>
          <w:bCs/>
          <w:color w:val="auto"/>
          <w:sz w:val="21"/>
          <w:szCs w:val="21"/>
        </w:rPr>
        <w:t>F</w:t>
      </w:r>
      <w:r w:rsidRPr="00C13179">
        <w:rPr>
          <w:rStyle w:val="A3"/>
          <w:rFonts w:cs="Times New Roman"/>
          <w:b/>
          <w:bCs/>
          <w:color w:val="auto"/>
          <w:sz w:val="21"/>
          <w:szCs w:val="21"/>
        </w:rPr>
        <w:t xml:space="preserve">igure </w:t>
      </w:r>
      <w:r w:rsidR="000227B3">
        <w:rPr>
          <w:rStyle w:val="A3"/>
          <w:rFonts w:cs="Times New Roman"/>
          <w:b/>
          <w:bCs/>
          <w:color w:val="auto"/>
          <w:sz w:val="21"/>
          <w:szCs w:val="21"/>
        </w:rPr>
        <w:t>1</w:t>
      </w:r>
      <w:r w:rsidR="00EC5CC0">
        <w:rPr>
          <w:rStyle w:val="A3"/>
          <w:rFonts w:cs="Times New Roman"/>
          <w:b/>
          <w:bCs/>
          <w:color w:val="auto"/>
          <w:sz w:val="21"/>
          <w:szCs w:val="21"/>
        </w:rPr>
        <w:t>1</w:t>
      </w:r>
      <w:r w:rsidRPr="00C13179">
        <w:rPr>
          <w:rStyle w:val="A3"/>
          <w:rFonts w:cs="Times New Roman"/>
          <w:b/>
          <w:bCs/>
          <w:color w:val="auto"/>
          <w:sz w:val="21"/>
          <w:szCs w:val="21"/>
        </w:rPr>
        <w:t xml:space="preserve">: </w:t>
      </w:r>
      <w:r w:rsidR="007731DA">
        <w:rPr>
          <w:rStyle w:val="A3"/>
          <w:rFonts w:cs="Times New Roman"/>
          <w:b/>
          <w:bCs/>
          <w:color w:val="auto"/>
          <w:sz w:val="21"/>
          <w:szCs w:val="21"/>
        </w:rPr>
        <w:t xml:space="preserve">Overall </w:t>
      </w:r>
      <w:r w:rsidR="007731DA" w:rsidRPr="00C13179">
        <w:rPr>
          <w:rFonts w:cs="Arial"/>
          <w:b/>
          <w:bCs/>
          <w:szCs w:val="21"/>
          <w:lang w:val="en"/>
        </w:rPr>
        <w:t>educational</w:t>
      </w:r>
      <w:r w:rsidRPr="00C13179">
        <w:rPr>
          <w:rFonts w:cs="Arial"/>
          <w:b/>
          <w:bCs/>
          <w:szCs w:val="21"/>
          <w:lang w:val="en"/>
        </w:rPr>
        <w:t xml:space="preserve"> and employment aspirations by SIMD decile grouping</w:t>
      </w:r>
      <w:r w:rsidR="00BE4F40">
        <w:rPr>
          <w:rFonts w:cs="Arial"/>
          <w:b/>
          <w:bCs/>
          <w:szCs w:val="21"/>
          <w:lang w:val="en"/>
        </w:rPr>
        <w:t xml:space="preserve"> (n=60)</w:t>
      </w:r>
    </w:p>
    <w:p w14:paraId="72B16B19" w14:textId="63E212BF" w:rsidR="009C2845" w:rsidRDefault="00E24D21" w:rsidP="009C2845">
      <w:pPr>
        <w:pStyle w:val="Bodycopy"/>
        <w:rPr>
          <w:rStyle w:val="A3"/>
          <w:color w:val="5FAB46"/>
          <w:sz w:val="24"/>
          <w:szCs w:val="24"/>
        </w:rPr>
      </w:pPr>
      <w:r>
        <w:rPr>
          <w:noProof/>
        </w:rPr>
        <w:drawing>
          <wp:anchor distT="0" distB="0" distL="114300" distR="114300" simplePos="0" relativeHeight="251640320" behindDoc="1" locked="0" layoutInCell="1" allowOverlap="1" wp14:anchorId="72F59083" wp14:editId="425E96C8">
            <wp:simplePos x="0" y="0"/>
            <wp:positionH relativeFrom="margin">
              <wp:posOffset>390525</wp:posOffset>
            </wp:positionH>
            <wp:positionV relativeFrom="paragraph">
              <wp:posOffset>52705</wp:posOffset>
            </wp:positionV>
            <wp:extent cx="4962525" cy="1990725"/>
            <wp:effectExtent l="0" t="0" r="0" b="0"/>
            <wp:wrapTight wrapText="bothSides">
              <wp:wrapPolygon edited="0">
                <wp:start x="0" y="0"/>
                <wp:lineTo x="0" y="21290"/>
                <wp:lineTo x="21476" y="21290"/>
                <wp:lineTo x="21476" y="0"/>
                <wp:lineTo x="0" y="0"/>
              </wp:wrapPolygon>
            </wp:wrapTight>
            <wp:docPr id="3" name="Chart 3">
              <a:extLst xmlns:a="http://schemas.openxmlformats.org/drawingml/2006/main">
                <a:ext uri="{FF2B5EF4-FFF2-40B4-BE49-F238E27FC236}">
                  <a16:creationId xmlns:a16="http://schemas.microsoft.com/office/drawing/2014/main" id="{92AC9FC1-3CE5-F3BF-63FE-C2ABF868CC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1B66A16F" w14:textId="38DD722A" w:rsidR="009C2845" w:rsidRDefault="009C2845" w:rsidP="009C2845">
      <w:pPr>
        <w:pStyle w:val="Bodycopy"/>
        <w:rPr>
          <w:rStyle w:val="A3"/>
          <w:color w:val="5FAB46"/>
          <w:sz w:val="24"/>
          <w:szCs w:val="24"/>
        </w:rPr>
      </w:pPr>
    </w:p>
    <w:p w14:paraId="4B4BE2D6" w14:textId="7B92C601" w:rsidR="009C2845" w:rsidRDefault="009C2845" w:rsidP="009C2845">
      <w:pPr>
        <w:pStyle w:val="Bodycopy"/>
        <w:rPr>
          <w:rStyle w:val="A3"/>
          <w:color w:val="5FAB46"/>
          <w:sz w:val="24"/>
          <w:szCs w:val="24"/>
        </w:rPr>
      </w:pPr>
    </w:p>
    <w:p w14:paraId="3949F878" w14:textId="57A6E5E7" w:rsidR="009C2845" w:rsidRDefault="009C2845" w:rsidP="009C2845">
      <w:pPr>
        <w:pStyle w:val="Bodycopy"/>
        <w:rPr>
          <w:rStyle w:val="A3"/>
          <w:color w:val="5FAB46"/>
          <w:sz w:val="24"/>
          <w:szCs w:val="24"/>
        </w:rPr>
      </w:pPr>
    </w:p>
    <w:p w14:paraId="65CDED6E" w14:textId="77777777" w:rsidR="009C2845" w:rsidRDefault="009C2845" w:rsidP="009C2845">
      <w:pPr>
        <w:pStyle w:val="Bodycopy"/>
        <w:rPr>
          <w:rStyle w:val="A3"/>
          <w:color w:val="5FAB46"/>
          <w:sz w:val="24"/>
          <w:szCs w:val="24"/>
        </w:rPr>
      </w:pPr>
    </w:p>
    <w:p w14:paraId="742E80BB" w14:textId="78DEFA96" w:rsidR="001B4581" w:rsidRDefault="001B4581" w:rsidP="00272533">
      <w:pPr>
        <w:pStyle w:val="Bodycopy"/>
        <w:rPr>
          <w:rFonts w:cs="Arial"/>
          <w:color w:val="5FAB46"/>
        </w:rPr>
      </w:pPr>
    </w:p>
    <w:p w14:paraId="3065B541" w14:textId="77777777" w:rsidR="001921D3" w:rsidRDefault="001921D3" w:rsidP="00272533">
      <w:pPr>
        <w:pStyle w:val="Bodycopy"/>
        <w:rPr>
          <w:rFonts w:cs="Arial"/>
          <w:color w:val="5FAB46"/>
        </w:rPr>
      </w:pPr>
    </w:p>
    <w:p w14:paraId="39F183F0" w14:textId="1C5CEF5F" w:rsidR="00354219" w:rsidRPr="00354219" w:rsidRDefault="00354219" w:rsidP="00354219">
      <w:pPr>
        <w:pStyle w:val="Heading2"/>
        <w:jc w:val="left"/>
        <w:rPr>
          <w:rStyle w:val="A3"/>
          <w:rFonts w:cs="Arial"/>
          <w:color w:val="5FAB46"/>
          <w:sz w:val="24"/>
          <w:szCs w:val="24"/>
        </w:rPr>
      </w:pPr>
      <w:bookmarkStart w:id="28" w:name="_Toc108703905"/>
      <w:r w:rsidRPr="00354219">
        <w:rPr>
          <w:rStyle w:val="A3"/>
          <w:color w:val="5FAB46"/>
          <w:sz w:val="24"/>
          <w:szCs w:val="24"/>
        </w:rPr>
        <w:t>s</w:t>
      </w:r>
      <w:r w:rsidRPr="00354219">
        <w:rPr>
          <w:rStyle w:val="A3"/>
          <w:rFonts w:cs="Arial"/>
          <w:color w:val="5FAB46"/>
          <w:sz w:val="24"/>
          <w:szCs w:val="24"/>
        </w:rPr>
        <w:t xml:space="preserve">UPPORTING YOUNG PEOPLE’S </w:t>
      </w:r>
      <w:r>
        <w:rPr>
          <w:rStyle w:val="A3"/>
          <w:rFonts w:cs="Arial"/>
          <w:color w:val="5FAB46"/>
          <w:sz w:val="24"/>
          <w:szCs w:val="24"/>
        </w:rPr>
        <w:t>wellbeing</w:t>
      </w:r>
      <w:bookmarkEnd w:id="28"/>
    </w:p>
    <w:p w14:paraId="6B1F5B18" w14:textId="2319CD58" w:rsidR="00C96CA6" w:rsidRDefault="00D47A6A" w:rsidP="00EA3DF4">
      <w:pPr>
        <w:rPr>
          <w:rFonts w:ascii="Arial Narrow" w:eastAsia="Times New Roman" w:hAnsi="Arial Narrow" w:cs="Arial"/>
          <w:i/>
          <w:iCs/>
          <w:caps/>
          <w:color w:val="FF0000"/>
          <w:sz w:val="24"/>
          <w:szCs w:val="24"/>
          <w:lang w:eastAsia="en-GB"/>
        </w:rPr>
      </w:pPr>
      <w:r w:rsidRPr="00560D4D">
        <w:rPr>
          <w:rFonts w:eastAsia="Times New Roman" w:cs="Arial"/>
          <w:sz w:val="21"/>
          <w:szCs w:val="21"/>
          <w:lang w:eastAsia="en-GB"/>
        </w:rPr>
        <w:t xml:space="preserve">Feedback collected at the end of the programme indicates that </w:t>
      </w:r>
      <w:r w:rsidR="00ED7D95">
        <w:rPr>
          <w:rFonts w:eastAsia="Times New Roman" w:cs="Arial"/>
          <w:sz w:val="21"/>
          <w:szCs w:val="21"/>
          <w:lang w:eastAsia="en-GB"/>
        </w:rPr>
        <w:t xml:space="preserve">the Award continues to support </w:t>
      </w:r>
      <w:r w:rsidRPr="00560D4D">
        <w:rPr>
          <w:rFonts w:eastAsia="Times New Roman" w:cs="Arial"/>
          <w:sz w:val="21"/>
          <w:szCs w:val="21"/>
          <w:lang w:eastAsia="en-GB"/>
        </w:rPr>
        <w:t>young people</w:t>
      </w:r>
      <w:r w:rsidR="00ED7D95">
        <w:rPr>
          <w:rFonts w:eastAsia="Times New Roman" w:cs="Arial"/>
          <w:sz w:val="21"/>
          <w:szCs w:val="21"/>
          <w:lang w:eastAsia="en-GB"/>
        </w:rPr>
        <w:t>’s wellbeing; improving their confidence, ability to cope with stress and providing a sense of purpose so that they</w:t>
      </w:r>
      <w:r w:rsidR="00A862FB">
        <w:rPr>
          <w:rFonts w:eastAsia="Times New Roman" w:cs="Arial"/>
          <w:sz w:val="21"/>
          <w:szCs w:val="21"/>
          <w:lang w:eastAsia="en-GB"/>
        </w:rPr>
        <w:t xml:space="preserve"> can feel good and function well. </w:t>
      </w:r>
      <w:r w:rsidRPr="00560D4D">
        <w:rPr>
          <w:rFonts w:eastAsia="Times New Roman" w:cs="Arial"/>
          <w:sz w:val="21"/>
          <w:szCs w:val="21"/>
          <w:lang w:eastAsia="en-GB"/>
        </w:rPr>
        <w:t xml:space="preserve"> </w:t>
      </w:r>
      <w:r w:rsidR="003E7D7C" w:rsidRPr="007B1474">
        <w:rPr>
          <w:rFonts w:eastAsia="Times New Roman" w:cs="Arial"/>
          <w:szCs w:val="21"/>
          <w:lang w:eastAsia="en-GB"/>
        </w:rPr>
        <w:t xml:space="preserve">Examples </w:t>
      </w:r>
      <w:r w:rsidR="00D46EFC" w:rsidRPr="007B1474">
        <w:rPr>
          <w:rFonts w:eastAsia="Times New Roman" w:cs="Arial"/>
          <w:szCs w:val="21"/>
          <w:lang w:eastAsia="en-GB"/>
        </w:rPr>
        <w:t xml:space="preserve">are included below </w:t>
      </w:r>
      <w:r w:rsidR="003E7D7C" w:rsidRPr="007B1474">
        <w:rPr>
          <w:rFonts w:eastAsia="Times New Roman" w:cs="Arial"/>
          <w:szCs w:val="21"/>
          <w:lang w:eastAsia="en-GB"/>
        </w:rPr>
        <w:t xml:space="preserve">of the young people’s feedback </w:t>
      </w:r>
      <w:r w:rsidR="003E7D7C">
        <w:rPr>
          <w:rFonts w:eastAsia="Times New Roman" w:cs="Arial"/>
          <w:szCs w:val="21"/>
          <w:lang w:eastAsia="en-GB"/>
        </w:rPr>
        <w:t>when asked how the Award has impacted their wellbeing</w:t>
      </w:r>
      <w:r w:rsidR="00D46EFC">
        <w:rPr>
          <w:rFonts w:eastAsia="Times New Roman" w:cs="Arial"/>
          <w:szCs w:val="21"/>
          <w:lang w:eastAsia="en-GB"/>
        </w:rPr>
        <w:t>:</w:t>
      </w:r>
    </w:p>
    <w:p w14:paraId="5247D900" w14:textId="3AC4FCE3" w:rsidR="003E7D7C" w:rsidRPr="003E7D7C" w:rsidRDefault="003E7D7C" w:rsidP="003E7D7C">
      <w:pPr>
        <w:rPr>
          <w:rFonts w:cs="Arial"/>
          <w:i/>
          <w:iCs/>
          <w:color w:val="5FAB46"/>
          <w:sz w:val="21"/>
          <w:szCs w:val="21"/>
        </w:rPr>
      </w:pPr>
      <w:r>
        <w:rPr>
          <w:rFonts w:cs="Arial"/>
          <w:i/>
          <w:iCs/>
          <w:color w:val="5FAB46"/>
          <w:sz w:val="21"/>
          <w:szCs w:val="21"/>
        </w:rPr>
        <w:t>“</w:t>
      </w:r>
      <w:r w:rsidRPr="003E7D7C">
        <w:rPr>
          <w:rFonts w:cs="Arial"/>
          <w:i/>
          <w:iCs/>
          <w:color w:val="5FAB46"/>
          <w:sz w:val="21"/>
          <w:szCs w:val="21"/>
        </w:rPr>
        <w:t xml:space="preserve">I had really bad wellbeing before I went to Outward Bound, I had no plans for the future. It did give me something and [my wellbeing] just increased all the time. I feel different, it’s mad how much it’s </w:t>
      </w:r>
      <w:r w:rsidRPr="003E7D7C">
        <w:rPr>
          <w:rFonts w:cs="Arial"/>
          <w:i/>
          <w:iCs/>
          <w:color w:val="5FAB46"/>
          <w:sz w:val="21"/>
          <w:szCs w:val="21"/>
        </w:rPr>
        <w:lastRenderedPageBreak/>
        <w:t xml:space="preserve">changed, like I never really had good relationships with people – I had relationships but they were more like acquaintances, like I’ll talk to you when I see you but I wasn’t going to go out of my way to become friends or maintain the relationship. And now it’s like I have a whole bunch of different things with my friends; going out, planning stuff, volunteering. I think just going through everything together really made the bond stronger.  Right now I’m getting ready to move to England to go work at PGL for the summer, and then I’m coming back to study Outdoor Sports Coaching and Development, so after that I’ll be thinking about youth work or working at an outdoor retreat.  I probably wouldn’t have known what I wanted to do [without the Award], I probably wouldn’t have applied to college or gotten this job with PGL.” </w:t>
      </w:r>
      <w:r w:rsidRPr="003E7D7C">
        <w:rPr>
          <w:rFonts w:cs="Arial"/>
          <w:color w:val="767171" w:themeColor="background2" w:themeShade="80"/>
          <w:sz w:val="21"/>
          <w:szCs w:val="21"/>
        </w:rPr>
        <w:t>– Karina, All Saints Secondary</w:t>
      </w:r>
      <w:r w:rsidR="002B5866">
        <w:rPr>
          <w:rFonts w:cs="Arial"/>
          <w:color w:val="767171" w:themeColor="background2" w:themeShade="80"/>
          <w:sz w:val="21"/>
          <w:szCs w:val="21"/>
        </w:rPr>
        <w:t xml:space="preserve"> (SIMD decile 2)</w:t>
      </w:r>
    </w:p>
    <w:p w14:paraId="2973A9CC" w14:textId="1ED63AFD" w:rsidR="00C96CA6" w:rsidRPr="003E7D7C" w:rsidRDefault="003E7D7C" w:rsidP="00EA3DF4">
      <w:pPr>
        <w:rPr>
          <w:rStyle w:val="A3"/>
          <w:rFonts w:cs="Times New Roman"/>
          <w:color w:val="767171" w:themeColor="background2" w:themeShade="80"/>
          <w:sz w:val="21"/>
          <w:szCs w:val="21"/>
        </w:rPr>
      </w:pPr>
      <w:r>
        <w:rPr>
          <w:rStyle w:val="A3"/>
          <w:rFonts w:cs="Times New Roman"/>
          <w:i/>
          <w:iCs/>
          <w:color w:val="5FAB46"/>
          <w:sz w:val="21"/>
          <w:szCs w:val="21"/>
        </w:rPr>
        <w:t>“</w:t>
      </w:r>
      <w:r w:rsidR="00D6082F" w:rsidRPr="003E7D7C">
        <w:rPr>
          <w:rStyle w:val="A3"/>
          <w:rFonts w:cs="Times New Roman"/>
          <w:i/>
          <w:iCs/>
          <w:color w:val="5FAB46"/>
          <w:sz w:val="21"/>
          <w:szCs w:val="21"/>
        </w:rPr>
        <w:t xml:space="preserve">I think </w:t>
      </w:r>
      <w:r>
        <w:rPr>
          <w:rStyle w:val="A3"/>
          <w:rFonts w:cs="Times New Roman"/>
          <w:i/>
          <w:iCs/>
          <w:color w:val="5FAB46"/>
          <w:sz w:val="21"/>
          <w:szCs w:val="21"/>
        </w:rPr>
        <w:t>the A</w:t>
      </w:r>
      <w:r w:rsidR="00D6082F" w:rsidRPr="003E7D7C">
        <w:rPr>
          <w:rStyle w:val="A3"/>
          <w:rFonts w:cs="Times New Roman"/>
          <w:i/>
          <w:iCs/>
          <w:color w:val="5FAB46"/>
          <w:sz w:val="21"/>
          <w:szCs w:val="21"/>
        </w:rPr>
        <w:t>ward has positively impacted my confidence. I now feel more inclined to give my own opinions in a team situation and even take</w:t>
      </w:r>
      <w:r w:rsidR="00252ABE">
        <w:rPr>
          <w:rStyle w:val="A3"/>
          <w:rFonts w:cs="Times New Roman"/>
          <w:i/>
          <w:iCs/>
          <w:color w:val="5FAB46"/>
          <w:sz w:val="21"/>
          <w:szCs w:val="21"/>
        </w:rPr>
        <w:t xml:space="preserve"> the</w:t>
      </w:r>
      <w:r w:rsidR="00D6082F" w:rsidRPr="003E7D7C">
        <w:rPr>
          <w:rStyle w:val="A3"/>
          <w:rFonts w:cs="Times New Roman"/>
          <w:i/>
          <w:iCs/>
          <w:color w:val="5FAB46"/>
          <w:sz w:val="21"/>
          <w:szCs w:val="21"/>
        </w:rPr>
        <w:t xml:space="preserve"> lead. It has also definitely helped with my anxiety as I was able to effectively work with new people and complete a successful community project.</w:t>
      </w:r>
      <w:r w:rsidR="00590964">
        <w:rPr>
          <w:rStyle w:val="A3"/>
          <w:rFonts w:cs="Times New Roman"/>
          <w:i/>
          <w:iCs/>
          <w:color w:val="5FAB46"/>
          <w:sz w:val="21"/>
          <w:szCs w:val="21"/>
        </w:rPr>
        <w:t>”</w:t>
      </w:r>
      <w:r w:rsidR="00716C9F" w:rsidRPr="003E7D7C">
        <w:rPr>
          <w:rStyle w:val="A3"/>
          <w:rFonts w:cs="Times New Roman"/>
          <w:i/>
          <w:iCs/>
          <w:color w:val="5FAB46"/>
          <w:sz w:val="21"/>
          <w:szCs w:val="21"/>
        </w:rPr>
        <w:t xml:space="preserve"> </w:t>
      </w:r>
      <w:r w:rsidR="00B1687D" w:rsidRPr="003E7D7C">
        <w:rPr>
          <w:rStyle w:val="A3"/>
          <w:rFonts w:cs="Times New Roman"/>
          <w:color w:val="767171" w:themeColor="background2" w:themeShade="80"/>
          <w:sz w:val="21"/>
          <w:szCs w:val="21"/>
        </w:rPr>
        <w:t>–</w:t>
      </w:r>
      <w:r w:rsidR="00716C9F" w:rsidRPr="003E7D7C">
        <w:rPr>
          <w:rStyle w:val="A3"/>
          <w:rFonts w:cs="Times New Roman"/>
          <w:color w:val="767171" w:themeColor="background2" w:themeShade="80"/>
          <w:sz w:val="21"/>
          <w:szCs w:val="21"/>
        </w:rPr>
        <w:t xml:space="preserve"> </w:t>
      </w:r>
      <w:r w:rsidR="00B1687D" w:rsidRPr="003E7D7C">
        <w:rPr>
          <w:rStyle w:val="A3"/>
          <w:rFonts w:cs="Times New Roman"/>
          <w:color w:val="767171" w:themeColor="background2" w:themeShade="80"/>
          <w:sz w:val="21"/>
          <w:szCs w:val="21"/>
        </w:rPr>
        <w:t xml:space="preserve">Grace, </w:t>
      </w:r>
      <w:r w:rsidR="000B30EC" w:rsidRPr="003E7D7C">
        <w:rPr>
          <w:rStyle w:val="A3"/>
          <w:rFonts w:cs="Times New Roman"/>
          <w:color w:val="767171" w:themeColor="background2" w:themeShade="80"/>
          <w:sz w:val="21"/>
          <w:szCs w:val="21"/>
        </w:rPr>
        <w:t>Greenfaulds High School</w:t>
      </w:r>
      <w:r w:rsidR="002B5866">
        <w:rPr>
          <w:rStyle w:val="A3"/>
          <w:rFonts w:cs="Times New Roman"/>
          <w:color w:val="767171" w:themeColor="background2" w:themeShade="80"/>
          <w:sz w:val="21"/>
          <w:szCs w:val="21"/>
        </w:rPr>
        <w:t xml:space="preserve"> (SIMD decile 4)</w:t>
      </w:r>
    </w:p>
    <w:p w14:paraId="39B9BD98" w14:textId="34F42E70" w:rsidR="00261B15" w:rsidRPr="003E7D7C" w:rsidRDefault="00590964" w:rsidP="00EA3DF4">
      <w:pPr>
        <w:rPr>
          <w:rStyle w:val="A3"/>
          <w:rFonts w:cs="Times New Roman"/>
          <w:color w:val="767171" w:themeColor="background2" w:themeShade="80"/>
          <w:sz w:val="21"/>
          <w:szCs w:val="21"/>
        </w:rPr>
      </w:pPr>
      <w:r>
        <w:rPr>
          <w:rStyle w:val="A3"/>
          <w:rFonts w:cs="Times New Roman"/>
          <w:i/>
          <w:iCs/>
          <w:color w:val="5FAB46"/>
          <w:sz w:val="21"/>
          <w:szCs w:val="21"/>
        </w:rPr>
        <w:t>“</w:t>
      </w:r>
      <w:r w:rsidR="00716C9F" w:rsidRPr="003E7D7C">
        <w:rPr>
          <w:rStyle w:val="A3"/>
          <w:rFonts w:cs="Times New Roman"/>
          <w:i/>
          <w:iCs/>
          <w:color w:val="5FAB46"/>
          <w:sz w:val="21"/>
          <w:szCs w:val="21"/>
        </w:rPr>
        <w:t xml:space="preserve">The project has made me become more confident in meeting and making friends with new people and staying friends with them. I have been able to make a difference in my local community by helping calm </w:t>
      </w:r>
      <w:r w:rsidR="00B1687D" w:rsidRPr="003E7D7C">
        <w:rPr>
          <w:rStyle w:val="A3"/>
          <w:rFonts w:cs="Times New Roman"/>
          <w:i/>
          <w:iCs/>
          <w:color w:val="5FAB46"/>
          <w:sz w:val="21"/>
          <w:szCs w:val="21"/>
        </w:rPr>
        <w:t>other’s</w:t>
      </w:r>
      <w:r w:rsidR="00716C9F" w:rsidRPr="003E7D7C">
        <w:rPr>
          <w:rStyle w:val="A3"/>
          <w:rFonts w:cs="Times New Roman"/>
          <w:i/>
          <w:iCs/>
          <w:color w:val="5FAB46"/>
          <w:sz w:val="21"/>
          <w:szCs w:val="21"/>
        </w:rPr>
        <w:t xml:space="preserve"> nerves about things I used to be nervous about. It has made me stressed at times as the timing of taking on the project clashed with lots of </w:t>
      </w:r>
      <w:r w:rsidR="00B1687D" w:rsidRPr="003E7D7C">
        <w:rPr>
          <w:rStyle w:val="A3"/>
          <w:rFonts w:cs="Times New Roman"/>
          <w:i/>
          <w:iCs/>
          <w:color w:val="5FAB46"/>
          <w:sz w:val="21"/>
          <w:szCs w:val="21"/>
        </w:rPr>
        <w:t>schoolwork</w:t>
      </w:r>
      <w:r w:rsidR="00716C9F" w:rsidRPr="003E7D7C">
        <w:rPr>
          <w:rStyle w:val="A3"/>
          <w:rFonts w:cs="Times New Roman"/>
          <w:i/>
          <w:iCs/>
          <w:color w:val="5FAB46"/>
          <w:sz w:val="21"/>
          <w:szCs w:val="21"/>
        </w:rPr>
        <w:t xml:space="preserve"> and exams as well as other important tasks outside of school but I feel as if I have been able to improve on my time management and organisational skills.</w:t>
      </w:r>
      <w:r>
        <w:rPr>
          <w:rStyle w:val="A3"/>
          <w:rFonts w:cs="Times New Roman"/>
          <w:i/>
          <w:iCs/>
          <w:color w:val="5FAB46"/>
          <w:sz w:val="21"/>
          <w:szCs w:val="21"/>
        </w:rPr>
        <w:t>”</w:t>
      </w:r>
      <w:r w:rsidR="00B1687D" w:rsidRPr="003E7D7C">
        <w:rPr>
          <w:rStyle w:val="A3"/>
          <w:rFonts w:cs="Times New Roman"/>
          <w:i/>
          <w:iCs/>
          <w:color w:val="5FAB46"/>
          <w:sz w:val="21"/>
          <w:szCs w:val="21"/>
        </w:rPr>
        <w:t xml:space="preserve"> </w:t>
      </w:r>
      <w:r w:rsidR="00B1687D" w:rsidRPr="003E7D7C">
        <w:rPr>
          <w:rStyle w:val="A3"/>
          <w:rFonts w:cs="Times New Roman"/>
          <w:color w:val="767171" w:themeColor="background2" w:themeShade="80"/>
          <w:sz w:val="21"/>
          <w:szCs w:val="21"/>
        </w:rPr>
        <w:t xml:space="preserve">– Arlo, </w:t>
      </w:r>
      <w:proofErr w:type="spellStart"/>
      <w:r w:rsidR="00B1687D" w:rsidRPr="003E7D7C">
        <w:rPr>
          <w:rStyle w:val="A3"/>
          <w:rFonts w:cs="Times New Roman"/>
          <w:color w:val="767171" w:themeColor="background2" w:themeShade="80"/>
          <w:sz w:val="21"/>
          <w:szCs w:val="21"/>
        </w:rPr>
        <w:t>Liberton</w:t>
      </w:r>
      <w:proofErr w:type="spellEnd"/>
      <w:r w:rsidR="00B1687D" w:rsidRPr="003E7D7C">
        <w:rPr>
          <w:rStyle w:val="A3"/>
          <w:rFonts w:cs="Times New Roman"/>
          <w:color w:val="767171" w:themeColor="background2" w:themeShade="80"/>
          <w:sz w:val="21"/>
          <w:szCs w:val="21"/>
        </w:rPr>
        <w:t xml:space="preserve"> High School</w:t>
      </w:r>
      <w:r w:rsidR="002B5866">
        <w:rPr>
          <w:rStyle w:val="A3"/>
          <w:rFonts w:cs="Times New Roman"/>
          <w:color w:val="767171" w:themeColor="background2" w:themeShade="80"/>
          <w:sz w:val="21"/>
          <w:szCs w:val="21"/>
        </w:rPr>
        <w:t xml:space="preserve"> (SIMD decile 5)</w:t>
      </w:r>
    </w:p>
    <w:p w14:paraId="089D07B7" w14:textId="4578468D" w:rsidR="00443F48" w:rsidRDefault="002949BF" w:rsidP="00EA3DF4">
      <w:pPr>
        <w:rPr>
          <w:rStyle w:val="A3"/>
          <w:rFonts w:cs="Times New Roman"/>
          <w:color w:val="767171" w:themeColor="background2" w:themeShade="80"/>
          <w:sz w:val="21"/>
          <w:szCs w:val="21"/>
        </w:rPr>
      </w:pPr>
      <w:r>
        <w:rPr>
          <w:rFonts w:cs="Arial"/>
          <w:i/>
          <w:iCs/>
          <w:noProof/>
          <w:color w:val="5FAB46"/>
          <w:sz w:val="21"/>
          <w:szCs w:val="21"/>
        </w:rPr>
        <mc:AlternateContent>
          <mc:Choice Requires="wps">
            <w:drawing>
              <wp:anchor distT="0" distB="0" distL="114300" distR="114300" simplePos="0" relativeHeight="251834880" behindDoc="0" locked="0" layoutInCell="1" allowOverlap="1" wp14:anchorId="452C5F99" wp14:editId="44BA2E2B">
                <wp:simplePos x="0" y="0"/>
                <wp:positionH relativeFrom="margin">
                  <wp:posOffset>3445510</wp:posOffset>
                </wp:positionH>
                <wp:positionV relativeFrom="paragraph">
                  <wp:posOffset>2185670</wp:posOffset>
                </wp:positionV>
                <wp:extent cx="2284095" cy="531495"/>
                <wp:effectExtent l="0" t="0" r="1905" b="1905"/>
                <wp:wrapNone/>
                <wp:docPr id="454" name="Rectangle 454"/>
                <wp:cNvGraphicFramePr/>
                <a:graphic xmlns:a="http://schemas.openxmlformats.org/drawingml/2006/main">
                  <a:graphicData uri="http://schemas.microsoft.com/office/word/2010/wordprocessingShape">
                    <wps:wsp>
                      <wps:cNvSpPr/>
                      <wps:spPr>
                        <a:xfrm>
                          <a:off x="0" y="0"/>
                          <a:ext cx="2284095" cy="5314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1C729E" w14:textId="648758C8" w:rsidR="00D13946" w:rsidRPr="007540F0" w:rsidRDefault="00D13946" w:rsidP="00D13946">
                            <w:pPr>
                              <w:rPr>
                                <w:sz w:val="18"/>
                                <w:szCs w:val="18"/>
                              </w:rPr>
                            </w:pPr>
                            <w:r>
                              <w:rPr>
                                <w:sz w:val="18"/>
                                <w:szCs w:val="18"/>
                              </w:rPr>
                              <w:t xml:space="preserve">Participants </w:t>
                            </w:r>
                            <w:r w:rsidR="00537F54">
                              <w:rPr>
                                <w:sz w:val="18"/>
                                <w:szCs w:val="18"/>
                              </w:rPr>
                              <w:t>embracing the elements as they complete gorge walking challenges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C5F99" id="Rectangle 454" o:spid="_x0000_s1040" style="position:absolute;left:0;text-align:left;margin-left:271.3pt;margin-top:172.1pt;width:179.85pt;height:41.85pt;z-index:25183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" fillcolor="#5fab46 [3204]" stroked="f" strokeweight="2pt">
                <v:textbox>
                  <w:txbxContent>
                    <w:p w14:paraId="551C729E" w14:textId="648758C8" w:rsidR="00D13946" w:rsidRPr="007540F0" w:rsidRDefault="00D13946" w:rsidP="00D13946">
                      <w:pPr>
                        <w:rPr>
                          <w:sz w:val="18"/>
                          <w:szCs w:val="18"/>
                        </w:rPr>
                      </w:pPr>
                      <w:r>
                        <w:rPr>
                          <w:sz w:val="18"/>
                          <w:szCs w:val="18"/>
                        </w:rPr>
                        <w:t xml:space="preserve">Participants </w:t>
                      </w:r>
                      <w:r w:rsidR="00537F54">
                        <w:rPr>
                          <w:sz w:val="18"/>
                          <w:szCs w:val="18"/>
                        </w:rPr>
                        <w:t>embracing the elements as they complete gorge walking challenges</w:t>
                      </w:r>
                    </w:p>
                  </w:txbxContent>
                </v:textbox>
                <w10:wrap anchorx="margin"/>
              </v:rect>
            </w:pict>
          </mc:Fallback>
        </mc:AlternateContent>
      </w:r>
      <w:r>
        <w:rPr>
          <w:rFonts w:cs="Times New Roman"/>
          <w:noProof/>
          <w:color w:val="767171" w:themeColor="background2" w:themeShade="80"/>
          <w:sz w:val="21"/>
          <w:szCs w:val="21"/>
        </w:rPr>
        <w:drawing>
          <wp:anchor distT="0" distB="0" distL="114300" distR="114300" simplePos="0" relativeHeight="251829760" behindDoc="1" locked="0" layoutInCell="1" allowOverlap="1" wp14:anchorId="0951704D" wp14:editId="1903A7EA">
            <wp:simplePos x="0" y="0"/>
            <wp:positionH relativeFrom="margin">
              <wp:align>right</wp:align>
            </wp:positionH>
            <wp:positionV relativeFrom="paragraph">
              <wp:posOffset>440690</wp:posOffset>
            </wp:positionV>
            <wp:extent cx="3731895" cy="2266315"/>
            <wp:effectExtent l="0" t="0" r="1905" b="635"/>
            <wp:wrapTight wrapText="bothSides">
              <wp:wrapPolygon edited="0">
                <wp:start x="0" y="0"/>
                <wp:lineTo x="0" y="21424"/>
                <wp:lineTo x="21501" y="21424"/>
                <wp:lineTo x="21501" y="0"/>
                <wp:lineTo x="0" y="0"/>
              </wp:wrapPolygon>
            </wp:wrapTight>
            <wp:docPr id="451" name="Picture 451" descr="A picture containing outdoor, colorful, stone, 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A picture containing outdoor, colorful, stone, raf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31895" cy="2266315"/>
                    </a:xfrm>
                    <a:prstGeom prst="rect">
                      <a:avLst/>
                    </a:prstGeom>
                  </pic:spPr>
                </pic:pic>
              </a:graphicData>
            </a:graphic>
            <wp14:sizeRelH relativeFrom="page">
              <wp14:pctWidth>0</wp14:pctWidth>
            </wp14:sizeRelH>
            <wp14:sizeRelV relativeFrom="page">
              <wp14:pctHeight>0</wp14:pctHeight>
            </wp14:sizeRelV>
          </wp:anchor>
        </w:drawing>
      </w:r>
      <w:r w:rsidR="00443F48" w:rsidRPr="003E7D7C">
        <w:rPr>
          <w:rFonts w:cs="Arial"/>
          <w:i/>
          <w:iCs/>
          <w:color w:val="5FAB46"/>
          <w:sz w:val="21"/>
          <w:szCs w:val="21"/>
        </w:rPr>
        <w:t xml:space="preserve">“The Award had definitely had a positive impact on my wellbeing overall, it’s pushed me to do things I would never do like face my fear of water. And this only increased my confidence in myself as I learnt I could do anything </w:t>
      </w:r>
      <w:r w:rsidR="00A22355">
        <w:rPr>
          <w:rFonts w:cs="Arial"/>
          <w:i/>
          <w:iCs/>
          <w:color w:val="5FAB46"/>
          <w:sz w:val="21"/>
          <w:szCs w:val="21"/>
        </w:rPr>
        <w:t>I</w:t>
      </w:r>
      <w:r w:rsidR="00443F48" w:rsidRPr="003E7D7C">
        <w:rPr>
          <w:rFonts w:cs="Arial"/>
          <w:i/>
          <w:iCs/>
          <w:color w:val="5FAB46"/>
          <w:sz w:val="21"/>
          <w:szCs w:val="21"/>
        </w:rPr>
        <w:t xml:space="preserve"> put my mind to no matter how scary it may seem. It also increased my confidence with meeting other people and taught me ways on how to reflect which I can use in other situations. It definitely made me feel like </w:t>
      </w:r>
      <w:r w:rsidR="00A22355">
        <w:rPr>
          <w:rFonts w:cs="Arial"/>
          <w:i/>
          <w:iCs/>
          <w:color w:val="5FAB46"/>
          <w:sz w:val="21"/>
          <w:szCs w:val="21"/>
        </w:rPr>
        <w:t>I</w:t>
      </w:r>
      <w:r w:rsidR="00443F48" w:rsidRPr="003E7D7C">
        <w:rPr>
          <w:rFonts w:cs="Arial"/>
          <w:i/>
          <w:iCs/>
          <w:color w:val="5FAB46"/>
          <w:sz w:val="21"/>
          <w:szCs w:val="21"/>
        </w:rPr>
        <w:t xml:space="preserve"> had a purpose through the team activities and the feedback we gave each other.” </w:t>
      </w:r>
      <w:r w:rsidR="00415718" w:rsidRPr="003E7D7C">
        <w:rPr>
          <w:rFonts w:cs="Arial"/>
          <w:color w:val="767171" w:themeColor="background2" w:themeShade="80"/>
          <w:sz w:val="21"/>
          <w:szCs w:val="21"/>
        </w:rPr>
        <w:t>–</w:t>
      </w:r>
      <w:r w:rsidR="00443F48" w:rsidRPr="003E7D7C">
        <w:rPr>
          <w:rFonts w:cs="Arial"/>
          <w:color w:val="767171" w:themeColor="background2" w:themeShade="80"/>
          <w:sz w:val="21"/>
          <w:szCs w:val="21"/>
        </w:rPr>
        <w:t xml:space="preserve"> </w:t>
      </w:r>
      <w:r w:rsidR="008A1C18" w:rsidRPr="003E7D7C">
        <w:rPr>
          <w:rFonts w:cs="Arial"/>
          <w:color w:val="767171" w:themeColor="background2" w:themeShade="80"/>
          <w:sz w:val="21"/>
          <w:szCs w:val="21"/>
        </w:rPr>
        <w:t>Sabah</w:t>
      </w:r>
      <w:r w:rsidR="00415718" w:rsidRPr="003E7D7C">
        <w:rPr>
          <w:rFonts w:cs="Arial"/>
          <w:color w:val="767171" w:themeColor="background2" w:themeShade="80"/>
          <w:sz w:val="21"/>
          <w:szCs w:val="21"/>
        </w:rPr>
        <w:t xml:space="preserve">, </w:t>
      </w:r>
      <w:r w:rsidR="00415718" w:rsidRPr="003E7D7C">
        <w:rPr>
          <w:rStyle w:val="A3"/>
          <w:rFonts w:cs="Times New Roman"/>
          <w:color w:val="767171" w:themeColor="background2" w:themeShade="80"/>
          <w:sz w:val="21"/>
          <w:szCs w:val="21"/>
        </w:rPr>
        <w:t>Greenfaulds High School</w:t>
      </w:r>
      <w:r>
        <w:rPr>
          <w:rStyle w:val="A3"/>
          <w:rFonts w:cs="Times New Roman"/>
          <w:color w:val="767171" w:themeColor="background2" w:themeShade="80"/>
          <w:sz w:val="21"/>
          <w:szCs w:val="21"/>
        </w:rPr>
        <w:t xml:space="preserve"> (SIMD decile 8)</w:t>
      </w:r>
    </w:p>
    <w:p w14:paraId="77993911" w14:textId="637AEE6B" w:rsidR="00FB2DD1" w:rsidRPr="002949BF" w:rsidRDefault="00FB2DD1" w:rsidP="00E865FF">
      <w:pPr>
        <w:rPr>
          <w:sz w:val="2"/>
          <w:szCs w:val="2"/>
        </w:rPr>
      </w:pPr>
    </w:p>
    <w:p w14:paraId="62A4C35E" w14:textId="77777777" w:rsidR="00590964" w:rsidRPr="00590964" w:rsidRDefault="00590964" w:rsidP="00FB2DD1">
      <w:pPr>
        <w:pStyle w:val="Heading1"/>
        <w:pBdr>
          <w:top w:val="single" w:sz="36" w:space="1" w:color="DDE1DF"/>
          <w:bottom w:val="none" w:sz="0" w:space="0" w:color="auto"/>
        </w:pBdr>
        <w:spacing w:after="240" w:line="240" w:lineRule="auto"/>
        <w:rPr>
          <w:sz w:val="2"/>
          <w:szCs w:val="2"/>
        </w:rPr>
      </w:pPr>
    </w:p>
    <w:p w14:paraId="4C2F28CD" w14:textId="79057D4C" w:rsidR="00FB2DD1" w:rsidRPr="00103361" w:rsidRDefault="003B1F58" w:rsidP="00FB2DD1">
      <w:pPr>
        <w:pStyle w:val="Heading1"/>
        <w:pBdr>
          <w:top w:val="single" w:sz="36" w:space="1" w:color="DDE1DF"/>
          <w:bottom w:val="none" w:sz="0" w:space="0" w:color="auto"/>
        </w:pBdr>
        <w:spacing w:after="240" w:line="240" w:lineRule="auto"/>
      </w:pPr>
      <w:bookmarkStart w:id="29" w:name="_Toc108703906"/>
      <w:r>
        <w:t>lasting impact: 2020-21</w:t>
      </w:r>
      <w:r w:rsidR="00354219">
        <w:t xml:space="preserve"> programme</w:t>
      </w:r>
      <w:bookmarkEnd w:id="29"/>
    </w:p>
    <w:p w14:paraId="747801E0" w14:textId="119D469D" w:rsidR="00097BFC" w:rsidRDefault="00326872" w:rsidP="00C309A0">
      <w:pPr>
        <w:pStyle w:val="Bodycopy"/>
        <w:jc w:val="both"/>
        <w:rPr>
          <w:rFonts w:cs="Arial"/>
          <w:lang w:val="en"/>
        </w:rPr>
      </w:pPr>
      <w:r>
        <w:rPr>
          <w:rFonts w:cs="Arial"/>
          <w:lang w:val="en"/>
        </w:rPr>
        <w:t xml:space="preserve">Due to the </w:t>
      </w:r>
      <w:r w:rsidR="00654993">
        <w:rPr>
          <w:rFonts w:cs="Arial"/>
          <w:lang w:val="en"/>
        </w:rPr>
        <w:t>adapted</w:t>
      </w:r>
      <w:r>
        <w:rPr>
          <w:rFonts w:cs="Arial"/>
          <w:lang w:val="en"/>
        </w:rPr>
        <w:t xml:space="preserve"> delivery </w:t>
      </w:r>
      <w:r w:rsidR="00654993">
        <w:rPr>
          <w:rFonts w:cs="Arial"/>
          <w:lang w:val="en"/>
        </w:rPr>
        <w:t>of</w:t>
      </w:r>
      <w:r>
        <w:rPr>
          <w:rFonts w:cs="Arial"/>
          <w:lang w:val="en"/>
        </w:rPr>
        <w:t xml:space="preserve"> the 2020-21 </w:t>
      </w:r>
      <w:proofErr w:type="spellStart"/>
      <w:r>
        <w:rPr>
          <w:rFonts w:cs="Arial"/>
          <w:lang w:val="en"/>
        </w:rPr>
        <w:t>programme</w:t>
      </w:r>
      <w:proofErr w:type="spellEnd"/>
      <w:r>
        <w:rPr>
          <w:rFonts w:cs="Arial"/>
          <w:lang w:val="en"/>
        </w:rPr>
        <w:t xml:space="preserve"> as a result of the Covid-19 pandemic, </w:t>
      </w:r>
      <w:r w:rsidR="00CA6C38">
        <w:rPr>
          <w:rFonts w:cs="Arial"/>
          <w:lang w:val="en"/>
        </w:rPr>
        <w:t xml:space="preserve">a bespoke </w:t>
      </w:r>
      <w:r w:rsidR="00654993">
        <w:rPr>
          <w:rFonts w:cs="Arial"/>
          <w:lang w:val="en"/>
        </w:rPr>
        <w:t xml:space="preserve">lasting impact </w:t>
      </w:r>
      <w:r w:rsidR="00CA6C38">
        <w:rPr>
          <w:rFonts w:cs="Arial"/>
          <w:lang w:val="en"/>
        </w:rPr>
        <w:t>evaluation has been completed for this cohort.</w:t>
      </w:r>
      <w:r w:rsidR="00571802">
        <w:rPr>
          <w:rFonts w:cs="Arial"/>
          <w:lang w:val="en"/>
        </w:rPr>
        <w:t xml:space="preserve"> An online questionnaire was sent to participants 12 month</w:t>
      </w:r>
      <w:r w:rsidR="00A22355">
        <w:rPr>
          <w:rFonts w:cs="Arial"/>
          <w:lang w:val="en"/>
        </w:rPr>
        <w:t>s</w:t>
      </w:r>
      <w:r>
        <w:rPr>
          <w:rFonts w:cs="Arial"/>
          <w:lang w:val="en"/>
        </w:rPr>
        <w:t xml:space="preserve"> after completing the</w:t>
      </w:r>
      <w:r w:rsidR="00571802">
        <w:rPr>
          <w:rFonts w:cs="Arial"/>
          <w:lang w:val="en"/>
        </w:rPr>
        <w:t xml:space="preserve"> Award</w:t>
      </w:r>
      <w:r w:rsidR="00287779">
        <w:rPr>
          <w:rFonts w:cs="Arial"/>
          <w:lang w:val="en"/>
        </w:rPr>
        <w:t>;</w:t>
      </w:r>
      <w:r w:rsidR="0053726B">
        <w:rPr>
          <w:rFonts w:cs="Arial"/>
          <w:lang w:val="en"/>
        </w:rPr>
        <w:t xml:space="preserve"> </w:t>
      </w:r>
      <w:r>
        <w:rPr>
          <w:rFonts w:cs="Arial"/>
          <w:lang w:val="en"/>
        </w:rPr>
        <w:t>18</w:t>
      </w:r>
      <w:r w:rsidR="005B15B7" w:rsidRPr="00C538B5">
        <w:rPr>
          <w:rFonts w:cs="Arial"/>
          <w:lang w:val="en"/>
        </w:rPr>
        <w:t xml:space="preserve"> participants completed </w:t>
      </w:r>
      <w:r>
        <w:rPr>
          <w:rFonts w:cs="Arial"/>
          <w:lang w:val="en"/>
        </w:rPr>
        <w:t>the</w:t>
      </w:r>
      <w:r w:rsidR="005B15B7" w:rsidRPr="00C538B5">
        <w:rPr>
          <w:rFonts w:cs="Arial"/>
          <w:lang w:val="en"/>
        </w:rPr>
        <w:t xml:space="preserve"> questionnair</w:t>
      </w:r>
      <w:r>
        <w:rPr>
          <w:rFonts w:cs="Arial"/>
          <w:lang w:val="en"/>
        </w:rPr>
        <w:t>e</w:t>
      </w:r>
      <w:r w:rsidR="005B15B7" w:rsidRPr="00C538B5">
        <w:rPr>
          <w:rFonts w:cs="Arial"/>
          <w:lang w:val="en"/>
        </w:rPr>
        <w:t>.</w:t>
      </w:r>
      <w:r w:rsidR="0053726B">
        <w:rPr>
          <w:rFonts w:cs="Arial"/>
          <w:lang w:val="en"/>
        </w:rPr>
        <w:t xml:space="preserve"> </w:t>
      </w:r>
      <w:r w:rsidR="00633747" w:rsidRPr="00633747">
        <w:rPr>
          <w:rFonts w:cs="Arial"/>
          <w:lang w:val="en"/>
        </w:rPr>
        <w:t>Al</w:t>
      </w:r>
      <w:r w:rsidR="00645889">
        <w:rPr>
          <w:rFonts w:cs="Arial"/>
          <w:lang w:val="en"/>
        </w:rPr>
        <w:t xml:space="preserve">most all </w:t>
      </w:r>
      <w:r w:rsidR="00633747" w:rsidRPr="00633747">
        <w:rPr>
          <w:rFonts w:cs="Arial"/>
          <w:lang w:val="en"/>
        </w:rPr>
        <w:t>20</w:t>
      </w:r>
      <w:r w:rsidR="00633747">
        <w:rPr>
          <w:rFonts w:cs="Arial"/>
          <w:lang w:val="en"/>
        </w:rPr>
        <w:t>20-21</w:t>
      </w:r>
      <w:r w:rsidR="00633747" w:rsidRPr="00633747">
        <w:rPr>
          <w:rFonts w:cs="Arial"/>
          <w:lang w:val="en"/>
        </w:rPr>
        <w:t xml:space="preserve"> participants who completed the </w:t>
      </w:r>
      <w:r w:rsidR="00633747">
        <w:rPr>
          <w:rFonts w:cs="Arial"/>
          <w:lang w:val="en"/>
        </w:rPr>
        <w:t>12 month</w:t>
      </w:r>
      <w:r w:rsidR="00633747" w:rsidRPr="00633747">
        <w:rPr>
          <w:rFonts w:cs="Arial"/>
          <w:lang w:val="en"/>
        </w:rPr>
        <w:t xml:space="preserve"> follow up questionnaire are now currently in university, college or employment</w:t>
      </w:r>
      <w:r w:rsidR="00645889">
        <w:rPr>
          <w:rFonts w:cs="Arial"/>
          <w:lang w:val="en"/>
        </w:rPr>
        <w:t>, with one participant currently completing a gap year</w:t>
      </w:r>
      <w:r w:rsidR="005760A8">
        <w:rPr>
          <w:rFonts w:cs="Arial"/>
          <w:lang w:val="en"/>
        </w:rPr>
        <w:t xml:space="preserve"> (see Figure 12</w:t>
      </w:r>
      <w:r w:rsidR="00E25AAB">
        <w:rPr>
          <w:rFonts w:cs="Arial"/>
          <w:lang w:val="en"/>
        </w:rPr>
        <w:t>)</w:t>
      </w:r>
      <w:r w:rsidR="00645889">
        <w:rPr>
          <w:rFonts w:cs="Arial"/>
          <w:lang w:val="en"/>
        </w:rPr>
        <w:t xml:space="preserve">. </w:t>
      </w:r>
      <w:r w:rsidR="00645889" w:rsidRPr="003B6CB6">
        <w:rPr>
          <w:rFonts w:cs="Arial"/>
          <w:b/>
          <w:bCs/>
          <w:lang w:val="en"/>
        </w:rPr>
        <w:t>79%</w:t>
      </w:r>
      <w:r w:rsidR="00645889">
        <w:rPr>
          <w:rFonts w:cs="Arial"/>
          <w:lang w:val="en"/>
        </w:rPr>
        <w:t xml:space="preserve"> of participants have seen positive results from </w:t>
      </w:r>
      <w:r w:rsidR="00645889">
        <w:rPr>
          <w:rFonts w:cs="Arial"/>
          <w:lang w:val="en"/>
        </w:rPr>
        <w:lastRenderedPageBreak/>
        <w:t>applying what they learnt during the Award</w:t>
      </w:r>
      <w:r w:rsidR="00640B5F">
        <w:rPr>
          <w:rFonts w:cs="Arial"/>
          <w:lang w:val="en"/>
        </w:rPr>
        <w:t xml:space="preserve">, and </w:t>
      </w:r>
      <w:r w:rsidR="00640B5F" w:rsidRPr="003B6CB6">
        <w:rPr>
          <w:rFonts w:cs="Arial"/>
          <w:b/>
          <w:bCs/>
          <w:lang w:val="en"/>
        </w:rPr>
        <w:t>86%</w:t>
      </w:r>
      <w:r w:rsidR="00640B5F">
        <w:rPr>
          <w:rFonts w:cs="Arial"/>
          <w:lang w:val="en"/>
        </w:rPr>
        <w:t xml:space="preserve"> expecting to see positive results in the future.</w:t>
      </w:r>
      <w:r w:rsidR="003134F3">
        <w:rPr>
          <w:rFonts w:cs="Arial"/>
          <w:lang w:val="en"/>
        </w:rPr>
        <w:t xml:space="preserve"> Examples of the positive results </w:t>
      </w:r>
      <w:r w:rsidR="003E7D53">
        <w:rPr>
          <w:rFonts w:cs="Arial"/>
          <w:lang w:val="en"/>
        </w:rPr>
        <w:t>that participants have seen</w:t>
      </w:r>
      <w:r w:rsidR="00180267">
        <w:rPr>
          <w:rFonts w:cs="Arial"/>
          <w:lang w:val="en"/>
        </w:rPr>
        <w:t xml:space="preserve"> and valuable skills that they have used </w:t>
      </w:r>
      <w:r w:rsidR="00224320" w:rsidRPr="00D1186A">
        <w:rPr>
          <w:noProof/>
          <w:color w:val="FF0000"/>
          <w:lang w:val="en"/>
        </w:rPr>
        <mc:AlternateContent>
          <mc:Choice Requires="wps">
            <w:drawing>
              <wp:anchor distT="0" distB="0" distL="114300" distR="114300" simplePos="0" relativeHeight="251685376" behindDoc="0" locked="0" layoutInCell="1" allowOverlap="1" wp14:anchorId="019CFE24" wp14:editId="32F43470">
                <wp:simplePos x="0" y="0"/>
                <wp:positionH relativeFrom="margin">
                  <wp:posOffset>548640</wp:posOffset>
                </wp:positionH>
                <wp:positionV relativeFrom="paragraph">
                  <wp:posOffset>601980</wp:posOffset>
                </wp:positionV>
                <wp:extent cx="2152650" cy="895350"/>
                <wp:effectExtent l="0" t="0" r="0" b="0"/>
                <wp:wrapNone/>
                <wp:docPr id="11" name="Text Box 238"/>
                <wp:cNvGraphicFramePr/>
                <a:graphic xmlns:a="http://schemas.openxmlformats.org/drawingml/2006/main">
                  <a:graphicData uri="http://schemas.microsoft.com/office/word/2010/wordprocessingShape">
                    <wps:wsp>
                      <wps:cNvSpPr txBox="1"/>
                      <wps:spPr>
                        <a:xfrm>
                          <a:off x="0" y="0"/>
                          <a:ext cx="2152650" cy="895350"/>
                        </a:xfrm>
                        <a:prstGeom prst="rect">
                          <a:avLst/>
                        </a:prstGeom>
                        <a:solidFill>
                          <a:schemeClr val="lt1"/>
                        </a:solidFill>
                        <a:ln w="6350">
                          <a:noFill/>
                        </a:ln>
                      </wps:spPr>
                      <wps:txbx>
                        <w:txbxContent>
                          <w:p w14:paraId="4FD6ACFD" w14:textId="6824CAB0" w:rsidR="00823259" w:rsidRPr="00D17079" w:rsidRDefault="00FE4F31" w:rsidP="00823259">
                            <w:pPr>
                              <w:spacing w:after="0" w:line="240" w:lineRule="auto"/>
                              <w:jc w:val="left"/>
                              <w:rPr>
                                <w:rStyle w:val="EndnoteTextChar"/>
                                <w:rFonts w:ascii="Arial Narrow" w:hAnsi="Arial Narrow"/>
                                <w:b/>
                                <w:bCs/>
                                <w:caps/>
                                <w:color w:val="054B70"/>
                                <w:sz w:val="22"/>
                                <w:szCs w:val="22"/>
                              </w:rPr>
                            </w:pPr>
                            <w:r>
                              <w:rPr>
                                <w:rStyle w:val="EndnoteTextChar"/>
                                <w:rFonts w:ascii="Arial Narrow" w:hAnsi="Arial Narrow"/>
                                <w:b/>
                                <w:bCs/>
                                <w:caps/>
                                <w:color w:val="054B70"/>
                                <w:sz w:val="36"/>
                                <w:szCs w:val="36"/>
                              </w:rPr>
                              <w:t>79</w:t>
                            </w:r>
                            <w:r w:rsidR="00823259" w:rsidRPr="00D17079">
                              <w:rPr>
                                <w:rStyle w:val="EndnoteTextChar"/>
                                <w:rFonts w:ascii="Arial Narrow" w:hAnsi="Arial Narrow"/>
                                <w:b/>
                                <w:bCs/>
                                <w:caps/>
                                <w:color w:val="054B70"/>
                                <w:sz w:val="36"/>
                                <w:szCs w:val="36"/>
                              </w:rPr>
                              <w:t xml:space="preserve">% </w:t>
                            </w:r>
                            <w:r w:rsidRPr="00FE4F31">
                              <w:rPr>
                                <w:rStyle w:val="EndnoteTextChar"/>
                                <w:rFonts w:ascii="Arial Narrow" w:hAnsi="Arial Narrow"/>
                                <w:b/>
                                <w:bCs/>
                                <w:caps/>
                                <w:color w:val="054B70"/>
                                <w:sz w:val="22"/>
                                <w:szCs w:val="22"/>
                              </w:rPr>
                              <w:t xml:space="preserve">have seen positive results from applying what </w:t>
                            </w:r>
                            <w:r>
                              <w:rPr>
                                <w:rStyle w:val="EndnoteTextChar"/>
                                <w:rFonts w:ascii="Arial Narrow" w:hAnsi="Arial Narrow"/>
                                <w:b/>
                                <w:bCs/>
                                <w:caps/>
                                <w:color w:val="054B70"/>
                                <w:sz w:val="22"/>
                                <w:szCs w:val="22"/>
                              </w:rPr>
                              <w:t>they</w:t>
                            </w:r>
                            <w:r w:rsidRPr="00FE4F31">
                              <w:rPr>
                                <w:rStyle w:val="EndnoteTextChar"/>
                                <w:rFonts w:ascii="Arial Narrow" w:hAnsi="Arial Narrow"/>
                                <w:b/>
                                <w:bCs/>
                                <w:caps/>
                                <w:color w:val="054B70"/>
                                <w:sz w:val="22"/>
                                <w:szCs w:val="22"/>
                              </w:rPr>
                              <w:t xml:space="preserve"> learnt </w:t>
                            </w:r>
                            <w:r w:rsidR="00C74D4D">
                              <w:rPr>
                                <w:rStyle w:val="EndnoteTextChar"/>
                                <w:rFonts w:ascii="Arial Narrow" w:hAnsi="Arial Narrow"/>
                                <w:b/>
                                <w:bCs/>
                                <w:caps/>
                                <w:color w:val="054B70"/>
                                <w:sz w:val="22"/>
                                <w:szCs w:val="22"/>
                              </w:rPr>
                              <w:t xml:space="preserve">during the </w:t>
                            </w:r>
                            <w:r w:rsidRPr="00FE4F31">
                              <w:rPr>
                                <w:rStyle w:val="EndnoteTextChar"/>
                                <w:rFonts w:ascii="Arial Narrow" w:hAnsi="Arial Narrow"/>
                                <w:b/>
                                <w:bCs/>
                                <w:caps/>
                                <w:color w:val="054B70"/>
                                <w:sz w:val="22"/>
                                <w:szCs w:val="22"/>
                              </w:rPr>
                              <w:t>Award</w:t>
                            </w:r>
                            <w:r>
                              <w:rPr>
                                <w:rStyle w:val="EndnoteTextChar"/>
                                <w:rFonts w:ascii="Arial Narrow" w:hAnsi="Arial Narrow"/>
                                <w:b/>
                                <w:bCs/>
                                <w:caps/>
                                <w:color w:val="054B70"/>
                                <w:sz w:val="22"/>
                                <w:szCs w:val="22"/>
                              </w:rPr>
                              <w:t xml:space="preserve"> 12 months on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CFE24" id="_x0000_s1041" type="#_x0000_t202" style="position:absolute;left:0;text-align:left;margin-left:43.2pt;margin-top:47.4pt;width:169.5pt;height:70.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" fillcolor="white [3201]" stroked="f" strokeweight=".5pt">
                <v:textbox>
                  <w:txbxContent>
                    <w:p w14:paraId="4FD6ACFD" w14:textId="6824CAB0" w:rsidR="00823259" w:rsidRPr="00D17079" w:rsidRDefault="00FE4F31" w:rsidP="00823259">
                      <w:pPr>
                        <w:spacing w:after="0" w:line="240" w:lineRule="auto"/>
                        <w:jc w:val="left"/>
                        <w:rPr>
                          <w:rStyle w:val="EndnoteTextChar"/>
                          <w:rFonts w:ascii="Arial Narrow" w:hAnsi="Arial Narrow"/>
                          <w:b/>
                          <w:bCs/>
                          <w:caps/>
                          <w:color w:val="054B70"/>
                          <w:sz w:val="22"/>
                          <w:szCs w:val="22"/>
                        </w:rPr>
                      </w:pPr>
                      <w:r>
                        <w:rPr>
                          <w:rStyle w:val="EndnoteTextChar"/>
                          <w:rFonts w:ascii="Arial Narrow" w:hAnsi="Arial Narrow"/>
                          <w:b/>
                          <w:bCs/>
                          <w:caps/>
                          <w:color w:val="054B70"/>
                          <w:sz w:val="36"/>
                          <w:szCs w:val="36"/>
                        </w:rPr>
                        <w:t>79</w:t>
                      </w:r>
                      <w:r w:rsidR="00823259" w:rsidRPr="00D17079">
                        <w:rPr>
                          <w:rStyle w:val="EndnoteTextChar"/>
                          <w:rFonts w:ascii="Arial Narrow" w:hAnsi="Arial Narrow"/>
                          <w:b/>
                          <w:bCs/>
                          <w:caps/>
                          <w:color w:val="054B70"/>
                          <w:sz w:val="36"/>
                          <w:szCs w:val="36"/>
                        </w:rPr>
                        <w:t xml:space="preserve">% </w:t>
                      </w:r>
                      <w:r w:rsidRPr="00FE4F31">
                        <w:rPr>
                          <w:rStyle w:val="EndnoteTextChar"/>
                          <w:rFonts w:ascii="Arial Narrow" w:hAnsi="Arial Narrow"/>
                          <w:b/>
                          <w:bCs/>
                          <w:caps/>
                          <w:color w:val="054B70"/>
                          <w:sz w:val="22"/>
                          <w:szCs w:val="22"/>
                        </w:rPr>
                        <w:t xml:space="preserve">have seen positive results from applying what </w:t>
                      </w:r>
                      <w:r>
                        <w:rPr>
                          <w:rStyle w:val="EndnoteTextChar"/>
                          <w:rFonts w:ascii="Arial Narrow" w:hAnsi="Arial Narrow"/>
                          <w:b/>
                          <w:bCs/>
                          <w:caps/>
                          <w:color w:val="054B70"/>
                          <w:sz w:val="22"/>
                          <w:szCs w:val="22"/>
                        </w:rPr>
                        <w:t>they</w:t>
                      </w:r>
                      <w:r w:rsidRPr="00FE4F31">
                        <w:rPr>
                          <w:rStyle w:val="EndnoteTextChar"/>
                          <w:rFonts w:ascii="Arial Narrow" w:hAnsi="Arial Narrow"/>
                          <w:b/>
                          <w:bCs/>
                          <w:caps/>
                          <w:color w:val="054B70"/>
                          <w:sz w:val="22"/>
                          <w:szCs w:val="22"/>
                        </w:rPr>
                        <w:t xml:space="preserve"> learnt </w:t>
                      </w:r>
                      <w:r w:rsidR="00C74D4D">
                        <w:rPr>
                          <w:rStyle w:val="EndnoteTextChar"/>
                          <w:rFonts w:ascii="Arial Narrow" w:hAnsi="Arial Narrow"/>
                          <w:b/>
                          <w:bCs/>
                          <w:caps/>
                          <w:color w:val="054B70"/>
                          <w:sz w:val="22"/>
                          <w:szCs w:val="22"/>
                        </w:rPr>
                        <w:t xml:space="preserve">during the </w:t>
                      </w:r>
                      <w:r w:rsidRPr="00FE4F31">
                        <w:rPr>
                          <w:rStyle w:val="EndnoteTextChar"/>
                          <w:rFonts w:ascii="Arial Narrow" w:hAnsi="Arial Narrow"/>
                          <w:b/>
                          <w:bCs/>
                          <w:caps/>
                          <w:color w:val="054B70"/>
                          <w:sz w:val="22"/>
                          <w:szCs w:val="22"/>
                        </w:rPr>
                        <w:t>Award</w:t>
                      </w:r>
                      <w:r>
                        <w:rPr>
                          <w:rStyle w:val="EndnoteTextChar"/>
                          <w:rFonts w:ascii="Arial Narrow" w:hAnsi="Arial Narrow"/>
                          <w:b/>
                          <w:bCs/>
                          <w:caps/>
                          <w:color w:val="054B70"/>
                          <w:sz w:val="22"/>
                          <w:szCs w:val="22"/>
                        </w:rPr>
                        <w:t xml:space="preserve"> 12 months on</w:t>
                      </w:r>
                    </w:p>
                  </w:txbxContent>
                </v:textbox>
                <w10:wrap anchorx="margin"/>
              </v:shape>
            </w:pict>
          </mc:Fallback>
        </mc:AlternateContent>
      </w:r>
      <w:r w:rsidR="00224320" w:rsidRPr="00D1186A">
        <w:rPr>
          <w:noProof/>
          <w:color w:val="FF0000"/>
          <w:lang w:val="en"/>
        </w:rPr>
        <mc:AlternateContent>
          <mc:Choice Requires="wps">
            <w:drawing>
              <wp:anchor distT="0" distB="0" distL="114300" distR="114300" simplePos="0" relativeHeight="251680256" behindDoc="0" locked="0" layoutInCell="1" allowOverlap="1" wp14:anchorId="118574EF" wp14:editId="59AAB3AD">
                <wp:simplePos x="0" y="0"/>
                <wp:positionH relativeFrom="margin">
                  <wp:posOffset>3475990</wp:posOffset>
                </wp:positionH>
                <wp:positionV relativeFrom="paragraph">
                  <wp:posOffset>554355</wp:posOffset>
                </wp:positionV>
                <wp:extent cx="2200275" cy="952500"/>
                <wp:effectExtent l="0" t="0" r="9525" b="0"/>
                <wp:wrapNone/>
                <wp:docPr id="10" name="Text Box 238"/>
                <wp:cNvGraphicFramePr/>
                <a:graphic xmlns:a="http://schemas.openxmlformats.org/drawingml/2006/main">
                  <a:graphicData uri="http://schemas.microsoft.com/office/word/2010/wordprocessingShape">
                    <wps:wsp>
                      <wps:cNvSpPr txBox="1"/>
                      <wps:spPr>
                        <a:xfrm>
                          <a:off x="0" y="0"/>
                          <a:ext cx="2200275" cy="952500"/>
                        </a:xfrm>
                        <a:prstGeom prst="rect">
                          <a:avLst/>
                        </a:prstGeom>
                        <a:solidFill>
                          <a:schemeClr val="lt1"/>
                        </a:solidFill>
                        <a:ln w="6350">
                          <a:noFill/>
                        </a:ln>
                      </wps:spPr>
                      <wps:txbx>
                        <w:txbxContent>
                          <w:p w14:paraId="6BABA8EE" w14:textId="00DF46A1" w:rsidR="00823259" w:rsidRPr="00A40E05" w:rsidRDefault="00C74D4D" w:rsidP="00823259">
                            <w:pPr>
                              <w:spacing w:after="0" w:line="240" w:lineRule="auto"/>
                              <w:jc w:val="left"/>
                              <w:rPr>
                                <w:rStyle w:val="EndnoteTextChar"/>
                                <w:rFonts w:ascii="Arial Narrow" w:hAnsi="Arial Narrow"/>
                                <w:b/>
                                <w:bCs/>
                                <w:caps/>
                                <w:color w:val="054B70"/>
                              </w:rPr>
                            </w:pPr>
                            <w:r>
                              <w:rPr>
                                <w:rStyle w:val="EndnoteTextChar"/>
                                <w:rFonts w:ascii="Arial Narrow" w:hAnsi="Arial Narrow"/>
                                <w:b/>
                                <w:bCs/>
                                <w:caps/>
                                <w:color w:val="054B70"/>
                                <w:sz w:val="36"/>
                                <w:szCs w:val="36"/>
                              </w:rPr>
                              <w:t>86</w:t>
                            </w:r>
                            <w:r w:rsidR="00823259" w:rsidRPr="00D17079">
                              <w:rPr>
                                <w:rStyle w:val="EndnoteTextChar"/>
                                <w:rFonts w:ascii="Arial Narrow" w:hAnsi="Arial Narrow"/>
                                <w:b/>
                                <w:bCs/>
                                <w:caps/>
                                <w:color w:val="054B70"/>
                                <w:sz w:val="36"/>
                                <w:szCs w:val="36"/>
                              </w:rPr>
                              <w:t xml:space="preserve">% </w:t>
                            </w:r>
                            <w:r>
                              <w:rPr>
                                <w:rStyle w:val="EndnoteTextChar"/>
                                <w:rFonts w:ascii="Arial Narrow" w:hAnsi="Arial Narrow"/>
                                <w:b/>
                                <w:bCs/>
                                <w:caps/>
                                <w:color w:val="054B70"/>
                                <w:sz w:val="22"/>
                                <w:szCs w:val="22"/>
                              </w:rPr>
                              <w:t>are e</w:t>
                            </w:r>
                            <w:r w:rsidRPr="00C74D4D">
                              <w:rPr>
                                <w:rStyle w:val="EndnoteTextChar"/>
                                <w:rFonts w:ascii="Arial Narrow" w:hAnsi="Arial Narrow"/>
                                <w:b/>
                                <w:bCs/>
                                <w:caps/>
                                <w:color w:val="054B70"/>
                                <w:sz w:val="22"/>
                                <w:szCs w:val="22"/>
                              </w:rPr>
                              <w:t xml:space="preserve">xpecting to see positive results from applying what </w:t>
                            </w:r>
                            <w:r>
                              <w:rPr>
                                <w:rStyle w:val="EndnoteTextChar"/>
                                <w:rFonts w:ascii="Arial Narrow" w:hAnsi="Arial Narrow"/>
                                <w:b/>
                                <w:bCs/>
                                <w:caps/>
                                <w:color w:val="054B70"/>
                                <w:sz w:val="22"/>
                                <w:szCs w:val="22"/>
                              </w:rPr>
                              <w:t>they</w:t>
                            </w:r>
                            <w:r w:rsidRPr="00C74D4D">
                              <w:rPr>
                                <w:rStyle w:val="EndnoteTextChar"/>
                                <w:rFonts w:ascii="Arial Narrow" w:hAnsi="Arial Narrow"/>
                                <w:b/>
                                <w:bCs/>
                                <w:caps/>
                                <w:color w:val="054B70"/>
                                <w:sz w:val="22"/>
                                <w:szCs w:val="22"/>
                              </w:rPr>
                              <w:t xml:space="preserve"> learnt </w:t>
                            </w:r>
                            <w:r>
                              <w:rPr>
                                <w:rStyle w:val="EndnoteTextChar"/>
                                <w:rFonts w:ascii="Arial Narrow" w:hAnsi="Arial Narrow"/>
                                <w:b/>
                                <w:bCs/>
                                <w:caps/>
                                <w:color w:val="054B70"/>
                                <w:sz w:val="22"/>
                                <w:szCs w:val="22"/>
                              </w:rPr>
                              <w:t>during the award in the futre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574EF" id="_x0000_s1042" type="#_x0000_t202" style="position:absolute;left:0;text-align:left;margin-left:273.7pt;margin-top:43.65pt;width:173.25pt;height:7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" fillcolor="white [3201]" stroked="f" strokeweight=".5pt">
                <v:textbox>
                  <w:txbxContent>
                    <w:p w14:paraId="6BABA8EE" w14:textId="00DF46A1" w:rsidR="00823259" w:rsidRPr="00A40E05" w:rsidRDefault="00C74D4D" w:rsidP="00823259">
                      <w:pPr>
                        <w:spacing w:after="0" w:line="240" w:lineRule="auto"/>
                        <w:jc w:val="left"/>
                        <w:rPr>
                          <w:rStyle w:val="EndnoteTextChar"/>
                          <w:rFonts w:ascii="Arial Narrow" w:hAnsi="Arial Narrow"/>
                          <w:b/>
                          <w:bCs/>
                          <w:caps/>
                          <w:color w:val="054B70"/>
                        </w:rPr>
                      </w:pPr>
                      <w:r>
                        <w:rPr>
                          <w:rStyle w:val="EndnoteTextChar"/>
                          <w:rFonts w:ascii="Arial Narrow" w:hAnsi="Arial Narrow"/>
                          <w:b/>
                          <w:bCs/>
                          <w:caps/>
                          <w:color w:val="054B70"/>
                          <w:sz w:val="36"/>
                          <w:szCs w:val="36"/>
                        </w:rPr>
                        <w:t>86</w:t>
                      </w:r>
                      <w:r w:rsidR="00823259" w:rsidRPr="00D17079">
                        <w:rPr>
                          <w:rStyle w:val="EndnoteTextChar"/>
                          <w:rFonts w:ascii="Arial Narrow" w:hAnsi="Arial Narrow"/>
                          <w:b/>
                          <w:bCs/>
                          <w:caps/>
                          <w:color w:val="054B70"/>
                          <w:sz w:val="36"/>
                          <w:szCs w:val="36"/>
                        </w:rPr>
                        <w:t xml:space="preserve">% </w:t>
                      </w:r>
                      <w:r>
                        <w:rPr>
                          <w:rStyle w:val="EndnoteTextChar"/>
                          <w:rFonts w:ascii="Arial Narrow" w:hAnsi="Arial Narrow"/>
                          <w:b/>
                          <w:bCs/>
                          <w:caps/>
                          <w:color w:val="054B70"/>
                          <w:sz w:val="22"/>
                          <w:szCs w:val="22"/>
                        </w:rPr>
                        <w:t>are e</w:t>
                      </w:r>
                      <w:r w:rsidRPr="00C74D4D">
                        <w:rPr>
                          <w:rStyle w:val="EndnoteTextChar"/>
                          <w:rFonts w:ascii="Arial Narrow" w:hAnsi="Arial Narrow"/>
                          <w:b/>
                          <w:bCs/>
                          <w:caps/>
                          <w:color w:val="054B70"/>
                          <w:sz w:val="22"/>
                          <w:szCs w:val="22"/>
                        </w:rPr>
                        <w:t xml:space="preserve">xpecting to see positive results from applying what </w:t>
                      </w:r>
                      <w:r>
                        <w:rPr>
                          <w:rStyle w:val="EndnoteTextChar"/>
                          <w:rFonts w:ascii="Arial Narrow" w:hAnsi="Arial Narrow"/>
                          <w:b/>
                          <w:bCs/>
                          <w:caps/>
                          <w:color w:val="054B70"/>
                          <w:sz w:val="22"/>
                          <w:szCs w:val="22"/>
                        </w:rPr>
                        <w:t>they</w:t>
                      </w:r>
                      <w:r w:rsidRPr="00C74D4D">
                        <w:rPr>
                          <w:rStyle w:val="EndnoteTextChar"/>
                          <w:rFonts w:ascii="Arial Narrow" w:hAnsi="Arial Narrow"/>
                          <w:b/>
                          <w:bCs/>
                          <w:caps/>
                          <w:color w:val="054B70"/>
                          <w:sz w:val="22"/>
                          <w:szCs w:val="22"/>
                        </w:rPr>
                        <w:t xml:space="preserve"> learnt </w:t>
                      </w:r>
                      <w:r>
                        <w:rPr>
                          <w:rStyle w:val="EndnoteTextChar"/>
                          <w:rFonts w:ascii="Arial Narrow" w:hAnsi="Arial Narrow"/>
                          <w:b/>
                          <w:bCs/>
                          <w:caps/>
                          <w:color w:val="054B70"/>
                          <w:sz w:val="22"/>
                          <w:szCs w:val="22"/>
                        </w:rPr>
                        <w:t>during the award in the futre</w:t>
                      </w:r>
                    </w:p>
                  </w:txbxContent>
                </v:textbox>
                <w10:wrap anchorx="margin"/>
              </v:shape>
            </w:pict>
          </mc:Fallback>
        </mc:AlternateContent>
      </w:r>
      <w:r w:rsidR="00180267">
        <w:rPr>
          <w:rFonts w:cs="Arial"/>
          <w:lang w:val="en"/>
        </w:rPr>
        <w:t xml:space="preserve">since completely the Award </w:t>
      </w:r>
      <w:r w:rsidR="003E7D53">
        <w:rPr>
          <w:rFonts w:cs="Arial"/>
          <w:lang w:val="en"/>
        </w:rPr>
        <w:t xml:space="preserve">are provided </w:t>
      </w:r>
      <w:r w:rsidR="005760A8">
        <w:rPr>
          <w:rFonts w:cs="Arial"/>
          <w:lang w:val="en"/>
        </w:rPr>
        <w:t>below</w:t>
      </w:r>
      <w:r w:rsidR="00C07C6E">
        <w:rPr>
          <w:rFonts w:cs="Arial"/>
          <w:lang w:val="en"/>
        </w:rPr>
        <w:t>.</w:t>
      </w:r>
      <w:r w:rsidR="006B1296">
        <w:rPr>
          <w:rFonts w:cs="Arial"/>
          <w:lang w:val="en"/>
        </w:rPr>
        <w:t xml:space="preserve"> </w:t>
      </w:r>
    </w:p>
    <w:p w14:paraId="7F0DBC92" w14:textId="042525CD" w:rsidR="005760A8" w:rsidRDefault="002B2CFF" w:rsidP="00C309A0">
      <w:pPr>
        <w:pStyle w:val="Bodycopy"/>
        <w:jc w:val="both"/>
        <w:rPr>
          <w:rFonts w:cs="Arial"/>
          <w:lang w:val="en"/>
        </w:rPr>
      </w:pPr>
      <w:r w:rsidRPr="00D1186A">
        <w:rPr>
          <w:noProof/>
          <w:color w:val="FF0000"/>
          <w:lang w:val="en"/>
        </w:rPr>
        <w:drawing>
          <wp:anchor distT="0" distB="0" distL="114300" distR="114300" simplePos="0" relativeHeight="251692544" behindDoc="1" locked="0" layoutInCell="1" allowOverlap="1" wp14:anchorId="4D9B446E" wp14:editId="75F5242B">
            <wp:simplePos x="0" y="0"/>
            <wp:positionH relativeFrom="margin">
              <wp:posOffset>9525</wp:posOffset>
            </wp:positionH>
            <wp:positionV relativeFrom="paragraph">
              <wp:posOffset>106680</wp:posOffset>
            </wp:positionV>
            <wp:extent cx="506730" cy="506730"/>
            <wp:effectExtent l="0" t="0" r="7620" b="7620"/>
            <wp:wrapTight wrapText="bothSides">
              <wp:wrapPolygon edited="0">
                <wp:start x="0" y="0"/>
                <wp:lineTo x="0" y="21113"/>
                <wp:lineTo x="21113" y="21113"/>
                <wp:lineTo x="21113" y="0"/>
                <wp:lineTo x="0" y="0"/>
              </wp:wrapPolygon>
            </wp:wrapTight>
            <wp:docPr id="13" name="Picture 1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Thrivin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6730" cy="506730"/>
                    </a:xfrm>
                    <a:prstGeom prst="rect">
                      <a:avLst/>
                    </a:prstGeom>
                  </pic:spPr>
                </pic:pic>
              </a:graphicData>
            </a:graphic>
            <wp14:sizeRelH relativeFrom="page">
              <wp14:pctWidth>0</wp14:pctWidth>
            </wp14:sizeRelH>
            <wp14:sizeRelV relativeFrom="page">
              <wp14:pctHeight>0</wp14:pctHeight>
            </wp14:sizeRelV>
          </wp:anchor>
        </w:drawing>
      </w:r>
      <w:r w:rsidRPr="0021303C">
        <w:rPr>
          <w:i/>
          <w:iCs/>
          <w:noProof/>
        </w:rPr>
        <w:drawing>
          <wp:anchor distT="0" distB="0" distL="114300" distR="114300" simplePos="0" relativeHeight="251701760" behindDoc="1" locked="0" layoutInCell="1" allowOverlap="1" wp14:anchorId="04ADD8C9" wp14:editId="2027E425">
            <wp:simplePos x="0" y="0"/>
            <wp:positionH relativeFrom="column">
              <wp:posOffset>2966720</wp:posOffset>
            </wp:positionH>
            <wp:positionV relativeFrom="paragraph">
              <wp:posOffset>106680</wp:posOffset>
            </wp:positionV>
            <wp:extent cx="510540" cy="510540"/>
            <wp:effectExtent l="0" t="0" r="3810" b="3810"/>
            <wp:wrapTight wrapText="bothSides">
              <wp:wrapPolygon edited="0">
                <wp:start x="0" y="0"/>
                <wp:lineTo x="0" y="20955"/>
                <wp:lineTo x="20955" y="20955"/>
                <wp:lineTo x="20955" y="0"/>
                <wp:lineTo x="0" y="0"/>
              </wp:wrapPolygon>
            </wp:wrapTight>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Future potentia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0540" cy="510540"/>
                    </a:xfrm>
                    <a:prstGeom prst="rect">
                      <a:avLst/>
                    </a:prstGeom>
                  </pic:spPr>
                </pic:pic>
              </a:graphicData>
            </a:graphic>
            <wp14:sizeRelH relativeFrom="page">
              <wp14:pctWidth>0</wp14:pctWidth>
            </wp14:sizeRelH>
            <wp14:sizeRelV relativeFrom="page">
              <wp14:pctHeight>0</wp14:pctHeight>
            </wp14:sizeRelV>
          </wp:anchor>
        </w:drawing>
      </w:r>
    </w:p>
    <w:p w14:paraId="4E5A8E3B" w14:textId="1C63AF0C" w:rsidR="005760A8" w:rsidRDefault="005760A8" w:rsidP="00C309A0">
      <w:pPr>
        <w:pStyle w:val="Bodycopy"/>
        <w:jc w:val="both"/>
        <w:rPr>
          <w:rFonts w:cs="Arial"/>
          <w:lang w:val="en"/>
        </w:rPr>
      </w:pPr>
    </w:p>
    <w:p w14:paraId="7EBA9CBE" w14:textId="554B3BF9" w:rsidR="005760A8" w:rsidRDefault="005760A8" w:rsidP="00C309A0">
      <w:pPr>
        <w:pStyle w:val="Bodycopy"/>
        <w:jc w:val="both"/>
        <w:rPr>
          <w:rFonts w:cs="Arial"/>
          <w:lang w:val="en"/>
        </w:rPr>
      </w:pPr>
    </w:p>
    <w:p w14:paraId="7A54EC57" w14:textId="77777777" w:rsidR="00537F54" w:rsidRPr="00537F54" w:rsidRDefault="00537F54" w:rsidP="008B0D96">
      <w:pPr>
        <w:pStyle w:val="Bodycopy"/>
        <w:ind w:right="-454"/>
        <w:jc w:val="both"/>
        <w:rPr>
          <w:rStyle w:val="A3"/>
          <w:rFonts w:cs="Times New Roman"/>
          <w:i/>
          <w:iCs/>
          <w:color w:val="5FAB46"/>
          <w:sz w:val="4"/>
          <w:szCs w:val="4"/>
        </w:rPr>
      </w:pPr>
    </w:p>
    <w:p w14:paraId="6F1D4931" w14:textId="2CE22291" w:rsidR="008B0D96" w:rsidRPr="00C309A0" w:rsidRDefault="008B0D96" w:rsidP="008B0D96">
      <w:pPr>
        <w:pStyle w:val="Bodycopy"/>
        <w:ind w:right="-454"/>
        <w:jc w:val="both"/>
        <w:rPr>
          <w:rStyle w:val="A3"/>
          <w:rFonts w:cs="Times New Roman"/>
          <w:i/>
          <w:iCs/>
          <w:color w:val="5FAB46"/>
          <w:sz w:val="21"/>
          <w:szCs w:val="21"/>
        </w:rPr>
      </w:pPr>
      <w:r w:rsidRPr="00D500CC">
        <w:rPr>
          <w:rStyle w:val="A3"/>
          <w:rFonts w:cs="Times New Roman"/>
          <w:i/>
          <w:iCs/>
          <w:color w:val="5FAB46"/>
          <w:sz w:val="21"/>
          <w:szCs w:val="21"/>
        </w:rPr>
        <w:t>“I improved my communication skills and also my teamwork skills because I have autism and find it hard to talk to people and have conversations. I feel like it helped me to have confidence in a group.</w:t>
      </w:r>
      <w:r w:rsidRPr="00D500CC">
        <w:rPr>
          <w:color w:val="5FAB46"/>
        </w:rPr>
        <w:t xml:space="preserve"> </w:t>
      </w:r>
      <w:r w:rsidRPr="00D500CC">
        <w:rPr>
          <w:rStyle w:val="A3"/>
          <w:rFonts w:cs="Times New Roman"/>
          <w:i/>
          <w:iCs/>
          <w:color w:val="5FAB46"/>
          <w:sz w:val="21"/>
          <w:szCs w:val="21"/>
        </w:rPr>
        <w:t xml:space="preserve">I have used those skills to meet new people and make new friends at college and create new dance pieces with people at my dance group. It helped me love myself more and helped me be happy around people and that I knew I could talk to someone if I was feeling stressed or sad”. </w:t>
      </w:r>
      <w:r w:rsidRPr="00C309A0">
        <w:rPr>
          <w:rStyle w:val="A3"/>
          <w:rFonts w:cs="Times New Roman"/>
          <w:i/>
          <w:iCs/>
          <w:color w:val="767171" w:themeColor="background2" w:themeShade="80"/>
          <w:sz w:val="21"/>
          <w:szCs w:val="21"/>
        </w:rPr>
        <w:t xml:space="preserve">- </w:t>
      </w:r>
      <w:r w:rsidRPr="00C309A0">
        <w:rPr>
          <w:rStyle w:val="A3"/>
          <w:rFonts w:cs="Times New Roman"/>
          <w:color w:val="767171" w:themeColor="background2" w:themeShade="80"/>
          <w:sz w:val="21"/>
          <w:szCs w:val="21"/>
        </w:rPr>
        <w:t>Ali</w:t>
      </w:r>
      <w:r w:rsidRPr="00D500CC">
        <w:rPr>
          <w:rStyle w:val="A3"/>
          <w:rFonts w:cs="Times New Roman"/>
          <w:color w:val="767171" w:themeColor="background2" w:themeShade="80"/>
          <w:sz w:val="21"/>
          <w:szCs w:val="21"/>
        </w:rPr>
        <w:t>, 2020-21 participant from Shawlands Academy</w:t>
      </w:r>
    </w:p>
    <w:p w14:paraId="6C8B1931" w14:textId="6C81F782" w:rsidR="005760A8" w:rsidRPr="00C309A0" w:rsidRDefault="005760A8" w:rsidP="005760A8">
      <w:pPr>
        <w:pStyle w:val="Bodycopy"/>
        <w:ind w:right="-454"/>
        <w:jc w:val="both"/>
        <w:rPr>
          <w:rStyle w:val="A3"/>
          <w:rFonts w:cs="Times New Roman"/>
          <w:i/>
          <w:iCs/>
          <w:color w:val="5FAB46"/>
          <w:sz w:val="21"/>
          <w:szCs w:val="21"/>
        </w:rPr>
      </w:pPr>
      <w:r w:rsidRPr="00AA49CB">
        <w:rPr>
          <w:rStyle w:val="A3"/>
          <w:rFonts w:cs="Times New Roman"/>
          <w:i/>
          <w:iCs/>
          <w:color w:val="5FAB46"/>
          <w:sz w:val="21"/>
          <w:szCs w:val="21"/>
        </w:rPr>
        <w:t xml:space="preserve">“I have applied the </w:t>
      </w:r>
      <w:r w:rsidR="00A22355">
        <w:rPr>
          <w:rStyle w:val="A3"/>
          <w:rFonts w:cs="Times New Roman"/>
          <w:i/>
          <w:iCs/>
          <w:color w:val="5FAB46"/>
          <w:sz w:val="21"/>
          <w:szCs w:val="21"/>
        </w:rPr>
        <w:t>c</w:t>
      </w:r>
      <w:r w:rsidRPr="00AA49CB">
        <w:rPr>
          <w:rStyle w:val="A3"/>
          <w:rFonts w:cs="Times New Roman"/>
          <w:i/>
          <w:iCs/>
          <w:color w:val="5FAB46"/>
          <w:sz w:val="21"/>
          <w:szCs w:val="21"/>
        </w:rPr>
        <w:t>ommunication skills I learned in the Award through making new friends at University and pitching my ideas to lectures. As for Team Working skills, I have applied them to my current part-time job, as well as side projects me and my friends have come up with (such as organising events and the future game jam we hope to participate i</w:t>
      </w:r>
      <w:r w:rsidRPr="00D500CC">
        <w:rPr>
          <w:rStyle w:val="A3"/>
          <w:rFonts w:cs="Times New Roman"/>
          <w:i/>
          <w:iCs/>
          <w:color w:val="5FAB46"/>
          <w:sz w:val="21"/>
          <w:szCs w:val="21"/>
        </w:rPr>
        <w:t>n).”</w:t>
      </w:r>
      <w:r w:rsidRPr="00C309A0">
        <w:rPr>
          <w:rStyle w:val="A3"/>
          <w:rFonts w:cs="Times New Roman"/>
          <w:color w:val="767171" w:themeColor="background2" w:themeShade="80"/>
          <w:sz w:val="21"/>
          <w:szCs w:val="21"/>
        </w:rPr>
        <w:t xml:space="preserve"> -</w:t>
      </w:r>
      <w:r>
        <w:rPr>
          <w:rStyle w:val="A3"/>
          <w:rFonts w:cs="Times New Roman"/>
          <w:color w:val="767171" w:themeColor="background2" w:themeShade="80"/>
          <w:sz w:val="21"/>
          <w:szCs w:val="21"/>
        </w:rPr>
        <w:t xml:space="preserve"> </w:t>
      </w:r>
      <w:r w:rsidRPr="00D500CC">
        <w:rPr>
          <w:rStyle w:val="A3"/>
          <w:rFonts w:cs="Times New Roman"/>
          <w:color w:val="767171" w:themeColor="background2" w:themeShade="80"/>
          <w:sz w:val="21"/>
          <w:szCs w:val="21"/>
        </w:rPr>
        <w:t>Kat</w:t>
      </w:r>
      <w:r w:rsidR="0062089A">
        <w:rPr>
          <w:rStyle w:val="A3"/>
          <w:rFonts w:cs="Times New Roman"/>
          <w:color w:val="767171" w:themeColor="background2" w:themeShade="80"/>
          <w:sz w:val="21"/>
          <w:szCs w:val="21"/>
        </w:rPr>
        <w:t>e</w:t>
      </w:r>
      <w:r w:rsidRPr="00D500CC">
        <w:rPr>
          <w:rStyle w:val="A3"/>
          <w:rFonts w:cs="Times New Roman"/>
          <w:color w:val="767171" w:themeColor="background2" w:themeShade="80"/>
          <w:sz w:val="21"/>
          <w:szCs w:val="21"/>
        </w:rPr>
        <w:t>, 2020-21 participant from Cumbernauld Academy</w:t>
      </w:r>
    </w:p>
    <w:p w14:paraId="4953B371" w14:textId="1A7563F8" w:rsidR="00E25AAB" w:rsidRPr="00D500CC" w:rsidRDefault="00E25AAB" w:rsidP="00E25AAB">
      <w:pPr>
        <w:pStyle w:val="Bodycopy"/>
        <w:ind w:right="-454"/>
        <w:jc w:val="both"/>
        <w:rPr>
          <w:rStyle w:val="A3"/>
          <w:rFonts w:cs="Times New Roman"/>
          <w:i/>
          <w:iCs/>
          <w:color w:val="5FAB46"/>
          <w:sz w:val="21"/>
          <w:szCs w:val="21"/>
        </w:rPr>
      </w:pPr>
      <w:r w:rsidRPr="00D500CC">
        <w:rPr>
          <w:rStyle w:val="A3"/>
          <w:rFonts w:cs="Times New Roman"/>
          <w:i/>
          <w:iCs/>
          <w:color w:val="5FAB46"/>
          <w:sz w:val="21"/>
          <w:szCs w:val="21"/>
        </w:rPr>
        <w:t xml:space="preserve">“I've been on a gap year in Senegal since November of 2021. I've been teaching English in a high school, with ages ranging from 12-23 and living in a rural village. I always knew I wanted to take a gap year but doing the Award has given me more confidence in completing it and being out of my comfort zone.” </w:t>
      </w:r>
      <w:r w:rsidRPr="00C309A0">
        <w:rPr>
          <w:rStyle w:val="A3"/>
          <w:rFonts w:cs="Times New Roman"/>
          <w:i/>
          <w:iCs/>
          <w:color w:val="767171" w:themeColor="background2" w:themeShade="80"/>
          <w:sz w:val="21"/>
          <w:szCs w:val="21"/>
        </w:rPr>
        <w:t xml:space="preserve">- </w:t>
      </w:r>
      <w:r w:rsidRPr="00C309A0">
        <w:rPr>
          <w:rStyle w:val="A3"/>
          <w:rFonts w:cs="Times New Roman"/>
          <w:color w:val="767171" w:themeColor="background2" w:themeShade="80"/>
          <w:sz w:val="21"/>
          <w:szCs w:val="21"/>
        </w:rPr>
        <w:t>Sarah</w:t>
      </w:r>
      <w:r w:rsidRPr="00D500CC">
        <w:rPr>
          <w:rStyle w:val="A3"/>
          <w:rFonts w:cs="Times New Roman"/>
          <w:color w:val="767171" w:themeColor="background2" w:themeShade="80"/>
          <w:sz w:val="21"/>
          <w:szCs w:val="21"/>
        </w:rPr>
        <w:t>, 2020-21 participant from Glasgow Gaelic School</w:t>
      </w:r>
    </w:p>
    <w:p w14:paraId="2B17C33B" w14:textId="33B93E90" w:rsidR="00E25AAB" w:rsidRDefault="00E25AAB" w:rsidP="00E25AAB">
      <w:pPr>
        <w:pStyle w:val="Bodycopy"/>
        <w:ind w:right="-454"/>
        <w:jc w:val="both"/>
        <w:rPr>
          <w:rStyle w:val="A3"/>
          <w:rFonts w:cs="Times New Roman"/>
          <w:color w:val="767171" w:themeColor="background2" w:themeShade="80"/>
          <w:sz w:val="21"/>
          <w:szCs w:val="21"/>
        </w:rPr>
      </w:pPr>
      <w:r w:rsidRPr="00D500CC">
        <w:rPr>
          <w:rStyle w:val="A3"/>
          <w:rFonts w:cs="Times New Roman"/>
          <w:i/>
          <w:iCs/>
          <w:color w:val="5FAB46"/>
          <w:sz w:val="21"/>
          <w:szCs w:val="21"/>
        </w:rPr>
        <w:t>“I had to do a 7th year at school to get my Advanced Highers</w:t>
      </w:r>
      <w:r w:rsidR="004D1B04">
        <w:rPr>
          <w:rStyle w:val="A3"/>
          <w:rFonts w:cs="Times New Roman"/>
          <w:i/>
          <w:iCs/>
          <w:color w:val="5FAB46"/>
          <w:sz w:val="21"/>
          <w:szCs w:val="21"/>
        </w:rPr>
        <w:t>. T</w:t>
      </w:r>
      <w:r w:rsidRPr="00D500CC">
        <w:rPr>
          <w:rStyle w:val="A3"/>
          <w:rFonts w:cs="Times New Roman"/>
          <w:i/>
          <w:iCs/>
          <w:color w:val="5FAB46"/>
          <w:sz w:val="21"/>
          <w:szCs w:val="21"/>
        </w:rPr>
        <w:t>aking part in the award gave me more confidence for this as it was tough because all my friends had left and gone to uni. I also applied to university for vet medicine, I was successful in getting 4 conditional offers. The Award helped with this as being a vet is a lot about communication and teamwork so what I learned taking part in the Award helped me at interviews. A lot of people hadn’t had many opportunities to work as part of a team due to covid. I think it pushed me when I thought I couldn’t do anything. Doing the Award showed me that actually the old me was still there and I could still do plenty to help others and achieve something.”</w:t>
      </w:r>
      <w:r w:rsidRPr="00C309A0">
        <w:rPr>
          <w:rStyle w:val="A3"/>
          <w:rFonts w:cs="Times New Roman"/>
          <w:i/>
          <w:iCs/>
          <w:color w:val="767171" w:themeColor="background2" w:themeShade="80"/>
          <w:sz w:val="21"/>
          <w:szCs w:val="21"/>
        </w:rPr>
        <w:t xml:space="preserve"> -</w:t>
      </w:r>
      <w:r w:rsidRPr="00C309A0">
        <w:rPr>
          <w:rStyle w:val="A3"/>
          <w:rFonts w:cs="Times New Roman"/>
          <w:color w:val="767171" w:themeColor="background2" w:themeShade="80"/>
          <w:sz w:val="21"/>
          <w:szCs w:val="21"/>
        </w:rPr>
        <w:t xml:space="preserve"> </w:t>
      </w:r>
      <w:r w:rsidRPr="00D500CC">
        <w:rPr>
          <w:rStyle w:val="A3"/>
          <w:rFonts w:cs="Times New Roman"/>
          <w:color w:val="767171" w:themeColor="background2" w:themeShade="80"/>
          <w:sz w:val="21"/>
          <w:szCs w:val="21"/>
        </w:rPr>
        <w:t>Fraser, 2020-21 participant from Braes High School</w:t>
      </w:r>
    </w:p>
    <w:p w14:paraId="64A1EA42" w14:textId="77777777" w:rsidR="00110938" w:rsidRPr="00110938" w:rsidRDefault="00110938" w:rsidP="00E25AAB">
      <w:pPr>
        <w:pStyle w:val="Bodycopy"/>
        <w:ind w:right="-454"/>
        <w:jc w:val="both"/>
        <w:rPr>
          <w:rStyle w:val="A3"/>
          <w:rFonts w:cs="Times New Roman"/>
          <w:color w:val="767171" w:themeColor="background2" w:themeShade="80"/>
          <w:sz w:val="6"/>
          <w:szCs w:val="6"/>
        </w:rPr>
      </w:pPr>
    </w:p>
    <w:p w14:paraId="4ADE3EBA" w14:textId="535BEA46" w:rsidR="00231AAE" w:rsidRPr="00C13179" w:rsidRDefault="00231AAE" w:rsidP="00231AAE">
      <w:pPr>
        <w:pStyle w:val="Bodycopy"/>
        <w:pBdr>
          <w:bottom w:val="single" w:sz="4" w:space="1" w:color="auto"/>
        </w:pBdr>
        <w:ind w:right="-454"/>
        <w:rPr>
          <w:rStyle w:val="A3"/>
          <w:rFonts w:cs="Times New Roman"/>
          <w:color w:val="auto"/>
          <w:sz w:val="21"/>
          <w:szCs w:val="21"/>
        </w:rPr>
      </w:pPr>
      <w:r>
        <w:rPr>
          <w:noProof/>
        </w:rPr>
        <mc:AlternateContent>
          <mc:Choice Requires="wps">
            <w:drawing>
              <wp:anchor distT="0" distB="0" distL="114300" distR="114300" simplePos="0" relativeHeight="251712000" behindDoc="0" locked="0" layoutInCell="1" allowOverlap="1" wp14:anchorId="723A909E" wp14:editId="4F6E11F8">
                <wp:simplePos x="0" y="0"/>
                <wp:positionH relativeFrom="column">
                  <wp:posOffset>4010660</wp:posOffset>
                </wp:positionH>
                <wp:positionV relativeFrom="paragraph">
                  <wp:posOffset>3869702</wp:posOffset>
                </wp:positionV>
                <wp:extent cx="417250" cy="646483"/>
                <wp:effectExtent l="0" t="0" r="0" b="0"/>
                <wp:wrapNone/>
                <wp:docPr id="18" name="Text Box 175"/>
                <wp:cNvGraphicFramePr/>
                <a:graphic xmlns:a="http://schemas.openxmlformats.org/drawingml/2006/main">
                  <a:graphicData uri="http://schemas.microsoft.com/office/word/2010/wordprocessingShape">
                    <wps:wsp>
                      <wps:cNvSpPr txBox="1"/>
                      <wps:spPr>
                        <a:xfrm>
                          <a:off x="0" y="0"/>
                          <a:ext cx="417250" cy="646483"/>
                        </a:xfrm>
                        <a:prstGeom prst="rect">
                          <a:avLst/>
                        </a:prstGeom>
                        <a:noFill/>
                        <a:ln w="6350">
                          <a:noFill/>
                        </a:ln>
                      </wps:spPr>
                      <wps:txbx>
                        <w:txbxContent>
                          <w:p w14:paraId="03F43692" w14:textId="77777777" w:rsidR="00231AAE" w:rsidRDefault="00231AAE" w:rsidP="00231AAE">
                            <w:pPr>
                              <w:spacing w:after="200" w:line="276" w:lineRule="auto"/>
                              <w:rPr>
                                <w:rFonts w:eastAsia="Calibri"/>
                                <w:sz w:val="20"/>
                                <w:szCs w:val="20"/>
                              </w:rPr>
                            </w:pPr>
                          </w:p>
                        </w:txbxContent>
                      </wps:txbx>
                      <wps:bodyPr rot="0" spcFirstLastPara="0" vert="vert270"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3A909E" id="_x0000_s1043" type="#_x0000_t202" style="position:absolute;margin-left:315.8pt;margin-top:304.7pt;width:32.85pt;height:50.9pt;z-index:25171200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" filled="f" stroked="f" strokeweight=".5pt">
                <v:textbox style="layout-flow:vertical;mso-layout-flow-alt:bottom-to-top">
                  <w:txbxContent>
                    <w:p w14:paraId="03F43692" w14:textId="77777777" w:rsidR="00231AAE" w:rsidRDefault="00231AAE" w:rsidP="00231AAE">
                      <w:pPr>
                        <w:spacing w:after="200" w:line="276" w:lineRule="auto"/>
                        <w:rPr>
                          <w:rFonts w:eastAsia="Calibri"/>
                          <w:sz w:val="20"/>
                          <w:szCs w:val="20"/>
                        </w:rPr>
                      </w:pPr>
                    </w:p>
                  </w:txbxContent>
                </v:textbox>
              </v:shape>
            </w:pict>
          </mc:Fallback>
        </mc:AlternateContent>
      </w:r>
      <w:r>
        <w:rPr>
          <w:rStyle w:val="A3"/>
          <w:rFonts w:cs="Times New Roman"/>
          <w:b/>
          <w:bCs/>
          <w:color w:val="auto"/>
          <w:sz w:val="21"/>
          <w:szCs w:val="21"/>
        </w:rPr>
        <w:t>F</w:t>
      </w:r>
      <w:r w:rsidRPr="00C13179">
        <w:rPr>
          <w:rStyle w:val="A3"/>
          <w:rFonts w:cs="Times New Roman"/>
          <w:b/>
          <w:bCs/>
          <w:color w:val="auto"/>
          <w:sz w:val="21"/>
          <w:szCs w:val="21"/>
        </w:rPr>
        <w:t xml:space="preserve">igure </w:t>
      </w:r>
      <w:r w:rsidR="000227B3">
        <w:rPr>
          <w:rStyle w:val="A3"/>
          <w:rFonts w:cs="Times New Roman"/>
          <w:b/>
          <w:bCs/>
          <w:color w:val="auto"/>
          <w:sz w:val="21"/>
          <w:szCs w:val="21"/>
        </w:rPr>
        <w:t>1</w:t>
      </w:r>
      <w:r w:rsidR="00EC5CC0">
        <w:rPr>
          <w:rStyle w:val="A3"/>
          <w:rFonts w:cs="Times New Roman"/>
          <w:b/>
          <w:bCs/>
          <w:color w:val="auto"/>
          <w:sz w:val="21"/>
          <w:szCs w:val="21"/>
        </w:rPr>
        <w:t>2</w:t>
      </w:r>
      <w:r w:rsidRPr="00C13179">
        <w:rPr>
          <w:rStyle w:val="A3"/>
          <w:rFonts w:cs="Times New Roman"/>
          <w:b/>
          <w:bCs/>
          <w:color w:val="auto"/>
          <w:sz w:val="21"/>
          <w:szCs w:val="21"/>
        </w:rPr>
        <w:t xml:space="preserve">: </w:t>
      </w:r>
      <w:r>
        <w:rPr>
          <w:rStyle w:val="A3"/>
          <w:rFonts w:cs="Times New Roman"/>
          <w:b/>
          <w:bCs/>
          <w:color w:val="auto"/>
          <w:sz w:val="21"/>
          <w:szCs w:val="21"/>
        </w:rPr>
        <w:t>2020-21 participant destinations</w:t>
      </w:r>
      <w:r w:rsidR="00D13EF2">
        <w:rPr>
          <w:rStyle w:val="A3"/>
          <w:rFonts w:cs="Times New Roman"/>
          <w:b/>
          <w:bCs/>
          <w:color w:val="auto"/>
          <w:sz w:val="21"/>
          <w:szCs w:val="21"/>
        </w:rPr>
        <w:t xml:space="preserve"> (n=18)</w:t>
      </w:r>
    </w:p>
    <w:p w14:paraId="6F0951C8" w14:textId="0A60D68E" w:rsidR="00231AAE" w:rsidRDefault="00537F54" w:rsidP="00F06519">
      <w:pPr>
        <w:pStyle w:val="Bodycopy"/>
        <w:ind w:right="-454"/>
        <w:rPr>
          <w:rStyle w:val="A3"/>
          <w:rFonts w:cs="Times New Roman"/>
          <w:i/>
          <w:iCs/>
          <w:color w:val="auto"/>
          <w:sz w:val="21"/>
          <w:szCs w:val="21"/>
        </w:rPr>
      </w:pPr>
      <w:r>
        <w:rPr>
          <w:noProof/>
        </w:rPr>
        <w:drawing>
          <wp:anchor distT="0" distB="0" distL="114300" distR="114300" simplePos="0" relativeHeight="251708928" behindDoc="1" locked="0" layoutInCell="1" allowOverlap="1" wp14:anchorId="40BC28B3" wp14:editId="48878EFB">
            <wp:simplePos x="0" y="0"/>
            <wp:positionH relativeFrom="margin">
              <wp:posOffset>1116124</wp:posOffset>
            </wp:positionH>
            <wp:positionV relativeFrom="paragraph">
              <wp:posOffset>36860</wp:posOffset>
            </wp:positionV>
            <wp:extent cx="3731895" cy="2083435"/>
            <wp:effectExtent l="0" t="0" r="0" b="0"/>
            <wp:wrapTight wrapText="bothSides">
              <wp:wrapPolygon edited="0">
                <wp:start x="5182" y="198"/>
                <wp:lineTo x="2095" y="2370"/>
                <wp:lineTo x="1985" y="3160"/>
                <wp:lineTo x="2646" y="3753"/>
                <wp:lineTo x="2205" y="4740"/>
                <wp:lineTo x="1323" y="6913"/>
                <wp:lineTo x="882" y="10073"/>
                <wp:lineTo x="992" y="13233"/>
                <wp:lineTo x="1433" y="16393"/>
                <wp:lineTo x="1433" y="16788"/>
                <wp:lineTo x="3418" y="19553"/>
                <wp:lineTo x="5292" y="20540"/>
                <wp:lineTo x="5513" y="20935"/>
                <wp:lineTo x="7277" y="20935"/>
                <wp:lineTo x="7498" y="20540"/>
                <wp:lineTo x="9041" y="19750"/>
                <wp:lineTo x="18855" y="16590"/>
                <wp:lineTo x="19185" y="15800"/>
                <wp:lineTo x="11798" y="13233"/>
                <wp:lineTo x="19847" y="12640"/>
                <wp:lineTo x="19847" y="11653"/>
                <wp:lineTo x="11908" y="10073"/>
                <wp:lineTo x="18193" y="8690"/>
                <wp:lineTo x="18193" y="7703"/>
                <wp:lineTo x="11467" y="6913"/>
                <wp:lineTo x="18744" y="4938"/>
                <wp:lineTo x="19296" y="3950"/>
                <wp:lineTo x="18855" y="3753"/>
                <wp:lineTo x="5734" y="198"/>
                <wp:lineTo x="5182" y="198"/>
              </wp:wrapPolygon>
            </wp:wrapTight>
            <wp:docPr id="9" name="Chart 9">
              <a:extLst xmlns:a="http://schemas.openxmlformats.org/drawingml/2006/main">
                <a:ext uri="{FF2B5EF4-FFF2-40B4-BE49-F238E27FC236}">
                  <a16:creationId xmlns:a16="http://schemas.microsoft.com/office/drawing/2014/main" id="{B00063C1-39D9-7556-C753-F2D405BC27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5969B2A6" w14:textId="2FEBF69E" w:rsidR="00231AAE" w:rsidRDefault="00231AAE" w:rsidP="00F06519">
      <w:pPr>
        <w:pStyle w:val="Bodycopy"/>
        <w:ind w:right="-454"/>
        <w:rPr>
          <w:rStyle w:val="A3"/>
          <w:rFonts w:cs="Times New Roman"/>
          <w:i/>
          <w:iCs/>
          <w:color w:val="auto"/>
          <w:sz w:val="21"/>
          <w:szCs w:val="21"/>
        </w:rPr>
      </w:pPr>
    </w:p>
    <w:p w14:paraId="47DB8DBE" w14:textId="0D440C40" w:rsidR="001F25E0" w:rsidRDefault="001F25E0" w:rsidP="00F06519">
      <w:pPr>
        <w:pStyle w:val="Bodycopy"/>
        <w:ind w:right="-454"/>
        <w:rPr>
          <w:rStyle w:val="A3"/>
          <w:rFonts w:cs="Times New Roman"/>
          <w:i/>
          <w:iCs/>
          <w:color w:val="auto"/>
          <w:sz w:val="21"/>
          <w:szCs w:val="21"/>
        </w:rPr>
      </w:pPr>
    </w:p>
    <w:p w14:paraId="26ACBA15" w14:textId="77777777" w:rsidR="00F06519" w:rsidRDefault="00F06519" w:rsidP="00F06519">
      <w:pPr>
        <w:pStyle w:val="Bodycopy"/>
        <w:ind w:right="-454"/>
        <w:rPr>
          <w:rFonts w:cs="Arial"/>
          <w:lang w:val="en"/>
        </w:rPr>
      </w:pPr>
    </w:p>
    <w:p w14:paraId="73FB70D7" w14:textId="5BF67FB8" w:rsidR="00F06519" w:rsidRDefault="00F06519" w:rsidP="00F06519">
      <w:pPr>
        <w:pStyle w:val="Bodycopy"/>
        <w:ind w:right="-454"/>
        <w:rPr>
          <w:rFonts w:cs="Arial"/>
          <w:lang w:val="en"/>
        </w:rPr>
      </w:pPr>
    </w:p>
    <w:p w14:paraId="40C280F1" w14:textId="00D97599" w:rsidR="00E25AAB" w:rsidRDefault="00E25AAB" w:rsidP="00F06519">
      <w:pPr>
        <w:pStyle w:val="Bodycopy"/>
        <w:ind w:right="-454"/>
        <w:rPr>
          <w:rFonts w:cs="Arial"/>
          <w:lang w:val="en"/>
        </w:rPr>
      </w:pPr>
    </w:p>
    <w:p w14:paraId="31810C1B" w14:textId="4F7C6943" w:rsidR="00E25AAB" w:rsidRDefault="00E25AAB" w:rsidP="00F06519">
      <w:pPr>
        <w:pStyle w:val="Bodycopy"/>
        <w:ind w:right="-454"/>
        <w:rPr>
          <w:rFonts w:cs="Arial"/>
          <w:lang w:val="en"/>
        </w:rPr>
      </w:pPr>
    </w:p>
    <w:p w14:paraId="72DF0907" w14:textId="77777777" w:rsidR="00537F54" w:rsidRDefault="00537F54" w:rsidP="00F06519">
      <w:pPr>
        <w:pStyle w:val="Bodycopy"/>
        <w:ind w:right="-454"/>
        <w:rPr>
          <w:rFonts w:cs="Arial"/>
          <w:lang w:val="en"/>
        </w:rPr>
      </w:pPr>
    </w:p>
    <w:p w14:paraId="48C47494" w14:textId="77777777" w:rsidR="00110938" w:rsidRDefault="00110938" w:rsidP="00E25AAB">
      <w:pPr>
        <w:pStyle w:val="Bodycopy"/>
        <w:ind w:right="-454"/>
        <w:jc w:val="both"/>
        <w:rPr>
          <w:rFonts w:cs="Arial"/>
          <w:lang w:val="en"/>
        </w:rPr>
      </w:pPr>
    </w:p>
    <w:p w14:paraId="1B8F1528" w14:textId="41B7F1CF" w:rsidR="001F25E0" w:rsidRDefault="00E25AAB" w:rsidP="00E25AAB">
      <w:pPr>
        <w:pStyle w:val="Bodycopy"/>
        <w:ind w:right="-454"/>
        <w:jc w:val="both"/>
        <w:rPr>
          <w:rFonts w:cs="Arial"/>
          <w:lang w:val="en"/>
        </w:rPr>
      </w:pPr>
      <w:r w:rsidRPr="00D1186A">
        <w:rPr>
          <w:noProof/>
          <w:color w:val="FF0000"/>
          <w:lang w:val="en"/>
        </w:rPr>
        <w:lastRenderedPageBreak/>
        <mc:AlternateContent>
          <mc:Choice Requires="wps">
            <w:drawing>
              <wp:anchor distT="0" distB="0" distL="114300" distR="114300" simplePos="0" relativeHeight="251751936" behindDoc="0" locked="0" layoutInCell="1" allowOverlap="1" wp14:anchorId="682F6108" wp14:editId="45E533F1">
                <wp:simplePos x="0" y="0"/>
                <wp:positionH relativeFrom="margin">
                  <wp:posOffset>621665</wp:posOffset>
                </wp:positionH>
                <wp:positionV relativeFrom="paragraph">
                  <wp:posOffset>822960</wp:posOffset>
                </wp:positionV>
                <wp:extent cx="5372100" cy="733425"/>
                <wp:effectExtent l="0" t="0" r="0" b="9525"/>
                <wp:wrapNone/>
                <wp:docPr id="17" name="Text Box 238"/>
                <wp:cNvGraphicFramePr/>
                <a:graphic xmlns:a="http://schemas.openxmlformats.org/drawingml/2006/main">
                  <a:graphicData uri="http://schemas.microsoft.com/office/word/2010/wordprocessingShape">
                    <wps:wsp>
                      <wps:cNvSpPr txBox="1"/>
                      <wps:spPr>
                        <a:xfrm>
                          <a:off x="0" y="0"/>
                          <a:ext cx="5372100" cy="733425"/>
                        </a:xfrm>
                        <a:prstGeom prst="rect">
                          <a:avLst/>
                        </a:prstGeom>
                        <a:solidFill>
                          <a:schemeClr val="lt1"/>
                        </a:solidFill>
                        <a:ln w="6350">
                          <a:noFill/>
                        </a:ln>
                      </wps:spPr>
                      <wps:txbx>
                        <w:txbxContent>
                          <w:p w14:paraId="490AC490" w14:textId="77777777" w:rsidR="001F25E0" w:rsidRPr="00D17079" w:rsidRDefault="001F25E0" w:rsidP="001F25E0">
                            <w:pPr>
                              <w:spacing w:after="0" w:line="240" w:lineRule="auto"/>
                              <w:jc w:val="left"/>
                              <w:rPr>
                                <w:rStyle w:val="EndnoteTextChar"/>
                                <w:rFonts w:ascii="Arial Narrow" w:hAnsi="Arial Narrow"/>
                                <w:b/>
                                <w:bCs/>
                                <w:caps/>
                                <w:color w:val="054B70"/>
                                <w:sz w:val="22"/>
                                <w:szCs w:val="22"/>
                              </w:rPr>
                            </w:pPr>
                            <w:r>
                              <w:rPr>
                                <w:rStyle w:val="EndnoteTextChar"/>
                                <w:rFonts w:ascii="Arial Narrow" w:hAnsi="Arial Narrow"/>
                                <w:b/>
                                <w:bCs/>
                                <w:caps/>
                                <w:color w:val="054B70"/>
                                <w:sz w:val="36"/>
                                <w:szCs w:val="36"/>
                              </w:rPr>
                              <w:t>64</w:t>
                            </w:r>
                            <w:r w:rsidRPr="00D17079">
                              <w:rPr>
                                <w:rStyle w:val="EndnoteTextChar"/>
                                <w:rFonts w:ascii="Arial Narrow" w:hAnsi="Arial Narrow"/>
                                <w:b/>
                                <w:bCs/>
                                <w:caps/>
                                <w:color w:val="054B70"/>
                                <w:sz w:val="36"/>
                                <w:szCs w:val="36"/>
                              </w:rPr>
                              <w:t xml:space="preserve">% </w:t>
                            </w:r>
                            <w:r>
                              <w:rPr>
                                <w:rStyle w:val="EndnoteTextChar"/>
                                <w:rFonts w:ascii="Arial Narrow" w:hAnsi="Arial Narrow"/>
                                <w:b/>
                                <w:bCs/>
                                <w:caps/>
                                <w:color w:val="054B70"/>
                                <w:sz w:val="22"/>
                                <w:szCs w:val="22"/>
                              </w:rPr>
                              <w:t>AGREED THAT TAKING PART IN THE COMMUNITY PROJECT ENCOURAGED THEM TO GET MORE INVOLVED IN THEIR LOCAL COMMUNITY AFTER COMPLETING THE AWARD</w:t>
                            </w:r>
                          </w:p>
                          <w:p w14:paraId="3D23A574" w14:textId="77777777" w:rsidR="001F25E0" w:rsidRPr="00D17079" w:rsidRDefault="001F25E0" w:rsidP="001F25E0">
                            <w:pPr>
                              <w:spacing w:after="0" w:line="240" w:lineRule="auto"/>
                              <w:jc w:val="left"/>
                              <w:rPr>
                                <w:rStyle w:val="EndnoteTextChar"/>
                                <w:rFonts w:ascii="Arial Narrow" w:hAnsi="Arial Narrow"/>
                                <w:b/>
                                <w:bCs/>
                                <w:caps/>
                                <w:color w:val="054B70"/>
                                <w:sz w:val="22"/>
                                <w:szCs w:val="22"/>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F6108" id="_x0000_s1044" type="#_x0000_t202" style="position:absolute;left:0;text-align:left;margin-left:48.95pt;margin-top:64.8pt;width:423pt;height:57.75pt;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" fillcolor="white [3201]" stroked="f" strokeweight=".5pt">
                <v:textbox>
                  <w:txbxContent>
                    <w:p w14:paraId="490AC490" w14:textId="77777777" w:rsidR="001F25E0" w:rsidRPr="00D17079" w:rsidRDefault="001F25E0" w:rsidP="001F25E0">
                      <w:pPr>
                        <w:spacing w:after="0" w:line="240" w:lineRule="auto"/>
                        <w:jc w:val="left"/>
                        <w:rPr>
                          <w:rStyle w:val="EndnoteTextChar"/>
                          <w:rFonts w:ascii="Arial Narrow" w:hAnsi="Arial Narrow"/>
                          <w:b/>
                          <w:bCs/>
                          <w:caps/>
                          <w:color w:val="054B70"/>
                          <w:sz w:val="22"/>
                          <w:szCs w:val="22"/>
                        </w:rPr>
                      </w:pPr>
                      <w:r>
                        <w:rPr>
                          <w:rStyle w:val="EndnoteTextChar"/>
                          <w:rFonts w:ascii="Arial Narrow" w:hAnsi="Arial Narrow"/>
                          <w:b/>
                          <w:bCs/>
                          <w:caps/>
                          <w:color w:val="054B70"/>
                          <w:sz w:val="36"/>
                          <w:szCs w:val="36"/>
                        </w:rPr>
                        <w:t>64</w:t>
                      </w:r>
                      <w:r w:rsidRPr="00D17079">
                        <w:rPr>
                          <w:rStyle w:val="EndnoteTextChar"/>
                          <w:rFonts w:ascii="Arial Narrow" w:hAnsi="Arial Narrow"/>
                          <w:b/>
                          <w:bCs/>
                          <w:caps/>
                          <w:color w:val="054B70"/>
                          <w:sz w:val="36"/>
                          <w:szCs w:val="36"/>
                        </w:rPr>
                        <w:t xml:space="preserve">% </w:t>
                      </w:r>
                      <w:r>
                        <w:rPr>
                          <w:rStyle w:val="EndnoteTextChar"/>
                          <w:rFonts w:ascii="Arial Narrow" w:hAnsi="Arial Narrow"/>
                          <w:b/>
                          <w:bCs/>
                          <w:caps/>
                          <w:color w:val="054B70"/>
                          <w:sz w:val="22"/>
                          <w:szCs w:val="22"/>
                        </w:rPr>
                        <w:t>AGREED THAT TAKING PART IN THE COMMUNITY PROJECT ENCOURAGED THEM TO GET MORE INVOLVED IN THEIR LOCAL COMMUNITY AFTER COMPLETING THE AWARD</w:t>
                      </w:r>
                    </w:p>
                    <w:p w14:paraId="3D23A574" w14:textId="77777777" w:rsidR="001F25E0" w:rsidRPr="00D17079" w:rsidRDefault="001F25E0" w:rsidP="001F25E0">
                      <w:pPr>
                        <w:spacing w:after="0" w:line="240" w:lineRule="auto"/>
                        <w:jc w:val="left"/>
                        <w:rPr>
                          <w:rStyle w:val="EndnoteTextChar"/>
                          <w:rFonts w:ascii="Arial Narrow" w:hAnsi="Arial Narrow"/>
                          <w:b/>
                          <w:bCs/>
                          <w:caps/>
                          <w:color w:val="054B70"/>
                          <w:sz w:val="22"/>
                          <w:szCs w:val="22"/>
                        </w:rPr>
                      </w:pPr>
                    </w:p>
                  </w:txbxContent>
                </v:textbox>
                <w10:wrap anchorx="margin"/>
              </v:shape>
            </w:pict>
          </mc:Fallback>
        </mc:AlternateContent>
      </w:r>
      <w:r w:rsidR="00C309A0">
        <w:rPr>
          <w:rFonts w:cs="Arial"/>
          <w:lang w:val="en"/>
        </w:rPr>
        <w:t xml:space="preserve">Participants were also asked to provide feedback on the extent to which the Award has encouraged them to stay involved in their local communities. </w:t>
      </w:r>
      <w:r w:rsidR="00C309A0" w:rsidRPr="003B6CB6">
        <w:rPr>
          <w:rFonts w:cs="Arial"/>
          <w:b/>
          <w:bCs/>
          <w:lang w:val="en"/>
        </w:rPr>
        <w:t>64%</w:t>
      </w:r>
      <w:r w:rsidR="00C309A0">
        <w:rPr>
          <w:rFonts w:cs="Arial"/>
          <w:lang w:val="en"/>
        </w:rPr>
        <w:t xml:space="preserve"> of participants agreed that the community project had encouraged them to get involved into their local community after completing the Award. Examples of some of the volunteer work that participants have taken part in are included </w:t>
      </w:r>
      <w:r>
        <w:rPr>
          <w:rFonts w:cs="Arial"/>
          <w:lang w:val="en"/>
        </w:rPr>
        <w:t>below</w:t>
      </w:r>
      <w:r w:rsidR="00C309A0">
        <w:rPr>
          <w:rFonts w:cs="Arial"/>
          <w:lang w:val="en"/>
        </w:rPr>
        <w:t>.</w:t>
      </w:r>
    </w:p>
    <w:p w14:paraId="5B2B53FB" w14:textId="14E31422" w:rsidR="001F25E0" w:rsidRDefault="00C309A0" w:rsidP="001F25E0">
      <w:pPr>
        <w:pStyle w:val="Bodycopy"/>
        <w:rPr>
          <w:rStyle w:val="A3"/>
          <w:color w:val="5FAB46"/>
          <w:sz w:val="24"/>
          <w:szCs w:val="24"/>
        </w:rPr>
      </w:pPr>
      <w:r w:rsidRPr="0021303C">
        <w:rPr>
          <w:i/>
          <w:iCs/>
          <w:noProof/>
        </w:rPr>
        <w:drawing>
          <wp:anchor distT="0" distB="0" distL="114300" distR="114300" simplePos="0" relativeHeight="251750912" behindDoc="1" locked="0" layoutInCell="1" allowOverlap="1" wp14:anchorId="1A59AB48" wp14:editId="0E58183B">
            <wp:simplePos x="0" y="0"/>
            <wp:positionH relativeFrom="column">
              <wp:posOffset>94615</wp:posOffset>
            </wp:positionH>
            <wp:positionV relativeFrom="paragraph">
              <wp:posOffset>56515</wp:posOffset>
            </wp:positionV>
            <wp:extent cx="496570" cy="496570"/>
            <wp:effectExtent l="0" t="0" r="0" b="0"/>
            <wp:wrapTight wrapText="bothSides">
              <wp:wrapPolygon edited="0">
                <wp:start x="0" y="0"/>
                <wp:lineTo x="0" y="20716"/>
                <wp:lineTo x="20716" y="20716"/>
                <wp:lineTo x="20716" y="0"/>
                <wp:lineTo x="0" y="0"/>
              </wp:wrapPolygon>
            </wp:wrapTight>
            <wp:docPr id="16" name="Picture 1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Caring and considerat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6570" cy="496570"/>
                    </a:xfrm>
                    <a:prstGeom prst="rect">
                      <a:avLst/>
                    </a:prstGeom>
                  </pic:spPr>
                </pic:pic>
              </a:graphicData>
            </a:graphic>
            <wp14:sizeRelH relativeFrom="page">
              <wp14:pctWidth>0</wp14:pctWidth>
            </wp14:sizeRelH>
            <wp14:sizeRelV relativeFrom="page">
              <wp14:pctHeight>0</wp14:pctHeight>
            </wp14:sizeRelV>
          </wp:anchor>
        </w:drawing>
      </w:r>
    </w:p>
    <w:p w14:paraId="2841A3B8" w14:textId="56904EF5" w:rsidR="001F25E0" w:rsidRDefault="001F25E0" w:rsidP="001F25E0">
      <w:pPr>
        <w:pStyle w:val="Bodycopy"/>
        <w:rPr>
          <w:rStyle w:val="A3"/>
          <w:color w:val="5FAB46"/>
          <w:sz w:val="24"/>
          <w:szCs w:val="24"/>
        </w:rPr>
      </w:pPr>
    </w:p>
    <w:p w14:paraId="7931ED22" w14:textId="77777777" w:rsidR="00E25AAB" w:rsidRPr="00E25AAB" w:rsidRDefault="00E25AAB" w:rsidP="001F25E0">
      <w:pPr>
        <w:pStyle w:val="Bodycopy"/>
        <w:rPr>
          <w:rStyle w:val="A3"/>
          <w:color w:val="5FAB46"/>
          <w:sz w:val="4"/>
          <w:szCs w:val="8"/>
        </w:rPr>
      </w:pPr>
    </w:p>
    <w:p w14:paraId="24657D47" w14:textId="5BBF8375" w:rsidR="001F25E0" w:rsidRPr="00AA49CB" w:rsidRDefault="001F25E0" w:rsidP="001F25E0">
      <w:pPr>
        <w:pStyle w:val="Bodycopy"/>
        <w:jc w:val="center"/>
        <w:rPr>
          <w:rStyle w:val="A3"/>
          <w:i/>
          <w:iCs/>
          <w:color w:val="5FAB46"/>
          <w:sz w:val="21"/>
          <w:szCs w:val="21"/>
        </w:rPr>
      </w:pPr>
      <w:r w:rsidRPr="00AA49CB">
        <w:rPr>
          <w:rStyle w:val="A3"/>
          <w:i/>
          <w:iCs/>
          <w:color w:val="5FAB46"/>
          <w:sz w:val="21"/>
          <w:szCs w:val="21"/>
        </w:rPr>
        <w:t>“I’ve gone back to volunteering at my local RDA.”</w:t>
      </w:r>
    </w:p>
    <w:p w14:paraId="6483D133" w14:textId="77777777" w:rsidR="001F25E0" w:rsidRPr="00AA49CB" w:rsidRDefault="001F25E0" w:rsidP="001F25E0">
      <w:pPr>
        <w:pStyle w:val="Bodycopy"/>
        <w:jc w:val="center"/>
        <w:rPr>
          <w:rStyle w:val="A3"/>
          <w:i/>
          <w:iCs/>
          <w:color w:val="5FAB46"/>
          <w:sz w:val="21"/>
          <w:szCs w:val="21"/>
        </w:rPr>
      </w:pPr>
      <w:r w:rsidRPr="00AA49CB">
        <w:rPr>
          <w:rStyle w:val="A3"/>
          <w:i/>
          <w:iCs/>
          <w:color w:val="5FAB46"/>
          <w:sz w:val="21"/>
          <w:szCs w:val="21"/>
        </w:rPr>
        <w:t>“I have helped kids move from primary to secondary school.”</w:t>
      </w:r>
    </w:p>
    <w:p w14:paraId="2FFD8B83" w14:textId="77777777" w:rsidR="001F25E0" w:rsidRPr="00AA49CB" w:rsidRDefault="001F25E0" w:rsidP="001F25E0">
      <w:pPr>
        <w:pStyle w:val="Bodycopy"/>
        <w:jc w:val="center"/>
        <w:rPr>
          <w:rStyle w:val="A3"/>
          <w:i/>
          <w:iCs/>
          <w:color w:val="5FAB46"/>
          <w:sz w:val="21"/>
          <w:szCs w:val="21"/>
        </w:rPr>
      </w:pPr>
      <w:r w:rsidRPr="00AA49CB">
        <w:rPr>
          <w:rStyle w:val="A3"/>
          <w:i/>
          <w:iCs/>
          <w:color w:val="5FAB46"/>
          <w:sz w:val="21"/>
          <w:szCs w:val="21"/>
        </w:rPr>
        <w:t>“[I’ve been] volunteering in my local charity shop.”</w:t>
      </w:r>
    </w:p>
    <w:p w14:paraId="2CDDEF57" w14:textId="249D8063" w:rsidR="001F25E0" w:rsidRDefault="001F25E0" w:rsidP="001F25E0">
      <w:pPr>
        <w:pStyle w:val="Bodycopy"/>
        <w:jc w:val="center"/>
        <w:rPr>
          <w:rStyle w:val="A3"/>
          <w:i/>
          <w:iCs/>
          <w:color w:val="5FAB46"/>
          <w:sz w:val="21"/>
          <w:szCs w:val="21"/>
        </w:rPr>
      </w:pPr>
      <w:r w:rsidRPr="00AA49CB">
        <w:rPr>
          <w:rStyle w:val="A3"/>
          <w:i/>
          <w:iCs/>
          <w:color w:val="5FAB46"/>
          <w:sz w:val="21"/>
          <w:szCs w:val="21"/>
        </w:rPr>
        <w:t>“I took part in a group boat race for charity.”</w:t>
      </w:r>
    </w:p>
    <w:p w14:paraId="5933B2C6" w14:textId="77777777" w:rsidR="001F25E0" w:rsidRPr="00592EDE" w:rsidRDefault="001F25E0" w:rsidP="001F25E0">
      <w:pPr>
        <w:pStyle w:val="Bodycopy"/>
        <w:jc w:val="center"/>
        <w:rPr>
          <w:rStyle w:val="A3"/>
          <w:i/>
          <w:iCs/>
          <w:color w:val="5FAB46"/>
          <w:sz w:val="2"/>
          <w:szCs w:val="8"/>
        </w:rPr>
      </w:pPr>
    </w:p>
    <w:p w14:paraId="2F5E2B6D" w14:textId="77777777" w:rsidR="001F25E0" w:rsidRPr="008B0D96" w:rsidRDefault="001F25E0" w:rsidP="001F25E0">
      <w:pPr>
        <w:pStyle w:val="Heading1"/>
        <w:pBdr>
          <w:top w:val="single" w:sz="36" w:space="1" w:color="DDE1DF"/>
          <w:bottom w:val="none" w:sz="0" w:space="0" w:color="auto"/>
        </w:pBdr>
        <w:spacing w:after="0" w:line="240" w:lineRule="auto"/>
        <w:rPr>
          <w:sz w:val="2"/>
          <w:szCs w:val="2"/>
        </w:rPr>
      </w:pPr>
      <w:bookmarkStart w:id="30" w:name="_Toc452988115"/>
      <w:bookmarkStart w:id="31" w:name="_Toc13213753"/>
    </w:p>
    <w:p w14:paraId="4AB4B1BD" w14:textId="77777777" w:rsidR="001F25E0" w:rsidRPr="00103361" w:rsidRDefault="001F25E0" w:rsidP="001F25E0">
      <w:pPr>
        <w:pStyle w:val="Heading1"/>
        <w:pBdr>
          <w:top w:val="single" w:sz="36" w:space="1" w:color="DDE1DF"/>
          <w:bottom w:val="none" w:sz="0" w:space="0" w:color="auto"/>
        </w:pBdr>
        <w:spacing w:after="240" w:line="240" w:lineRule="auto"/>
      </w:pPr>
      <w:bookmarkStart w:id="32" w:name="_Toc108703907"/>
      <w:r>
        <w:t>Conclusion &amp; ongoing development of the Award</w:t>
      </w:r>
      <w:bookmarkEnd w:id="32"/>
      <w:r>
        <w:t xml:space="preserve"> </w:t>
      </w:r>
    </w:p>
    <w:p w14:paraId="7FB760F6" w14:textId="4D0E28CD" w:rsidR="00905EDA" w:rsidRDefault="0006735C" w:rsidP="003325BB">
      <w:pPr>
        <w:rPr>
          <w:sz w:val="21"/>
          <w:szCs w:val="21"/>
        </w:rPr>
      </w:pPr>
      <w:r w:rsidRPr="00905EDA">
        <w:rPr>
          <w:sz w:val="21"/>
          <w:szCs w:val="21"/>
        </w:rPr>
        <w:t xml:space="preserve">The evaluation of the programme indicates that the majority of outcomes were met, with participants recording </w:t>
      </w:r>
      <w:r w:rsidR="00B45E58">
        <w:rPr>
          <w:sz w:val="21"/>
          <w:szCs w:val="21"/>
        </w:rPr>
        <w:t>improvements</w:t>
      </w:r>
      <w:r w:rsidRPr="00905EDA">
        <w:rPr>
          <w:sz w:val="21"/>
          <w:szCs w:val="21"/>
        </w:rPr>
        <w:t xml:space="preserve"> across all of the outcome measures used</w:t>
      </w:r>
      <w:r>
        <w:rPr>
          <w:sz w:val="21"/>
          <w:szCs w:val="21"/>
        </w:rPr>
        <w:t xml:space="preserve">. </w:t>
      </w:r>
      <w:r w:rsidR="00280960" w:rsidRPr="00CE5C48">
        <w:rPr>
          <w:sz w:val="21"/>
          <w:szCs w:val="21"/>
        </w:rPr>
        <w:t>With the</w:t>
      </w:r>
      <w:r>
        <w:rPr>
          <w:sz w:val="21"/>
          <w:szCs w:val="21"/>
        </w:rPr>
        <w:t xml:space="preserve"> programme</w:t>
      </w:r>
      <w:r w:rsidR="00280960" w:rsidRPr="00CE5C48">
        <w:rPr>
          <w:sz w:val="21"/>
          <w:szCs w:val="21"/>
        </w:rPr>
        <w:t xml:space="preserve"> return</w:t>
      </w:r>
      <w:r>
        <w:rPr>
          <w:sz w:val="21"/>
          <w:szCs w:val="21"/>
        </w:rPr>
        <w:t>ing</w:t>
      </w:r>
      <w:r w:rsidR="00280960" w:rsidRPr="00CE5C48">
        <w:rPr>
          <w:sz w:val="21"/>
          <w:szCs w:val="21"/>
        </w:rPr>
        <w:t xml:space="preserve"> to its original format</w:t>
      </w:r>
      <w:r w:rsidR="00CE5C48" w:rsidRPr="00CE5C48">
        <w:rPr>
          <w:sz w:val="21"/>
          <w:szCs w:val="21"/>
        </w:rPr>
        <w:t xml:space="preserve"> as closely as was possible</w:t>
      </w:r>
      <w:r w:rsidR="00280960" w:rsidRPr="00CE5C48">
        <w:rPr>
          <w:sz w:val="21"/>
          <w:szCs w:val="21"/>
        </w:rPr>
        <w:t>, t</w:t>
      </w:r>
      <w:r w:rsidR="001F25E0" w:rsidRPr="00CE5C48">
        <w:rPr>
          <w:sz w:val="21"/>
          <w:szCs w:val="21"/>
        </w:rPr>
        <w:t xml:space="preserve">he delivery team worked hard to ensure that the Award continued to achieve the programme outcomes </w:t>
      </w:r>
      <w:r w:rsidR="00280960" w:rsidRPr="00CE5C48">
        <w:rPr>
          <w:sz w:val="21"/>
          <w:szCs w:val="21"/>
        </w:rPr>
        <w:t>to a similar</w:t>
      </w:r>
      <w:r w:rsidR="00130046">
        <w:rPr>
          <w:sz w:val="21"/>
          <w:szCs w:val="21"/>
        </w:rPr>
        <w:t xml:space="preserve"> </w:t>
      </w:r>
      <w:r>
        <w:rPr>
          <w:sz w:val="21"/>
          <w:szCs w:val="21"/>
        </w:rPr>
        <w:t>level</w:t>
      </w:r>
      <w:r w:rsidR="00280960" w:rsidRPr="00CE5C48">
        <w:rPr>
          <w:sz w:val="21"/>
          <w:szCs w:val="21"/>
        </w:rPr>
        <w:t xml:space="preserve"> </w:t>
      </w:r>
      <w:r w:rsidR="00130046">
        <w:rPr>
          <w:sz w:val="21"/>
          <w:szCs w:val="21"/>
        </w:rPr>
        <w:t>as</w:t>
      </w:r>
      <w:r w:rsidR="00280960" w:rsidRPr="00CE5C48">
        <w:rPr>
          <w:sz w:val="21"/>
          <w:szCs w:val="21"/>
        </w:rPr>
        <w:t xml:space="preserve"> pre-pa</w:t>
      </w:r>
      <w:r w:rsidR="005C6C29" w:rsidRPr="00CE5C48">
        <w:rPr>
          <w:sz w:val="21"/>
          <w:szCs w:val="21"/>
        </w:rPr>
        <w:t>ndemic delivery years</w:t>
      </w:r>
      <w:r w:rsidR="00130046">
        <w:rPr>
          <w:sz w:val="21"/>
          <w:szCs w:val="21"/>
        </w:rPr>
        <w:t xml:space="preserve">, improving on last year’s results across almost </w:t>
      </w:r>
      <w:r w:rsidR="008B350B">
        <w:rPr>
          <w:sz w:val="21"/>
          <w:szCs w:val="21"/>
        </w:rPr>
        <w:t xml:space="preserve">every </w:t>
      </w:r>
      <w:r w:rsidR="00130046">
        <w:rPr>
          <w:sz w:val="21"/>
          <w:szCs w:val="21"/>
        </w:rPr>
        <w:t>measure</w:t>
      </w:r>
      <w:r w:rsidR="008B350B">
        <w:rPr>
          <w:sz w:val="21"/>
          <w:szCs w:val="21"/>
        </w:rPr>
        <w:t>.</w:t>
      </w:r>
      <w:r w:rsidR="00CE5C48">
        <w:rPr>
          <w:i/>
          <w:iCs/>
          <w:sz w:val="21"/>
          <w:szCs w:val="21"/>
        </w:rPr>
        <w:t xml:space="preserve"> </w:t>
      </w:r>
      <w:r w:rsidR="00C90D96" w:rsidRPr="00CE5C48">
        <w:rPr>
          <w:sz w:val="21"/>
          <w:szCs w:val="21"/>
        </w:rPr>
        <w:t>Overall, this year’s programme has been successful.</w:t>
      </w:r>
    </w:p>
    <w:p w14:paraId="0420C622" w14:textId="7FA4CBF1" w:rsidR="001F25E0" w:rsidRPr="00106CA5" w:rsidRDefault="00106CA5" w:rsidP="003325BB">
      <w:pPr>
        <w:rPr>
          <w:sz w:val="21"/>
          <w:szCs w:val="21"/>
        </w:rPr>
      </w:pPr>
      <w:r>
        <w:rPr>
          <w:noProof/>
          <w:sz w:val="21"/>
          <w:szCs w:val="21"/>
        </w:rPr>
        <w:drawing>
          <wp:anchor distT="0" distB="0" distL="114300" distR="114300" simplePos="0" relativeHeight="251845120" behindDoc="1" locked="0" layoutInCell="1" allowOverlap="1" wp14:anchorId="36466417" wp14:editId="54FA5A6C">
            <wp:simplePos x="0" y="0"/>
            <wp:positionH relativeFrom="margin">
              <wp:align>center</wp:align>
            </wp:positionH>
            <wp:positionV relativeFrom="paragraph">
              <wp:posOffset>1483995</wp:posOffset>
            </wp:positionV>
            <wp:extent cx="5483860" cy="2924175"/>
            <wp:effectExtent l="0" t="0" r="2540" b="9525"/>
            <wp:wrapTight wrapText="bothSides">
              <wp:wrapPolygon edited="0">
                <wp:start x="0" y="0"/>
                <wp:lineTo x="0" y="21530"/>
                <wp:lineTo x="21535" y="21530"/>
                <wp:lineTo x="21535" y="0"/>
                <wp:lineTo x="0" y="0"/>
              </wp:wrapPolygon>
            </wp:wrapTight>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83860" cy="2924175"/>
                    </a:xfrm>
                    <a:prstGeom prst="rect">
                      <a:avLst/>
                    </a:prstGeom>
                  </pic:spPr>
                </pic:pic>
              </a:graphicData>
            </a:graphic>
            <wp14:sizeRelH relativeFrom="page">
              <wp14:pctWidth>0</wp14:pctWidth>
            </wp14:sizeRelH>
            <wp14:sizeRelV relativeFrom="page">
              <wp14:pctHeight>0</wp14:pctHeight>
            </wp14:sizeRelV>
          </wp:anchor>
        </w:drawing>
      </w:r>
      <w:r w:rsidR="001F25E0" w:rsidRPr="00E72A9B">
        <w:rPr>
          <w:sz w:val="21"/>
          <w:szCs w:val="21"/>
        </w:rPr>
        <w:t xml:space="preserve">Looking ahead, the Award will </w:t>
      </w:r>
      <w:r w:rsidR="004A7F34" w:rsidRPr="00E72A9B">
        <w:rPr>
          <w:sz w:val="21"/>
          <w:szCs w:val="21"/>
        </w:rPr>
        <w:t xml:space="preserve">continue to be delivered in </w:t>
      </w:r>
      <w:r w:rsidR="00EC10C7" w:rsidRPr="00E72A9B">
        <w:rPr>
          <w:sz w:val="21"/>
          <w:szCs w:val="21"/>
        </w:rPr>
        <w:t>its</w:t>
      </w:r>
      <w:r w:rsidR="004A7F34" w:rsidRPr="00E72A9B">
        <w:rPr>
          <w:sz w:val="21"/>
          <w:szCs w:val="21"/>
        </w:rPr>
        <w:t xml:space="preserve"> original format, as </w:t>
      </w:r>
      <w:r w:rsidR="00671BD9" w:rsidRPr="00E72A9B">
        <w:rPr>
          <w:sz w:val="21"/>
          <w:szCs w:val="21"/>
        </w:rPr>
        <w:t xml:space="preserve">the positive impact of the original model has been established through </w:t>
      </w:r>
      <w:r w:rsidR="004A7F34" w:rsidRPr="00E72A9B">
        <w:rPr>
          <w:sz w:val="21"/>
          <w:szCs w:val="21"/>
        </w:rPr>
        <w:t>this year’s</w:t>
      </w:r>
      <w:r w:rsidR="00671BD9" w:rsidRPr="00E72A9B">
        <w:rPr>
          <w:sz w:val="21"/>
          <w:szCs w:val="21"/>
        </w:rPr>
        <w:t xml:space="preserve"> </w:t>
      </w:r>
      <w:r w:rsidR="004A7F34" w:rsidRPr="00E72A9B">
        <w:rPr>
          <w:sz w:val="21"/>
          <w:szCs w:val="21"/>
        </w:rPr>
        <w:t>d</w:t>
      </w:r>
      <w:r w:rsidR="00671BD9" w:rsidRPr="00E72A9B">
        <w:rPr>
          <w:sz w:val="21"/>
          <w:szCs w:val="21"/>
        </w:rPr>
        <w:t xml:space="preserve">elivery. The online resources created during the delivery of the programme </w:t>
      </w:r>
      <w:r w:rsidR="007004F5">
        <w:rPr>
          <w:sz w:val="21"/>
          <w:szCs w:val="21"/>
        </w:rPr>
        <w:t xml:space="preserve">in 2020-21 </w:t>
      </w:r>
      <w:r w:rsidR="00C541C4" w:rsidRPr="00E72A9B">
        <w:rPr>
          <w:sz w:val="21"/>
          <w:szCs w:val="21"/>
        </w:rPr>
        <w:t xml:space="preserve">are still useful and available as an additional resource to enhance learning, but </w:t>
      </w:r>
      <w:r w:rsidR="00E72A9B" w:rsidRPr="00E72A9B">
        <w:rPr>
          <w:sz w:val="21"/>
          <w:szCs w:val="21"/>
        </w:rPr>
        <w:t>in-person group work has been established to have the most impact on participants’ success.</w:t>
      </w:r>
      <w:r w:rsidR="009A01A0" w:rsidRPr="009A01A0">
        <w:rPr>
          <w:sz w:val="21"/>
          <w:szCs w:val="21"/>
        </w:rPr>
        <w:t xml:space="preserve"> </w:t>
      </w:r>
      <w:r w:rsidR="009A01A0">
        <w:rPr>
          <w:sz w:val="21"/>
          <w:szCs w:val="21"/>
        </w:rPr>
        <w:t>In 2022-23, the Mark Scott Leadership for Life Award will reach it’s milestone 25</w:t>
      </w:r>
      <w:r w:rsidR="009A01A0">
        <w:rPr>
          <w:sz w:val="21"/>
          <w:szCs w:val="21"/>
          <w:vertAlign w:val="superscript"/>
        </w:rPr>
        <w:t xml:space="preserve">th </w:t>
      </w:r>
      <w:r w:rsidR="009A01A0">
        <w:rPr>
          <w:sz w:val="21"/>
          <w:szCs w:val="21"/>
        </w:rPr>
        <w:t>year of supporting young people to successfully enter the next phase of their education and careers.</w:t>
      </w:r>
    </w:p>
    <w:p w14:paraId="381C817B" w14:textId="77777777" w:rsidR="00106CA5" w:rsidRPr="00106CA5" w:rsidRDefault="00106CA5" w:rsidP="001F25E0">
      <w:pPr>
        <w:pStyle w:val="Heading1"/>
        <w:pBdr>
          <w:top w:val="single" w:sz="36" w:space="1" w:color="DDE1DF"/>
          <w:bottom w:val="none" w:sz="0" w:space="0" w:color="auto"/>
        </w:pBdr>
        <w:spacing w:after="0" w:line="240" w:lineRule="auto"/>
        <w:rPr>
          <w:sz w:val="2"/>
          <w:szCs w:val="2"/>
        </w:rPr>
      </w:pPr>
    </w:p>
    <w:p w14:paraId="785DB1CF" w14:textId="1A75E69B" w:rsidR="001F25E0" w:rsidRPr="00103361" w:rsidRDefault="001F25E0" w:rsidP="001F25E0">
      <w:pPr>
        <w:pStyle w:val="Heading1"/>
        <w:pBdr>
          <w:top w:val="single" w:sz="36" w:space="1" w:color="DDE1DF"/>
          <w:bottom w:val="none" w:sz="0" w:space="0" w:color="auto"/>
        </w:pBdr>
        <w:spacing w:after="0" w:line="240" w:lineRule="auto"/>
      </w:pPr>
      <w:bookmarkStart w:id="33" w:name="_Toc108703908"/>
      <w:r>
        <w:t>Appendix</w:t>
      </w:r>
      <w:bookmarkEnd w:id="33"/>
      <w:r>
        <w:t xml:space="preserve">  </w:t>
      </w:r>
    </w:p>
    <w:bookmarkEnd w:id="30"/>
    <w:bookmarkEnd w:id="31"/>
    <w:p w14:paraId="3D7B3987" w14:textId="77777777" w:rsidR="001F25E0" w:rsidRPr="00362766" w:rsidRDefault="001F25E0" w:rsidP="001F25E0">
      <w:pPr>
        <w:pStyle w:val="boldbodycopy"/>
        <w:spacing w:before="0" w:after="0"/>
        <w:rPr>
          <w:sz w:val="4"/>
          <w:szCs w:val="10"/>
        </w:rPr>
      </w:pPr>
    </w:p>
    <w:p w14:paraId="3B5AB61A" w14:textId="77777777" w:rsidR="001F25E0" w:rsidRDefault="001F25E0" w:rsidP="001F25E0">
      <w:pPr>
        <w:pStyle w:val="Bodycopy"/>
        <w:spacing w:before="0"/>
        <w:ind w:right="-283"/>
        <w:rPr>
          <w:b/>
          <w:sz w:val="22"/>
          <w:szCs w:val="36"/>
          <w:lang w:val="en"/>
        </w:rPr>
      </w:pPr>
    </w:p>
    <w:p w14:paraId="2208D6EB" w14:textId="77777777" w:rsidR="001F25E0" w:rsidRPr="00360F07" w:rsidRDefault="001F25E0" w:rsidP="001F25E0">
      <w:pPr>
        <w:pStyle w:val="Bodycopy"/>
        <w:spacing w:before="0"/>
        <w:ind w:right="-283"/>
        <w:rPr>
          <w:b/>
          <w:sz w:val="22"/>
          <w:szCs w:val="36"/>
          <w:lang w:val="en"/>
        </w:rPr>
      </w:pPr>
      <w:r w:rsidRPr="00360F07">
        <w:rPr>
          <w:b/>
          <w:sz w:val="22"/>
          <w:szCs w:val="36"/>
          <w:lang w:val="en"/>
        </w:rPr>
        <w:t xml:space="preserve">Chart </w:t>
      </w:r>
      <w:r>
        <w:rPr>
          <w:b/>
          <w:sz w:val="22"/>
          <w:szCs w:val="36"/>
          <w:lang w:val="en"/>
        </w:rPr>
        <w:t>1</w:t>
      </w:r>
      <w:r w:rsidRPr="00360F07">
        <w:rPr>
          <w:b/>
          <w:sz w:val="22"/>
          <w:szCs w:val="36"/>
          <w:lang w:val="en"/>
        </w:rPr>
        <w:t>: Analysis of participants’ socio-economic background by SIMD quintile 2014-2</w:t>
      </w:r>
      <w:r>
        <w:rPr>
          <w:b/>
          <w:sz w:val="22"/>
          <w:szCs w:val="36"/>
          <w:lang w:val="en"/>
        </w:rPr>
        <w:t>2</w:t>
      </w:r>
    </w:p>
    <w:tbl>
      <w:tblPr>
        <w:tblW w:w="0" w:type="auto"/>
        <w:tblInd w:w="108" w:type="dxa"/>
        <w:tblLayout w:type="fixed"/>
        <w:tblLook w:val="0000" w:firstRow="0" w:lastRow="0" w:firstColumn="0" w:lastColumn="0" w:noHBand="0" w:noVBand="0"/>
      </w:tblPr>
      <w:tblGrid>
        <w:gridCol w:w="3436"/>
        <w:gridCol w:w="992"/>
        <w:gridCol w:w="766"/>
        <w:gridCol w:w="227"/>
        <w:gridCol w:w="992"/>
        <w:gridCol w:w="992"/>
        <w:gridCol w:w="992"/>
      </w:tblGrid>
      <w:tr w:rsidR="001F25E0" w:rsidRPr="0050394F" w14:paraId="6CD1D3EE" w14:textId="77777777" w:rsidTr="00D74B5B">
        <w:trPr>
          <w:trHeight w:val="454"/>
        </w:trPr>
        <w:tc>
          <w:tcPr>
            <w:tcW w:w="3436" w:type="dxa"/>
            <w:tcBorders>
              <w:top w:val="nil"/>
              <w:left w:val="nil"/>
              <w:bottom w:val="single" w:sz="2" w:space="0" w:color="000000"/>
              <w:right w:val="single" w:sz="2" w:space="0" w:color="000000"/>
            </w:tcBorders>
            <w:shd w:val="clear" w:color="000000" w:fill="FFFFFF"/>
          </w:tcPr>
          <w:p w14:paraId="4829B62F" w14:textId="77777777" w:rsidR="001F25E0" w:rsidRPr="0050394F" w:rsidRDefault="001F25E0" w:rsidP="00D74B5B">
            <w:pPr>
              <w:pStyle w:val="Bodycopy"/>
              <w:spacing w:after="0"/>
              <w:rPr>
                <w:rFonts w:ascii="Calibri" w:hAnsi="Calibri" w:cs="Calibri"/>
                <w:b/>
                <w:lang w:val="en"/>
              </w:rPr>
            </w:pPr>
          </w:p>
        </w:tc>
        <w:tc>
          <w:tcPr>
            <w:tcW w:w="1758" w:type="dxa"/>
            <w:gridSpan w:val="2"/>
            <w:tcBorders>
              <w:top w:val="single" w:sz="3" w:space="0" w:color="000000"/>
              <w:left w:val="single" w:sz="2" w:space="0" w:color="000000"/>
              <w:bottom w:val="single" w:sz="3" w:space="0" w:color="000000"/>
              <w:right w:val="nil"/>
            </w:tcBorders>
            <w:shd w:val="clear" w:color="auto" w:fill="DEEFD8" w:themeFill="accent1" w:themeFillTint="33"/>
            <w:vAlign w:val="center"/>
          </w:tcPr>
          <w:p w14:paraId="033F077D" w14:textId="77777777" w:rsidR="001F25E0" w:rsidRPr="0050394F" w:rsidRDefault="001F25E0" w:rsidP="00D74B5B">
            <w:pPr>
              <w:pStyle w:val="Bodycopy"/>
              <w:spacing w:after="0"/>
              <w:rPr>
                <w:rFonts w:ascii="Calibri" w:hAnsi="Calibri" w:cs="Calibri"/>
                <w:b/>
                <w:lang w:val="en"/>
              </w:rPr>
            </w:pPr>
            <w:r w:rsidRPr="0050394F">
              <w:rPr>
                <w:b/>
                <w:sz w:val="20"/>
                <w:szCs w:val="20"/>
                <w:lang w:val="en"/>
              </w:rPr>
              <w:t>Most</w:t>
            </w:r>
            <w:r>
              <w:rPr>
                <w:b/>
                <w:sz w:val="20"/>
                <w:szCs w:val="20"/>
                <w:lang w:val="en"/>
              </w:rPr>
              <w:t xml:space="preserve"> d</w:t>
            </w:r>
            <w:r w:rsidRPr="0050394F">
              <w:rPr>
                <w:b/>
                <w:sz w:val="20"/>
                <w:szCs w:val="20"/>
                <w:lang w:val="en"/>
              </w:rPr>
              <w:t>eprived</w:t>
            </w:r>
          </w:p>
        </w:tc>
        <w:tc>
          <w:tcPr>
            <w:tcW w:w="3203" w:type="dxa"/>
            <w:gridSpan w:val="4"/>
            <w:tcBorders>
              <w:top w:val="single" w:sz="3" w:space="0" w:color="000000"/>
              <w:left w:val="nil"/>
              <w:bottom w:val="single" w:sz="3" w:space="0" w:color="000000"/>
              <w:right w:val="single" w:sz="3" w:space="0" w:color="000000"/>
            </w:tcBorders>
            <w:shd w:val="clear" w:color="auto" w:fill="DEEFD8" w:themeFill="accent1" w:themeFillTint="33"/>
            <w:vAlign w:val="center"/>
          </w:tcPr>
          <w:p w14:paraId="240EF4CB" w14:textId="77777777" w:rsidR="001F25E0" w:rsidRPr="0050394F" w:rsidRDefault="001F25E0" w:rsidP="00D74B5B">
            <w:pPr>
              <w:pStyle w:val="Bodycopy"/>
              <w:spacing w:after="0"/>
              <w:jc w:val="right"/>
              <w:rPr>
                <w:rFonts w:ascii="Calibri" w:hAnsi="Calibri" w:cs="Calibri"/>
                <w:b/>
                <w:lang w:val="en"/>
              </w:rPr>
            </w:pPr>
            <w:r w:rsidRPr="0050394F">
              <w:rPr>
                <w:b/>
                <w:sz w:val="20"/>
                <w:szCs w:val="20"/>
                <w:lang w:val="en"/>
              </w:rPr>
              <w:t>Least deprived</w:t>
            </w:r>
          </w:p>
        </w:tc>
      </w:tr>
      <w:tr w:rsidR="001F25E0" w14:paraId="430C3980" w14:textId="77777777" w:rsidTr="00D74B5B">
        <w:trPr>
          <w:trHeight w:val="369"/>
        </w:trPr>
        <w:tc>
          <w:tcPr>
            <w:tcW w:w="3436" w:type="dxa"/>
            <w:tcBorders>
              <w:top w:val="single" w:sz="2" w:space="0" w:color="000000"/>
              <w:left w:val="single" w:sz="2" w:space="0" w:color="000000"/>
              <w:bottom w:val="single" w:sz="2" w:space="0" w:color="000000"/>
              <w:right w:val="single" w:sz="18" w:space="0" w:color="5FAB46"/>
            </w:tcBorders>
            <w:shd w:val="clear" w:color="000000" w:fill="FFFFFF"/>
            <w:vAlign w:val="center"/>
          </w:tcPr>
          <w:p w14:paraId="48BC4D8B" w14:textId="77777777" w:rsidR="001F25E0" w:rsidRDefault="001F25E0" w:rsidP="00D74B5B">
            <w:pPr>
              <w:pStyle w:val="Bodycopy"/>
              <w:spacing w:before="0" w:after="0"/>
              <w:rPr>
                <w:sz w:val="20"/>
                <w:szCs w:val="20"/>
                <w:lang w:val="en"/>
              </w:rPr>
            </w:pPr>
            <w:r>
              <w:rPr>
                <w:sz w:val="20"/>
                <w:szCs w:val="20"/>
                <w:lang w:val="en"/>
              </w:rPr>
              <w:t>Quintile</w:t>
            </w:r>
          </w:p>
        </w:tc>
        <w:tc>
          <w:tcPr>
            <w:tcW w:w="992" w:type="dxa"/>
            <w:tcBorders>
              <w:top w:val="single" w:sz="18" w:space="0" w:color="5FAB46"/>
              <w:left w:val="single" w:sz="18" w:space="0" w:color="5FAB46"/>
              <w:bottom w:val="single" w:sz="4" w:space="0" w:color="000000"/>
              <w:right w:val="single" w:sz="18" w:space="0" w:color="5FAB46"/>
            </w:tcBorders>
            <w:vAlign w:val="center"/>
          </w:tcPr>
          <w:p w14:paraId="7AF79F8A" w14:textId="77777777" w:rsidR="001F25E0" w:rsidRDefault="001F25E0" w:rsidP="00D74B5B">
            <w:pPr>
              <w:pStyle w:val="Bodycopy"/>
              <w:spacing w:before="0" w:after="0"/>
              <w:rPr>
                <w:sz w:val="20"/>
                <w:szCs w:val="20"/>
                <w:lang w:val="en"/>
              </w:rPr>
            </w:pPr>
            <w:r>
              <w:rPr>
                <w:sz w:val="20"/>
                <w:szCs w:val="20"/>
                <w:lang w:val="en"/>
              </w:rPr>
              <w:t>1</w:t>
            </w:r>
          </w:p>
        </w:tc>
        <w:tc>
          <w:tcPr>
            <w:tcW w:w="993" w:type="dxa"/>
            <w:gridSpan w:val="2"/>
            <w:tcBorders>
              <w:top w:val="single" w:sz="3" w:space="0" w:color="000000"/>
              <w:left w:val="single" w:sz="18" w:space="0" w:color="5FAB46"/>
              <w:bottom w:val="single" w:sz="3" w:space="0" w:color="000000"/>
              <w:right w:val="single" w:sz="3" w:space="0" w:color="000000"/>
            </w:tcBorders>
            <w:vAlign w:val="center"/>
          </w:tcPr>
          <w:p w14:paraId="08B06D5E" w14:textId="77777777" w:rsidR="001F25E0" w:rsidRDefault="001F25E0" w:rsidP="00D74B5B">
            <w:pPr>
              <w:pStyle w:val="Bodycopy"/>
              <w:spacing w:before="0" w:after="0"/>
              <w:rPr>
                <w:sz w:val="20"/>
                <w:szCs w:val="20"/>
                <w:lang w:val="en"/>
              </w:rPr>
            </w:pPr>
            <w:r>
              <w:rPr>
                <w:sz w:val="20"/>
                <w:szCs w:val="20"/>
                <w:lang w:val="en"/>
              </w:rPr>
              <w:t>2</w:t>
            </w:r>
          </w:p>
        </w:tc>
        <w:tc>
          <w:tcPr>
            <w:tcW w:w="992" w:type="dxa"/>
            <w:tcBorders>
              <w:top w:val="single" w:sz="3" w:space="0" w:color="000000"/>
              <w:left w:val="single" w:sz="3" w:space="0" w:color="000000"/>
              <w:bottom w:val="single" w:sz="3" w:space="0" w:color="000000"/>
              <w:right w:val="single" w:sz="3" w:space="0" w:color="000000"/>
            </w:tcBorders>
            <w:vAlign w:val="center"/>
          </w:tcPr>
          <w:p w14:paraId="736068EA" w14:textId="77777777" w:rsidR="001F25E0" w:rsidRDefault="001F25E0" w:rsidP="00D74B5B">
            <w:pPr>
              <w:pStyle w:val="Bodycopy"/>
              <w:spacing w:before="0" w:after="0"/>
              <w:rPr>
                <w:sz w:val="20"/>
                <w:szCs w:val="20"/>
                <w:lang w:val="en"/>
              </w:rPr>
            </w:pPr>
            <w:r>
              <w:rPr>
                <w:sz w:val="20"/>
                <w:szCs w:val="20"/>
                <w:lang w:val="en"/>
              </w:rPr>
              <w:t>3</w:t>
            </w:r>
          </w:p>
        </w:tc>
        <w:tc>
          <w:tcPr>
            <w:tcW w:w="992" w:type="dxa"/>
            <w:tcBorders>
              <w:top w:val="single" w:sz="3" w:space="0" w:color="000000"/>
              <w:left w:val="single" w:sz="3" w:space="0" w:color="000000"/>
              <w:bottom w:val="single" w:sz="3" w:space="0" w:color="000000"/>
              <w:right w:val="single" w:sz="3" w:space="0" w:color="000000"/>
            </w:tcBorders>
            <w:vAlign w:val="center"/>
          </w:tcPr>
          <w:p w14:paraId="54A5DAEF" w14:textId="77777777" w:rsidR="001F25E0" w:rsidRDefault="001F25E0" w:rsidP="00D74B5B">
            <w:pPr>
              <w:pStyle w:val="Bodycopy"/>
              <w:spacing w:before="0" w:after="0"/>
              <w:rPr>
                <w:sz w:val="20"/>
                <w:szCs w:val="20"/>
                <w:lang w:val="en"/>
              </w:rPr>
            </w:pPr>
            <w:r>
              <w:rPr>
                <w:sz w:val="20"/>
                <w:szCs w:val="20"/>
                <w:lang w:val="en"/>
              </w:rPr>
              <w:t>4</w:t>
            </w:r>
          </w:p>
        </w:tc>
        <w:tc>
          <w:tcPr>
            <w:tcW w:w="992" w:type="dxa"/>
            <w:tcBorders>
              <w:top w:val="single" w:sz="3" w:space="0" w:color="000000"/>
              <w:left w:val="single" w:sz="3" w:space="0" w:color="000000"/>
              <w:bottom w:val="single" w:sz="3" w:space="0" w:color="000000"/>
              <w:right w:val="single" w:sz="3" w:space="0" w:color="000000"/>
            </w:tcBorders>
            <w:vAlign w:val="center"/>
          </w:tcPr>
          <w:p w14:paraId="79CCDB76" w14:textId="77777777" w:rsidR="001F25E0" w:rsidRDefault="001F25E0" w:rsidP="00D74B5B">
            <w:pPr>
              <w:pStyle w:val="Bodycopy"/>
              <w:spacing w:before="0" w:after="0"/>
              <w:rPr>
                <w:sz w:val="20"/>
                <w:szCs w:val="20"/>
                <w:lang w:val="en"/>
              </w:rPr>
            </w:pPr>
            <w:r>
              <w:rPr>
                <w:sz w:val="20"/>
                <w:szCs w:val="20"/>
                <w:lang w:val="en"/>
              </w:rPr>
              <w:t>5</w:t>
            </w:r>
          </w:p>
        </w:tc>
      </w:tr>
      <w:tr w:rsidR="001F25E0" w14:paraId="1F861F09" w14:textId="77777777" w:rsidTr="00D74B5B">
        <w:trPr>
          <w:trHeight w:val="369"/>
        </w:trPr>
        <w:tc>
          <w:tcPr>
            <w:tcW w:w="3436" w:type="dxa"/>
            <w:tcBorders>
              <w:top w:val="single" w:sz="2" w:space="0" w:color="000000"/>
              <w:left w:val="single" w:sz="2" w:space="0" w:color="000000"/>
              <w:bottom w:val="single" w:sz="2" w:space="0" w:color="000000"/>
              <w:right w:val="single" w:sz="18" w:space="0" w:color="5FAB46"/>
            </w:tcBorders>
            <w:shd w:val="clear" w:color="000000" w:fill="FFFFFF"/>
            <w:vAlign w:val="center"/>
          </w:tcPr>
          <w:p w14:paraId="4706B240" w14:textId="77777777" w:rsidR="001F25E0" w:rsidRDefault="001F25E0" w:rsidP="00D74B5B">
            <w:pPr>
              <w:pStyle w:val="Bodycopy"/>
              <w:spacing w:before="0" w:after="0" w:line="240" w:lineRule="auto"/>
              <w:rPr>
                <w:rFonts w:ascii="Calibri" w:hAnsi="Calibri" w:cs="Calibri"/>
                <w:lang w:val="en"/>
              </w:rPr>
            </w:pPr>
            <w:r>
              <w:rPr>
                <w:sz w:val="20"/>
                <w:szCs w:val="20"/>
                <w:lang w:val="en"/>
              </w:rPr>
              <w:t xml:space="preserve">% of 2014-15 Award participants  </w:t>
            </w:r>
          </w:p>
        </w:tc>
        <w:tc>
          <w:tcPr>
            <w:tcW w:w="992" w:type="dxa"/>
            <w:tcBorders>
              <w:top w:val="single" w:sz="4" w:space="0" w:color="000000"/>
              <w:left w:val="single" w:sz="18" w:space="0" w:color="5FAB46"/>
              <w:bottom w:val="single" w:sz="4" w:space="0" w:color="000000"/>
              <w:right w:val="single" w:sz="18" w:space="0" w:color="5FAB46"/>
            </w:tcBorders>
            <w:vAlign w:val="center"/>
          </w:tcPr>
          <w:p w14:paraId="66F1176A" w14:textId="77777777" w:rsidR="001F25E0" w:rsidRDefault="001F25E0" w:rsidP="00D74B5B">
            <w:pPr>
              <w:pStyle w:val="Bodycopy"/>
              <w:spacing w:before="0" w:after="0"/>
              <w:rPr>
                <w:rFonts w:ascii="Calibri" w:hAnsi="Calibri" w:cs="Calibri"/>
                <w:lang w:val="en"/>
              </w:rPr>
            </w:pPr>
            <w:r>
              <w:rPr>
                <w:sz w:val="20"/>
                <w:szCs w:val="20"/>
                <w:lang w:val="en"/>
              </w:rPr>
              <w:t>29%</w:t>
            </w:r>
          </w:p>
        </w:tc>
        <w:tc>
          <w:tcPr>
            <w:tcW w:w="993" w:type="dxa"/>
            <w:gridSpan w:val="2"/>
            <w:tcBorders>
              <w:top w:val="single" w:sz="3" w:space="0" w:color="000000"/>
              <w:left w:val="single" w:sz="18" w:space="0" w:color="5FAB46"/>
              <w:bottom w:val="single" w:sz="3" w:space="0" w:color="000000"/>
              <w:right w:val="single" w:sz="3" w:space="0" w:color="000000"/>
            </w:tcBorders>
            <w:vAlign w:val="center"/>
          </w:tcPr>
          <w:p w14:paraId="4A1C395D" w14:textId="77777777" w:rsidR="001F25E0" w:rsidRDefault="001F25E0" w:rsidP="00D74B5B">
            <w:pPr>
              <w:pStyle w:val="Bodycopy"/>
              <w:spacing w:before="0" w:after="0"/>
              <w:rPr>
                <w:rFonts w:ascii="Calibri" w:hAnsi="Calibri" w:cs="Calibri"/>
                <w:lang w:val="en"/>
              </w:rPr>
            </w:pPr>
            <w:r>
              <w:rPr>
                <w:sz w:val="20"/>
                <w:szCs w:val="20"/>
                <w:lang w:val="en"/>
              </w:rPr>
              <w:t>19%</w:t>
            </w:r>
          </w:p>
        </w:tc>
        <w:tc>
          <w:tcPr>
            <w:tcW w:w="992" w:type="dxa"/>
            <w:tcBorders>
              <w:top w:val="single" w:sz="3" w:space="0" w:color="000000"/>
              <w:left w:val="single" w:sz="3" w:space="0" w:color="000000"/>
              <w:bottom w:val="single" w:sz="3" w:space="0" w:color="000000"/>
              <w:right w:val="single" w:sz="3" w:space="0" w:color="000000"/>
            </w:tcBorders>
            <w:vAlign w:val="center"/>
          </w:tcPr>
          <w:p w14:paraId="37D1884A" w14:textId="77777777" w:rsidR="001F25E0" w:rsidRDefault="001F25E0" w:rsidP="00D74B5B">
            <w:pPr>
              <w:pStyle w:val="Bodycopy"/>
              <w:spacing w:before="0" w:after="0"/>
              <w:rPr>
                <w:rFonts w:ascii="Calibri" w:hAnsi="Calibri" w:cs="Calibri"/>
                <w:lang w:val="en"/>
              </w:rPr>
            </w:pPr>
            <w:r>
              <w:rPr>
                <w:sz w:val="20"/>
                <w:szCs w:val="20"/>
                <w:lang w:val="en"/>
              </w:rPr>
              <w:t>18%</w:t>
            </w:r>
          </w:p>
        </w:tc>
        <w:tc>
          <w:tcPr>
            <w:tcW w:w="992" w:type="dxa"/>
            <w:tcBorders>
              <w:top w:val="single" w:sz="3" w:space="0" w:color="000000"/>
              <w:left w:val="single" w:sz="3" w:space="0" w:color="000000"/>
              <w:bottom w:val="single" w:sz="3" w:space="0" w:color="000000"/>
              <w:right w:val="single" w:sz="3" w:space="0" w:color="000000"/>
            </w:tcBorders>
            <w:vAlign w:val="center"/>
          </w:tcPr>
          <w:p w14:paraId="7C66611C" w14:textId="77777777" w:rsidR="001F25E0" w:rsidRDefault="001F25E0" w:rsidP="00D74B5B">
            <w:pPr>
              <w:pStyle w:val="Bodycopy"/>
              <w:spacing w:before="0" w:after="0"/>
              <w:rPr>
                <w:rFonts w:ascii="Calibri" w:hAnsi="Calibri" w:cs="Calibri"/>
                <w:lang w:val="en"/>
              </w:rPr>
            </w:pPr>
            <w:r>
              <w:rPr>
                <w:sz w:val="20"/>
                <w:szCs w:val="20"/>
                <w:lang w:val="en"/>
              </w:rPr>
              <w:t>12%</w:t>
            </w:r>
          </w:p>
        </w:tc>
        <w:tc>
          <w:tcPr>
            <w:tcW w:w="992" w:type="dxa"/>
            <w:tcBorders>
              <w:top w:val="single" w:sz="3" w:space="0" w:color="000000"/>
              <w:left w:val="single" w:sz="3" w:space="0" w:color="000000"/>
              <w:bottom w:val="single" w:sz="3" w:space="0" w:color="000000"/>
              <w:right w:val="single" w:sz="3" w:space="0" w:color="000000"/>
            </w:tcBorders>
            <w:vAlign w:val="center"/>
          </w:tcPr>
          <w:p w14:paraId="7EA87464" w14:textId="77777777" w:rsidR="001F25E0" w:rsidRDefault="001F25E0" w:rsidP="00D74B5B">
            <w:pPr>
              <w:pStyle w:val="Bodycopy"/>
              <w:spacing w:before="0" w:after="0"/>
              <w:rPr>
                <w:rFonts w:ascii="Calibri" w:hAnsi="Calibri" w:cs="Calibri"/>
                <w:lang w:val="en"/>
              </w:rPr>
            </w:pPr>
            <w:r>
              <w:rPr>
                <w:sz w:val="20"/>
                <w:szCs w:val="20"/>
                <w:lang w:val="en"/>
              </w:rPr>
              <w:t>22%</w:t>
            </w:r>
          </w:p>
        </w:tc>
      </w:tr>
      <w:tr w:rsidR="001F25E0" w14:paraId="0E640D46" w14:textId="77777777" w:rsidTr="00D74B5B">
        <w:trPr>
          <w:trHeight w:val="369"/>
        </w:trPr>
        <w:tc>
          <w:tcPr>
            <w:tcW w:w="3436" w:type="dxa"/>
            <w:tcBorders>
              <w:top w:val="single" w:sz="2" w:space="0" w:color="000000"/>
              <w:left w:val="single" w:sz="2" w:space="0" w:color="000000"/>
              <w:bottom w:val="single" w:sz="2" w:space="0" w:color="000000"/>
              <w:right w:val="single" w:sz="18" w:space="0" w:color="5FAB46"/>
            </w:tcBorders>
            <w:shd w:val="clear" w:color="000000" w:fill="FFFFFF"/>
            <w:vAlign w:val="center"/>
          </w:tcPr>
          <w:p w14:paraId="776155BD" w14:textId="77777777" w:rsidR="001F25E0" w:rsidRDefault="001F25E0" w:rsidP="00D74B5B">
            <w:pPr>
              <w:pStyle w:val="Bodycopy"/>
              <w:spacing w:before="0" w:after="0" w:line="240" w:lineRule="auto"/>
              <w:rPr>
                <w:sz w:val="20"/>
                <w:szCs w:val="20"/>
                <w:lang w:val="en"/>
              </w:rPr>
            </w:pPr>
            <w:r>
              <w:rPr>
                <w:sz w:val="20"/>
                <w:szCs w:val="20"/>
                <w:lang w:val="en"/>
              </w:rPr>
              <w:t xml:space="preserve">% of 2015-16 Award participants </w:t>
            </w:r>
          </w:p>
        </w:tc>
        <w:tc>
          <w:tcPr>
            <w:tcW w:w="992" w:type="dxa"/>
            <w:tcBorders>
              <w:top w:val="single" w:sz="4" w:space="0" w:color="000000"/>
              <w:left w:val="single" w:sz="18" w:space="0" w:color="5FAB46"/>
              <w:bottom w:val="single" w:sz="4" w:space="0" w:color="000000"/>
              <w:right w:val="single" w:sz="18" w:space="0" w:color="5FAB46"/>
            </w:tcBorders>
            <w:vAlign w:val="center"/>
          </w:tcPr>
          <w:p w14:paraId="6C2319B6" w14:textId="77777777" w:rsidR="001F25E0" w:rsidRDefault="001F25E0" w:rsidP="00D74B5B">
            <w:pPr>
              <w:pStyle w:val="Bodycopy"/>
              <w:spacing w:before="0" w:after="0"/>
              <w:rPr>
                <w:sz w:val="20"/>
                <w:szCs w:val="20"/>
                <w:lang w:val="en"/>
              </w:rPr>
            </w:pPr>
            <w:r>
              <w:rPr>
                <w:sz w:val="20"/>
                <w:szCs w:val="20"/>
                <w:lang w:val="en"/>
              </w:rPr>
              <w:t>38%</w:t>
            </w:r>
          </w:p>
        </w:tc>
        <w:tc>
          <w:tcPr>
            <w:tcW w:w="993" w:type="dxa"/>
            <w:gridSpan w:val="2"/>
            <w:tcBorders>
              <w:top w:val="single" w:sz="3" w:space="0" w:color="000000"/>
              <w:left w:val="single" w:sz="18" w:space="0" w:color="5FAB46"/>
              <w:bottom w:val="single" w:sz="3" w:space="0" w:color="000000"/>
              <w:right w:val="single" w:sz="3" w:space="0" w:color="000000"/>
            </w:tcBorders>
            <w:vAlign w:val="center"/>
          </w:tcPr>
          <w:p w14:paraId="199E443F" w14:textId="77777777" w:rsidR="001F25E0" w:rsidRDefault="001F25E0" w:rsidP="00D74B5B">
            <w:pPr>
              <w:pStyle w:val="Bodycopy"/>
              <w:spacing w:before="0" w:after="0"/>
              <w:rPr>
                <w:sz w:val="20"/>
                <w:szCs w:val="20"/>
                <w:lang w:val="en"/>
              </w:rPr>
            </w:pPr>
            <w:r>
              <w:rPr>
                <w:sz w:val="20"/>
                <w:szCs w:val="20"/>
                <w:lang w:val="en"/>
              </w:rPr>
              <w:t>16%</w:t>
            </w:r>
          </w:p>
        </w:tc>
        <w:tc>
          <w:tcPr>
            <w:tcW w:w="992" w:type="dxa"/>
            <w:tcBorders>
              <w:top w:val="single" w:sz="3" w:space="0" w:color="000000"/>
              <w:left w:val="single" w:sz="3" w:space="0" w:color="000000"/>
              <w:bottom w:val="single" w:sz="3" w:space="0" w:color="000000"/>
              <w:right w:val="single" w:sz="3" w:space="0" w:color="000000"/>
            </w:tcBorders>
            <w:vAlign w:val="center"/>
          </w:tcPr>
          <w:p w14:paraId="67ACD25E" w14:textId="77777777" w:rsidR="001F25E0" w:rsidRDefault="001F25E0" w:rsidP="00D74B5B">
            <w:pPr>
              <w:pStyle w:val="Bodycopy"/>
              <w:spacing w:before="0" w:after="0"/>
              <w:rPr>
                <w:sz w:val="20"/>
                <w:szCs w:val="20"/>
                <w:lang w:val="en"/>
              </w:rPr>
            </w:pPr>
            <w:r>
              <w:rPr>
                <w:sz w:val="20"/>
                <w:szCs w:val="20"/>
                <w:lang w:val="en"/>
              </w:rPr>
              <w:t>13%</w:t>
            </w:r>
          </w:p>
        </w:tc>
        <w:tc>
          <w:tcPr>
            <w:tcW w:w="992" w:type="dxa"/>
            <w:tcBorders>
              <w:top w:val="single" w:sz="3" w:space="0" w:color="000000"/>
              <w:left w:val="single" w:sz="3" w:space="0" w:color="000000"/>
              <w:bottom w:val="single" w:sz="3" w:space="0" w:color="000000"/>
              <w:right w:val="single" w:sz="3" w:space="0" w:color="000000"/>
            </w:tcBorders>
            <w:vAlign w:val="center"/>
          </w:tcPr>
          <w:p w14:paraId="6C0F43CD" w14:textId="77777777" w:rsidR="001F25E0" w:rsidRDefault="001F25E0" w:rsidP="00D74B5B">
            <w:pPr>
              <w:pStyle w:val="Bodycopy"/>
              <w:spacing w:before="0" w:after="0"/>
              <w:rPr>
                <w:sz w:val="20"/>
                <w:szCs w:val="20"/>
                <w:lang w:val="en"/>
              </w:rPr>
            </w:pPr>
            <w:r>
              <w:rPr>
                <w:sz w:val="20"/>
                <w:szCs w:val="20"/>
                <w:lang w:val="en"/>
              </w:rPr>
              <w:t>7%</w:t>
            </w:r>
          </w:p>
        </w:tc>
        <w:tc>
          <w:tcPr>
            <w:tcW w:w="992" w:type="dxa"/>
            <w:tcBorders>
              <w:top w:val="single" w:sz="3" w:space="0" w:color="000000"/>
              <w:left w:val="single" w:sz="3" w:space="0" w:color="000000"/>
              <w:bottom w:val="single" w:sz="3" w:space="0" w:color="000000"/>
              <w:right w:val="single" w:sz="3" w:space="0" w:color="000000"/>
            </w:tcBorders>
            <w:vAlign w:val="center"/>
          </w:tcPr>
          <w:p w14:paraId="20A8FFA4" w14:textId="77777777" w:rsidR="001F25E0" w:rsidRDefault="001F25E0" w:rsidP="00D74B5B">
            <w:pPr>
              <w:pStyle w:val="Bodycopy"/>
              <w:spacing w:before="0" w:after="0"/>
              <w:rPr>
                <w:sz w:val="20"/>
                <w:szCs w:val="20"/>
                <w:lang w:val="en"/>
              </w:rPr>
            </w:pPr>
            <w:r>
              <w:rPr>
                <w:sz w:val="20"/>
                <w:szCs w:val="20"/>
                <w:lang w:val="en"/>
              </w:rPr>
              <w:t>27%</w:t>
            </w:r>
          </w:p>
        </w:tc>
      </w:tr>
      <w:tr w:rsidR="001F25E0" w14:paraId="71242C69" w14:textId="77777777" w:rsidTr="00D74B5B">
        <w:trPr>
          <w:trHeight w:val="369"/>
        </w:trPr>
        <w:tc>
          <w:tcPr>
            <w:tcW w:w="3436" w:type="dxa"/>
            <w:tcBorders>
              <w:top w:val="single" w:sz="2" w:space="0" w:color="000000"/>
              <w:left w:val="single" w:sz="2" w:space="0" w:color="000000"/>
              <w:bottom w:val="single" w:sz="2" w:space="0" w:color="000000"/>
              <w:right w:val="single" w:sz="18" w:space="0" w:color="5FAB46"/>
            </w:tcBorders>
            <w:shd w:val="clear" w:color="000000" w:fill="FFFFFF"/>
            <w:vAlign w:val="center"/>
          </w:tcPr>
          <w:p w14:paraId="2F5DEFFA" w14:textId="77777777" w:rsidR="001F25E0" w:rsidRDefault="001F25E0" w:rsidP="00D74B5B">
            <w:pPr>
              <w:pStyle w:val="Bodycopy"/>
              <w:spacing w:before="0" w:after="0" w:line="240" w:lineRule="auto"/>
              <w:rPr>
                <w:sz w:val="20"/>
                <w:szCs w:val="20"/>
                <w:lang w:val="en"/>
              </w:rPr>
            </w:pPr>
            <w:r>
              <w:rPr>
                <w:sz w:val="20"/>
                <w:szCs w:val="20"/>
                <w:lang w:val="en"/>
              </w:rPr>
              <w:t>% of 2016-17 Award participants</w:t>
            </w:r>
          </w:p>
        </w:tc>
        <w:tc>
          <w:tcPr>
            <w:tcW w:w="992" w:type="dxa"/>
            <w:tcBorders>
              <w:top w:val="single" w:sz="4" w:space="0" w:color="000000"/>
              <w:left w:val="single" w:sz="18" w:space="0" w:color="5FAB46"/>
              <w:bottom w:val="single" w:sz="4" w:space="0" w:color="000000"/>
              <w:right w:val="single" w:sz="18" w:space="0" w:color="5FAB46"/>
            </w:tcBorders>
            <w:vAlign w:val="center"/>
          </w:tcPr>
          <w:p w14:paraId="41CC107A" w14:textId="77777777" w:rsidR="001F25E0" w:rsidRDefault="001F25E0" w:rsidP="00D74B5B">
            <w:pPr>
              <w:pStyle w:val="Bodycopy"/>
              <w:spacing w:before="0" w:after="0"/>
              <w:rPr>
                <w:sz w:val="20"/>
                <w:szCs w:val="20"/>
                <w:lang w:val="en"/>
              </w:rPr>
            </w:pPr>
            <w:r>
              <w:rPr>
                <w:sz w:val="20"/>
                <w:szCs w:val="20"/>
                <w:lang w:val="en"/>
              </w:rPr>
              <w:t>31%</w:t>
            </w:r>
          </w:p>
        </w:tc>
        <w:tc>
          <w:tcPr>
            <w:tcW w:w="993" w:type="dxa"/>
            <w:gridSpan w:val="2"/>
            <w:tcBorders>
              <w:top w:val="single" w:sz="3" w:space="0" w:color="000000"/>
              <w:left w:val="single" w:sz="18" w:space="0" w:color="5FAB46"/>
              <w:bottom w:val="single" w:sz="3" w:space="0" w:color="000000"/>
              <w:right w:val="single" w:sz="3" w:space="0" w:color="000000"/>
            </w:tcBorders>
            <w:vAlign w:val="center"/>
          </w:tcPr>
          <w:p w14:paraId="4CA0FD2C" w14:textId="77777777" w:rsidR="001F25E0" w:rsidRDefault="001F25E0" w:rsidP="00D74B5B">
            <w:pPr>
              <w:pStyle w:val="Bodycopy"/>
              <w:spacing w:before="0" w:after="0"/>
              <w:rPr>
                <w:sz w:val="20"/>
                <w:szCs w:val="20"/>
                <w:lang w:val="en"/>
              </w:rPr>
            </w:pPr>
            <w:r>
              <w:rPr>
                <w:sz w:val="20"/>
                <w:szCs w:val="20"/>
                <w:lang w:val="en"/>
              </w:rPr>
              <w:t>20%</w:t>
            </w:r>
          </w:p>
        </w:tc>
        <w:tc>
          <w:tcPr>
            <w:tcW w:w="992" w:type="dxa"/>
            <w:tcBorders>
              <w:top w:val="single" w:sz="3" w:space="0" w:color="000000"/>
              <w:left w:val="single" w:sz="3" w:space="0" w:color="000000"/>
              <w:bottom w:val="single" w:sz="3" w:space="0" w:color="000000"/>
              <w:right w:val="single" w:sz="3" w:space="0" w:color="000000"/>
            </w:tcBorders>
            <w:vAlign w:val="center"/>
          </w:tcPr>
          <w:p w14:paraId="571D6D8E" w14:textId="77777777" w:rsidR="001F25E0" w:rsidRDefault="001F25E0" w:rsidP="00D74B5B">
            <w:pPr>
              <w:pStyle w:val="Bodycopy"/>
              <w:spacing w:before="0" w:after="0"/>
              <w:rPr>
                <w:sz w:val="20"/>
                <w:szCs w:val="20"/>
                <w:lang w:val="en"/>
              </w:rPr>
            </w:pPr>
            <w:r>
              <w:rPr>
                <w:sz w:val="20"/>
                <w:szCs w:val="20"/>
                <w:lang w:val="en"/>
              </w:rPr>
              <w:t>15%</w:t>
            </w:r>
          </w:p>
        </w:tc>
        <w:tc>
          <w:tcPr>
            <w:tcW w:w="992" w:type="dxa"/>
            <w:tcBorders>
              <w:top w:val="single" w:sz="3" w:space="0" w:color="000000"/>
              <w:left w:val="single" w:sz="3" w:space="0" w:color="000000"/>
              <w:bottom w:val="single" w:sz="3" w:space="0" w:color="000000"/>
              <w:right w:val="single" w:sz="3" w:space="0" w:color="000000"/>
            </w:tcBorders>
            <w:vAlign w:val="center"/>
          </w:tcPr>
          <w:p w14:paraId="1F00C1FF" w14:textId="77777777" w:rsidR="001F25E0" w:rsidRDefault="001F25E0" w:rsidP="00D74B5B">
            <w:pPr>
              <w:pStyle w:val="Bodycopy"/>
              <w:spacing w:before="0" w:after="0"/>
              <w:rPr>
                <w:sz w:val="20"/>
                <w:szCs w:val="20"/>
                <w:lang w:val="en"/>
              </w:rPr>
            </w:pPr>
            <w:r>
              <w:rPr>
                <w:sz w:val="20"/>
                <w:szCs w:val="20"/>
                <w:lang w:val="en"/>
              </w:rPr>
              <w:t>13%</w:t>
            </w:r>
          </w:p>
        </w:tc>
        <w:tc>
          <w:tcPr>
            <w:tcW w:w="992" w:type="dxa"/>
            <w:tcBorders>
              <w:top w:val="single" w:sz="3" w:space="0" w:color="000000"/>
              <w:left w:val="single" w:sz="3" w:space="0" w:color="000000"/>
              <w:bottom w:val="single" w:sz="3" w:space="0" w:color="000000"/>
              <w:right w:val="single" w:sz="3" w:space="0" w:color="000000"/>
            </w:tcBorders>
            <w:vAlign w:val="center"/>
          </w:tcPr>
          <w:p w14:paraId="7B1F0C34" w14:textId="77777777" w:rsidR="001F25E0" w:rsidRDefault="001F25E0" w:rsidP="00D74B5B">
            <w:pPr>
              <w:pStyle w:val="Bodycopy"/>
              <w:spacing w:before="0" w:after="0"/>
              <w:rPr>
                <w:sz w:val="20"/>
                <w:szCs w:val="20"/>
                <w:lang w:val="en"/>
              </w:rPr>
            </w:pPr>
            <w:r>
              <w:rPr>
                <w:sz w:val="20"/>
                <w:szCs w:val="20"/>
                <w:lang w:val="en"/>
              </w:rPr>
              <w:t>21%</w:t>
            </w:r>
          </w:p>
        </w:tc>
      </w:tr>
      <w:tr w:rsidR="001F25E0" w:rsidRPr="007F34EA" w14:paraId="3DE08335" w14:textId="77777777" w:rsidTr="00D74B5B">
        <w:trPr>
          <w:trHeight w:val="369"/>
        </w:trPr>
        <w:tc>
          <w:tcPr>
            <w:tcW w:w="3436" w:type="dxa"/>
            <w:tcBorders>
              <w:top w:val="single" w:sz="2" w:space="0" w:color="000000"/>
              <w:left w:val="single" w:sz="2" w:space="0" w:color="000000"/>
              <w:bottom w:val="single" w:sz="2" w:space="0" w:color="000000"/>
              <w:right w:val="single" w:sz="18" w:space="0" w:color="5FAB46"/>
            </w:tcBorders>
            <w:shd w:val="clear" w:color="000000" w:fill="FFFFFF"/>
            <w:vAlign w:val="center"/>
          </w:tcPr>
          <w:p w14:paraId="13C8AC5D" w14:textId="77777777" w:rsidR="001F25E0" w:rsidRPr="007F34EA" w:rsidRDefault="001F25E0" w:rsidP="00D74B5B">
            <w:pPr>
              <w:pStyle w:val="Bodycopy"/>
              <w:spacing w:before="0" w:after="0" w:line="240" w:lineRule="auto"/>
              <w:rPr>
                <w:sz w:val="20"/>
                <w:szCs w:val="20"/>
                <w:lang w:val="en"/>
              </w:rPr>
            </w:pPr>
            <w:r w:rsidRPr="007F34EA">
              <w:rPr>
                <w:sz w:val="20"/>
                <w:szCs w:val="20"/>
                <w:lang w:val="en"/>
              </w:rPr>
              <w:t>% of 2017-18 Award participants</w:t>
            </w:r>
          </w:p>
        </w:tc>
        <w:tc>
          <w:tcPr>
            <w:tcW w:w="992" w:type="dxa"/>
            <w:tcBorders>
              <w:top w:val="single" w:sz="4" w:space="0" w:color="000000"/>
              <w:left w:val="single" w:sz="18" w:space="0" w:color="5FAB46"/>
              <w:bottom w:val="single" w:sz="4" w:space="0" w:color="000000"/>
              <w:right w:val="single" w:sz="18" w:space="0" w:color="5FAB46"/>
            </w:tcBorders>
            <w:vAlign w:val="center"/>
          </w:tcPr>
          <w:p w14:paraId="148914C6" w14:textId="77777777" w:rsidR="001F25E0" w:rsidRPr="007F34EA" w:rsidRDefault="001F25E0" w:rsidP="00D74B5B">
            <w:pPr>
              <w:pStyle w:val="Bodycopy"/>
              <w:spacing w:before="0" w:after="0"/>
              <w:rPr>
                <w:sz w:val="20"/>
                <w:szCs w:val="20"/>
                <w:lang w:val="en"/>
              </w:rPr>
            </w:pPr>
            <w:r w:rsidRPr="007F34EA">
              <w:rPr>
                <w:sz w:val="20"/>
                <w:szCs w:val="20"/>
                <w:lang w:val="en"/>
              </w:rPr>
              <w:t>31%</w:t>
            </w:r>
          </w:p>
        </w:tc>
        <w:tc>
          <w:tcPr>
            <w:tcW w:w="993" w:type="dxa"/>
            <w:gridSpan w:val="2"/>
            <w:tcBorders>
              <w:top w:val="single" w:sz="3" w:space="0" w:color="000000"/>
              <w:left w:val="single" w:sz="18" w:space="0" w:color="5FAB46"/>
              <w:bottom w:val="single" w:sz="3" w:space="0" w:color="000000"/>
              <w:right w:val="single" w:sz="3" w:space="0" w:color="000000"/>
            </w:tcBorders>
            <w:vAlign w:val="center"/>
          </w:tcPr>
          <w:p w14:paraId="69EEB11D" w14:textId="77777777" w:rsidR="001F25E0" w:rsidRPr="007F34EA" w:rsidRDefault="001F25E0" w:rsidP="00D74B5B">
            <w:pPr>
              <w:pStyle w:val="Bodycopy"/>
              <w:spacing w:before="0" w:after="0"/>
              <w:rPr>
                <w:sz w:val="20"/>
                <w:szCs w:val="20"/>
                <w:lang w:val="en"/>
              </w:rPr>
            </w:pPr>
            <w:r w:rsidRPr="007F34EA">
              <w:rPr>
                <w:sz w:val="20"/>
                <w:szCs w:val="20"/>
                <w:lang w:val="en"/>
              </w:rPr>
              <w:t>19%</w:t>
            </w:r>
          </w:p>
        </w:tc>
        <w:tc>
          <w:tcPr>
            <w:tcW w:w="992" w:type="dxa"/>
            <w:tcBorders>
              <w:top w:val="single" w:sz="3" w:space="0" w:color="000000"/>
              <w:left w:val="single" w:sz="3" w:space="0" w:color="000000"/>
              <w:bottom w:val="single" w:sz="3" w:space="0" w:color="000000"/>
              <w:right w:val="single" w:sz="3" w:space="0" w:color="000000"/>
            </w:tcBorders>
            <w:vAlign w:val="center"/>
          </w:tcPr>
          <w:p w14:paraId="050DA6CA" w14:textId="77777777" w:rsidR="001F25E0" w:rsidRPr="007F34EA" w:rsidRDefault="001F25E0" w:rsidP="00D74B5B">
            <w:pPr>
              <w:pStyle w:val="Bodycopy"/>
              <w:spacing w:before="0" w:after="0"/>
              <w:rPr>
                <w:sz w:val="20"/>
                <w:szCs w:val="20"/>
                <w:lang w:val="en"/>
              </w:rPr>
            </w:pPr>
            <w:r w:rsidRPr="007F34EA">
              <w:rPr>
                <w:sz w:val="20"/>
                <w:szCs w:val="20"/>
                <w:lang w:val="en"/>
              </w:rPr>
              <w:t>19%</w:t>
            </w:r>
          </w:p>
        </w:tc>
        <w:tc>
          <w:tcPr>
            <w:tcW w:w="992" w:type="dxa"/>
            <w:tcBorders>
              <w:top w:val="single" w:sz="3" w:space="0" w:color="000000"/>
              <w:left w:val="single" w:sz="3" w:space="0" w:color="000000"/>
              <w:bottom w:val="single" w:sz="3" w:space="0" w:color="000000"/>
              <w:right w:val="single" w:sz="3" w:space="0" w:color="000000"/>
            </w:tcBorders>
            <w:vAlign w:val="center"/>
          </w:tcPr>
          <w:p w14:paraId="77C45385" w14:textId="77777777" w:rsidR="001F25E0" w:rsidRPr="007F34EA" w:rsidRDefault="001F25E0" w:rsidP="00D74B5B">
            <w:pPr>
              <w:pStyle w:val="Bodycopy"/>
              <w:spacing w:before="0" w:after="0"/>
              <w:rPr>
                <w:sz w:val="20"/>
                <w:szCs w:val="20"/>
                <w:lang w:val="en"/>
              </w:rPr>
            </w:pPr>
            <w:r w:rsidRPr="007F34EA">
              <w:rPr>
                <w:sz w:val="20"/>
                <w:szCs w:val="20"/>
                <w:lang w:val="en"/>
              </w:rPr>
              <w:t>18%</w:t>
            </w:r>
          </w:p>
        </w:tc>
        <w:tc>
          <w:tcPr>
            <w:tcW w:w="992" w:type="dxa"/>
            <w:tcBorders>
              <w:top w:val="single" w:sz="3" w:space="0" w:color="000000"/>
              <w:left w:val="single" w:sz="3" w:space="0" w:color="000000"/>
              <w:bottom w:val="single" w:sz="3" w:space="0" w:color="000000"/>
              <w:right w:val="single" w:sz="3" w:space="0" w:color="000000"/>
            </w:tcBorders>
            <w:vAlign w:val="center"/>
          </w:tcPr>
          <w:p w14:paraId="41C501BD" w14:textId="77777777" w:rsidR="001F25E0" w:rsidRPr="007F34EA" w:rsidRDefault="001F25E0" w:rsidP="00D74B5B">
            <w:pPr>
              <w:pStyle w:val="Bodycopy"/>
              <w:spacing w:before="0" w:after="0"/>
              <w:rPr>
                <w:sz w:val="20"/>
                <w:szCs w:val="20"/>
                <w:lang w:val="en"/>
              </w:rPr>
            </w:pPr>
            <w:r w:rsidRPr="007F34EA">
              <w:rPr>
                <w:sz w:val="20"/>
                <w:szCs w:val="20"/>
                <w:lang w:val="en"/>
              </w:rPr>
              <w:t>14%</w:t>
            </w:r>
          </w:p>
        </w:tc>
      </w:tr>
      <w:tr w:rsidR="001F25E0" w:rsidRPr="007F34EA" w14:paraId="56A5375D" w14:textId="77777777" w:rsidTr="00D74B5B">
        <w:trPr>
          <w:trHeight w:val="369"/>
        </w:trPr>
        <w:tc>
          <w:tcPr>
            <w:tcW w:w="3436" w:type="dxa"/>
            <w:tcBorders>
              <w:top w:val="single" w:sz="2" w:space="0" w:color="000000"/>
              <w:left w:val="single" w:sz="2" w:space="0" w:color="000000"/>
              <w:bottom w:val="single" w:sz="2" w:space="0" w:color="000000"/>
              <w:right w:val="single" w:sz="18" w:space="0" w:color="5FAB46"/>
            </w:tcBorders>
            <w:shd w:val="clear" w:color="000000" w:fill="FFFFFF"/>
            <w:vAlign w:val="center"/>
          </w:tcPr>
          <w:p w14:paraId="69165008" w14:textId="77777777" w:rsidR="001F25E0" w:rsidRPr="007F34EA" w:rsidRDefault="001F25E0" w:rsidP="00D74B5B">
            <w:pPr>
              <w:pStyle w:val="Bodycopy"/>
              <w:spacing w:before="0" w:after="0" w:line="240" w:lineRule="auto"/>
              <w:rPr>
                <w:sz w:val="20"/>
                <w:szCs w:val="20"/>
                <w:lang w:val="en"/>
              </w:rPr>
            </w:pPr>
            <w:r>
              <w:rPr>
                <w:sz w:val="20"/>
                <w:szCs w:val="20"/>
                <w:lang w:val="en"/>
              </w:rPr>
              <w:t>% of 2018-19 Award participants</w:t>
            </w:r>
          </w:p>
        </w:tc>
        <w:tc>
          <w:tcPr>
            <w:tcW w:w="992" w:type="dxa"/>
            <w:tcBorders>
              <w:top w:val="single" w:sz="4" w:space="0" w:color="000000"/>
              <w:left w:val="single" w:sz="18" w:space="0" w:color="5FAB46"/>
              <w:bottom w:val="single" w:sz="4" w:space="0" w:color="000000"/>
              <w:right w:val="single" w:sz="18" w:space="0" w:color="5FAB46"/>
            </w:tcBorders>
            <w:vAlign w:val="center"/>
          </w:tcPr>
          <w:p w14:paraId="18094390" w14:textId="77777777" w:rsidR="001F25E0" w:rsidRPr="007F34EA" w:rsidRDefault="001F25E0" w:rsidP="00D74B5B">
            <w:pPr>
              <w:pStyle w:val="Bodycopy"/>
              <w:spacing w:before="0" w:after="0"/>
              <w:rPr>
                <w:sz w:val="20"/>
                <w:szCs w:val="20"/>
                <w:lang w:val="en"/>
              </w:rPr>
            </w:pPr>
            <w:r>
              <w:rPr>
                <w:sz w:val="20"/>
                <w:szCs w:val="20"/>
                <w:lang w:val="en"/>
              </w:rPr>
              <w:t>41%</w:t>
            </w:r>
          </w:p>
        </w:tc>
        <w:tc>
          <w:tcPr>
            <w:tcW w:w="993" w:type="dxa"/>
            <w:gridSpan w:val="2"/>
            <w:tcBorders>
              <w:top w:val="single" w:sz="3" w:space="0" w:color="000000"/>
              <w:left w:val="single" w:sz="18" w:space="0" w:color="5FAB46"/>
              <w:bottom w:val="single" w:sz="3" w:space="0" w:color="000000"/>
              <w:right w:val="single" w:sz="3" w:space="0" w:color="000000"/>
            </w:tcBorders>
            <w:vAlign w:val="center"/>
          </w:tcPr>
          <w:p w14:paraId="36719A12" w14:textId="77777777" w:rsidR="001F25E0" w:rsidRPr="007F34EA" w:rsidRDefault="001F25E0" w:rsidP="00D74B5B">
            <w:pPr>
              <w:pStyle w:val="Bodycopy"/>
              <w:spacing w:before="0" w:after="0"/>
              <w:rPr>
                <w:sz w:val="20"/>
                <w:szCs w:val="20"/>
                <w:lang w:val="en"/>
              </w:rPr>
            </w:pPr>
            <w:r>
              <w:rPr>
                <w:sz w:val="20"/>
                <w:szCs w:val="20"/>
                <w:lang w:val="en"/>
              </w:rPr>
              <w:t>17%</w:t>
            </w:r>
          </w:p>
        </w:tc>
        <w:tc>
          <w:tcPr>
            <w:tcW w:w="992" w:type="dxa"/>
            <w:tcBorders>
              <w:top w:val="single" w:sz="3" w:space="0" w:color="000000"/>
              <w:left w:val="single" w:sz="3" w:space="0" w:color="000000"/>
              <w:bottom w:val="single" w:sz="3" w:space="0" w:color="000000"/>
              <w:right w:val="single" w:sz="3" w:space="0" w:color="000000"/>
            </w:tcBorders>
            <w:vAlign w:val="center"/>
          </w:tcPr>
          <w:p w14:paraId="3F306534" w14:textId="77777777" w:rsidR="001F25E0" w:rsidRPr="007F34EA" w:rsidRDefault="001F25E0" w:rsidP="00D74B5B">
            <w:pPr>
              <w:pStyle w:val="Bodycopy"/>
              <w:spacing w:before="0" w:after="0"/>
              <w:rPr>
                <w:sz w:val="20"/>
                <w:szCs w:val="20"/>
                <w:lang w:val="en"/>
              </w:rPr>
            </w:pPr>
            <w:r>
              <w:rPr>
                <w:sz w:val="20"/>
                <w:szCs w:val="20"/>
                <w:lang w:val="en"/>
              </w:rPr>
              <w:t>12%</w:t>
            </w:r>
          </w:p>
        </w:tc>
        <w:tc>
          <w:tcPr>
            <w:tcW w:w="992" w:type="dxa"/>
            <w:tcBorders>
              <w:top w:val="single" w:sz="3" w:space="0" w:color="000000"/>
              <w:left w:val="single" w:sz="3" w:space="0" w:color="000000"/>
              <w:bottom w:val="single" w:sz="3" w:space="0" w:color="000000"/>
              <w:right w:val="single" w:sz="3" w:space="0" w:color="000000"/>
            </w:tcBorders>
            <w:vAlign w:val="center"/>
          </w:tcPr>
          <w:p w14:paraId="3EA74C5D" w14:textId="77777777" w:rsidR="001F25E0" w:rsidRPr="007F34EA" w:rsidRDefault="001F25E0" w:rsidP="00D74B5B">
            <w:pPr>
              <w:pStyle w:val="Bodycopy"/>
              <w:spacing w:before="0" w:after="0"/>
              <w:rPr>
                <w:sz w:val="20"/>
                <w:szCs w:val="20"/>
                <w:lang w:val="en"/>
              </w:rPr>
            </w:pPr>
            <w:r>
              <w:rPr>
                <w:sz w:val="20"/>
                <w:szCs w:val="20"/>
                <w:lang w:val="en"/>
              </w:rPr>
              <w:t>16%</w:t>
            </w:r>
          </w:p>
        </w:tc>
        <w:tc>
          <w:tcPr>
            <w:tcW w:w="992" w:type="dxa"/>
            <w:tcBorders>
              <w:top w:val="single" w:sz="3" w:space="0" w:color="000000"/>
              <w:left w:val="single" w:sz="3" w:space="0" w:color="000000"/>
              <w:bottom w:val="single" w:sz="3" w:space="0" w:color="000000"/>
              <w:right w:val="single" w:sz="3" w:space="0" w:color="000000"/>
            </w:tcBorders>
            <w:vAlign w:val="center"/>
          </w:tcPr>
          <w:p w14:paraId="332968C6" w14:textId="77777777" w:rsidR="001F25E0" w:rsidRPr="007F34EA" w:rsidRDefault="001F25E0" w:rsidP="00D74B5B">
            <w:pPr>
              <w:pStyle w:val="Bodycopy"/>
              <w:spacing w:before="0" w:after="0"/>
              <w:rPr>
                <w:sz w:val="20"/>
                <w:szCs w:val="20"/>
                <w:lang w:val="en"/>
              </w:rPr>
            </w:pPr>
            <w:r>
              <w:rPr>
                <w:sz w:val="20"/>
                <w:szCs w:val="20"/>
                <w:lang w:val="en"/>
              </w:rPr>
              <w:t>14%</w:t>
            </w:r>
          </w:p>
        </w:tc>
      </w:tr>
      <w:tr w:rsidR="001F25E0" w:rsidRPr="007F34EA" w14:paraId="3FFCB1C3" w14:textId="77777777" w:rsidTr="00D74B5B">
        <w:trPr>
          <w:trHeight w:val="369"/>
        </w:trPr>
        <w:tc>
          <w:tcPr>
            <w:tcW w:w="3436" w:type="dxa"/>
            <w:tcBorders>
              <w:top w:val="single" w:sz="2" w:space="0" w:color="000000"/>
              <w:left w:val="single" w:sz="2" w:space="0" w:color="000000"/>
              <w:bottom w:val="single" w:sz="2" w:space="0" w:color="000000"/>
              <w:right w:val="single" w:sz="18" w:space="0" w:color="5FAB46"/>
            </w:tcBorders>
            <w:shd w:val="clear" w:color="000000" w:fill="FFFFFF"/>
            <w:vAlign w:val="center"/>
          </w:tcPr>
          <w:p w14:paraId="1B49D6E9" w14:textId="77777777" w:rsidR="001F25E0" w:rsidRDefault="001F25E0" w:rsidP="00D74B5B">
            <w:pPr>
              <w:pStyle w:val="Bodycopy"/>
              <w:spacing w:before="0" w:after="0" w:line="240" w:lineRule="auto"/>
              <w:rPr>
                <w:sz w:val="20"/>
                <w:szCs w:val="20"/>
                <w:lang w:val="en"/>
              </w:rPr>
            </w:pPr>
            <w:r>
              <w:rPr>
                <w:sz w:val="20"/>
                <w:szCs w:val="20"/>
                <w:lang w:val="en"/>
              </w:rPr>
              <w:t>% of 2019-20 Award participants</w:t>
            </w:r>
          </w:p>
        </w:tc>
        <w:tc>
          <w:tcPr>
            <w:tcW w:w="992" w:type="dxa"/>
            <w:tcBorders>
              <w:top w:val="single" w:sz="4" w:space="0" w:color="000000"/>
              <w:left w:val="single" w:sz="18" w:space="0" w:color="5FAB46"/>
              <w:bottom w:val="single" w:sz="4" w:space="0" w:color="000000"/>
              <w:right w:val="single" w:sz="18" w:space="0" w:color="5FAB46"/>
            </w:tcBorders>
            <w:vAlign w:val="center"/>
          </w:tcPr>
          <w:p w14:paraId="7AC6603D" w14:textId="77777777" w:rsidR="001F25E0" w:rsidRDefault="001F25E0" w:rsidP="00D74B5B">
            <w:pPr>
              <w:pStyle w:val="Bodycopy"/>
              <w:spacing w:before="0" w:after="0"/>
              <w:rPr>
                <w:sz w:val="20"/>
                <w:szCs w:val="20"/>
                <w:lang w:val="en"/>
              </w:rPr>
            </w:pPr>
            <w:r>
              <w:rPr>
                <w:sz w:val="20"/>
                <w:szCs w:val="20"/>
                <w:lang w:val="en"/>
              </w:rPr>
              <w:t>38%</w:t>
            </w:r>
          </w:p>
        </w:tc>
        <w:tc>
          <w:tcPr>
            <w:tcW w:w="993" w:type="dxa"/>
            <w:gridSpan w:val="2"/>
            <w:tcBorders>
              <w:top w:val="single" w:sz="3" w:space="0" w:color="000000"/>
              <w:left w:val="single" w:sz="18" w:space="0" w:color="5FAB46"/>
              <w:bottom w:val="single" w:sz="3" w:space="0" w:color="000000"/>
              <w:right w:val="single" w:sz="3" w:space="0" w:color="000000"/>
            </w:tcBorders>
            <w:vAlign w:val="center"/>
          </w:tcPr>
          <w:p w14:paraId="2766FBD3" w14:textId="77777777" w:rsidR="001F25E0" w:rsidRDefault="001F25E0" w:rsidP="00D74B5B">
            <w:pPr>
              <w:pStyle w:val="Bodycopy"/>
              <w:spacing w:before="0" w:after="0"/>
              <w:rPr>
                <w:sz w:val="20"/>
                <w:szCs w:val="20"/>
                <w:lang w:val="en"/>
              </w:rPr>
            </w:pPr>
            <w:r>
              <w:rPr>
                <w:sz w:val="20"/>
                <w:szCs w:val="20"/>
                <w:lang w:val="en"/>
              </w:rPr>
              <w:t>18%</w:t>
            </w:r>
          </w:p>
        </w:tc>
        <w:tc>
          <w:tcPr>
            <w:tcW w:w="992" w:type="dxa"/>
            <w:tcBorders>
              <w:top w:val="single" w:sz="3" w:space="0" w:color="000000"/>
              <w:left w:val="single" w:sz="3" w:space="0" w:color="000000"/>
              <w:bottom w:val="single" w:sz="3" w:space="0" w:color="000000"/>
              <w:right w:val="single" w:sz="3" w:space="0" w:color="000000"/>
            </w:tcBorders>
            <w:vAlign w:val="center"/>
          </w:tcPr>
          <w:p w14:paraId="34D78447" w14:textId="77777777" w:rsidR="001F25E0" w:rsidRDefault="001F25E0" w:rsidP="00D74B5B">
            <w:pPr>
              <w:pStyle w:val="Bodycopy"/>
              <w:spacing w:before="0" w:after="0"/>
              <w:rPr>
                <w:sz w:val="20"/>
                <w:szCs w:val="20"/>
                <w:lang w:val="en"/>
              </w:rPr>
            </w:pPr>
            <w:r>
              <w:rPr>
                <w:sz w:val="20"/>
                <w:szCs w:val="20"/>
                <w:lang w:val="en"/>
              </w:rPr>
              <w:t>16%</w:t>
            </w:r>
          </w:p>
        </w:tc>
        <w:tc>
          <w:tcPr>
            <w:tcW w:w="992" w:type="dxa"/>
            <w:tcBorders>
              <w:top w:val="single" w:sz="3" w:space="0" w:color="000000"/>
              <w:left w:val="single" w:sz="3" w:space="0" w:color="000000"/>
              <w:bottom w:val="single" w:sz="3" w:space="0" w:color="000000"/>
              <w:right w:val="single" w:sz="3" w:space="0" w:color="000000"/>
            </w:tcBorders>
            <w:vAlign w:val="center"/>
          </w:tcPr>
          <w:p w14:paraId="4AFA5B3A" w14:textId="77777777" w:rsidR="001F25E0" w:rsidRDefault="001F25E0" w:rsidP="00D74B5B">
            <w:pPr>
              <w:pStyle w:val="Bodycopy"/>
              <w:spacing w:before="0" w:after="0"/>
              <w:rPr>
                <w:sz w:val="20"/>
                <w:szCs w:val="20"/>
                <w:lang w:val="en"/>
              </w:rPr>
            </w:pPr>
            <w:r>
              <w:rPr>
                <w:sz w:val="20"/>
                <w:szCs w:val="20"/>
                <w:lang w:val="en"/>
              </w:rPr>
              <w:t>14%</w:t>
            </w:r>
          </w:p>
        </w:tc>
        <w:tc>
          <w:tcPr>
            <w:tcW w:w="992" w:type="dxa"/>
            <w:tcBorders>
              <w:top w:val="single" w:sz="3" w:space="0" w:color="000000"/>
              <w:left w:val="single" w:sz="3" w:space="0" w:color="000000"/>
              <w:bottom w:val="single" w:sz="3" w:space="0" w:color="000000"/>
              <w:right w:val="single" w:sz="3" w:space="0" w:color="000000"/>
            </w:tcBorders>
            <w:vAlign w:val="center"/>
          </w:tcPr>
          <w:p w14:paraId="018AAC32" w14:textId="77777777" w:rsidR="001F25E0" w:rsidRDefault="001F25E0" w:rsidP="00D74B5B">
            <w:pPr>
              <w:pStyle w:val="Bodycopy"/>
              <w:spacing w:before="0" w:after="0"/>
              <w:rPr>
                <w:sz w:val="20"/>
                <w:szCs w:val="20"/>
                <w:lang w:val="en"/>
              </w:rPr>
            </w:pPr>
            <w:r>
              <w:rPr>
                <w:sz w:val="20"/>
                <w:szCs w:val="20"/>
                <w:lang w:val="en"/>
              </w:rPr>
              <w:t>15%</w:t>
            </w:r>
          </w:p>
        </w:tc>
      </w:tr>
      <w:tr w:rsidR="001F25E0" w:rsidRPr="007F34EA" w14:paraId="122EA39D" w14:textId="77777777" w:rsidTr="00D74B5B">
        <w:trPr>
          <w:trHeight w:val="369"/>
        </w:trPr>
        <w:tc>
          <w:tcPr>
            <w:tcW w:w="3436" w:type="dxa"/>
            <w:tcBorders>
              <w:top w:val="single" w:sz="2" w:space="0" w:color="000000"/>
              <w:left w:val="single" w:sz="2" w:space="0" w:color="000000"/>
              <w:bottom w:val="single" w:sz="2" w:space="0" w:color="000000"/>
              <w:right w:val="single" w:sz="18" w:space="0" w:color="5FAB46"/>
            </w:tcBorders>
            <w:shd w:val="clear" w:color="000000" w:fill="FFFFFF"/>
            <w:vAlign w:val="center"/>
          </w:tcPr>
          <w:p w14:paraId="5C3C5723" w14:textId="77777777" w:rsidR="001F25E0" w:rsidRDefault="001F25E0" w:rsidP="00D74B5B">
            <w:pPr>
              <w:pStyle w:val="Bodycopy"/>
              <w:spacing w:before="0" w:after="0" w:line="240" w:lineRule="auto"/>
              <w:rPr>
                <w:sz w:val="20"/>
                <w:szCs w:val="20"/>
                <w:lang w:val="en"/>
              </w:rPr>
            </w:pPr>
            <w:r>
              <w:rPr>
                <w:sz w:val="20"/>
                <w:szCs w:val="20"/>
                <w:lang w:val="en"/>
              </w:rPr>
              <w:t>% of 2020-21 Award participants</w:t>
            </w:r>
          </w:p>
        </w:tc>
        <w:tc>
          <w:tcPr>
            <w:tcW w:w="992" w:type="dxa"/>
            <w:tcBorders>
              <w:top w:val="single" w:sz="4" w:space="0" w:color="000000"/>
              <w:left w:val="single" w:sz="18" w:space="0" w:color="5FAB46"/>
              <w:bottom w:val="single" w:sz="4" w:space="0" w:color="000000"/>
              <w:right w:val="single" w:sz="18" w:space="0" w:color="5FAB46"/>
            </w:tcBorders>
            <w:vAlign w:val="center"/>
          </w:tcPr>
          <w:p w14:paraId="11E7C218" w14:textId="77777777" w:rsidR="001F25E0" w:rsidRDefault="001F25E0" w:rsidP="00D74B5B">
            <w:pPr>
              <w:pStyle w:val="Bodycopy"/>
              <w:spacing w:before="0" w:after="0"/>
              <w:rPr>
                <w:sz w:val="20"/>
                <w:szCs w:val="20"/>
                <w:lang w:val="en"/>
              </w:rPr>
            </w:pPr>
            <w:r>
              <w:rPr>
                <w:sz w:val="20"/>
                <w:szCs w:val="20"/>
                <w:lang w:val="en"/>
              </w:rPr>
              <w:t>35%</w:t>
            </w:r>
          </w:p>
        </w:tc>
        <w:tc>
          <w:tcPr>
            <w:tcW w:w="993" w:type="dxa"/>
            <w:gridSpan w:val="2"/>
            <w:tcBorders>
              <w:top w:val="single" w:sz="3" w:space="0" w:color="000000"/>
              <w:left w:val="single" w:sz="18" w:space="0" w:color="5FAB46"/>
              <w:bottom w:val="single" w:sz="3" w:space="0" w:color="000000"/>
              <w:right w:val="single" w:sz="3" w:space="0" w:color="000000"/>
            </w:tcBorders>
            <w:vAlign w:val="center"/>
          </w:tcPr>
          <w:p w14:paraId="030DC72C" w14:textId="77777777" w:rsidR="001F25E0" w:rsidRDefault="001F25E0" w:rsidP="00D74B5B">
            <w:pPr>
              <w:pStyle w:val="Bodycopy"/>
              <w:spacing w:before="0" w:after="0"/>
              <w:rPr>
                <w:sz w:val="20"/>
                <w:szCs w:val="20"/>
                <w:lang w:val="en"/>
              </w:rPr>
            </w:pPr>
            <w:r>
              <w:rPr>
                <w:sz w:val="20"/>
                <w:szCs w:val="20"/>
                <w:lang w:val="en"/>
              </w:rPr>
              <w:t>16%</w:t>
            </w:r>
          </w:p>
        </w:tc>
        <w:tc>
          <w:tcPr>
            <w:tcW w:w="992" w:type="dxa"/>
            <w:tcBorders>
              <w:top w:val="single" w:sz="3" w:space="0" w:color="000000"/>
              <w:left w:val="single" w:sz="3" w:space="0" w:color="000000"/>
              <w:bottom w:val="single" w:sz="3" w:space="0" w:color="000000"/>
              <w:right w:val="single" w:sz="3" w:space="0" w:color="000000"/>
            </w:tcBorders>
            <w:vAlign w:val="center"/>
          </w:tcPr>
          <w:p w14:paraId="429E9C28" w14:textId="77777777" w:rsidR="001F25E0" w:rsidRDefault="001F25E0" w:rsidP="00D74B5B">
            <w:pPr>
              <w:pStyle w:val="Bodycopy"/>
              <w:spacing w:before="0" w:after="0"/>
              <w:rPr>
                <w:sz w:val="20"/>
                <w:szCs w:val="20"/>
                <w:lang w:val="en"/>
              </w:rPr>
            </w:pPr>
            <w:r>
              <w:rPr>
                <w:sz w:val="20"/>
                <w:szCs w:val="20"/>
                <w:lang w:val="en"/>
              </w:rPr>
              <w:t>13%</w:t>
            </w:r>
          </w:p>
        </w:tc>
        <w:tc>
          <w:tcPr>
            <w:tcW w:w="992" w:type="dxa"/>
            <w:tcBorders>
              <w:top w:val="single" w:sz="3" w:space="0" w:color="000000"/>
              <w:left w:val="single" w:sz="3" w:space="0" w:color="000000"/>
              <w:bottom w:val="single" w:sz="3" w:space="0" w:color="000000"/>
              <w:right w:val="single" w:sz="3" w:space="0" w:color="000000"/>
            </w:tcBorders>
            <w:vAlign w:val="center"/>
          </w:tcPr>
          <w:p w14:paraId="59D974B6" w14:textId="77777777" w:rsidR="001F25E0" w:rsidRDefault="001F25E0" w:rsidP="00D74B5B">
            <w:pPr>
              <w:pStyle w:val="Bodycopy"/>
              <w:spacing w:before="0" w:after="0"/>
              <w:rPr>
                <w:sz w:val="20"/>
                <w:szCs w:val="20"/>
                <w:lang w:val="en"/>
              </w:rPr>
            </w:pPr>
            <w:r>
              <w:rPr>
                <w:sz w:val="20"/>
                <w:szCs w:val="20"/>
                <w:lang w:val="en"/>
              </w:rPr>
              <w:t>15%</w:t>
            </w:r>
          </w:p>
        </w:tc>
        <w:tc>
          <w:tcPr>
            <w:tcW w:w="992" w:type="dxa"/>
            <w:tcBorders>
              <w:top w:val="single" w:sz="3" w:space="0" w:color="000000"/>
              <w:left w:val="single" w:sz="3" w:space="0" w:color="000000"/>
              <w:bottom w:val="single" w:sz="3" w:space="0" w:color="000000"/>
              <w:right w:val="single" w:sz="3" w:space="0" w:color="000000"/>
            </w:tcBorders>
            <w:vAlign w:val="center"/>
          </w:tcPr>
          <w:p w14:paraId="065F5438" w14:textId="77777777" w:rsidR="001F25E0" w:rsidRDefault="001F25E0" w:rsidP="00D74B5B">
            <w:pPr>
              <w:pStyle w:val="Bodycopy"/>
              <w:spacing w:before="0" w:after="0"/>
              <w:rPr>
                <w:sz w:val="20"/>
                <w:szCs w:val="20"/>
                <w:lang w:val="en"/>
              </w:rPr>
            </w:pPr>
            <w:r>
              <w:rPr>
                <w:sz w:val="20"/>
                <w:szCs w:val="20"/>
                <w:lang w:val="en"/>
              </w:rPr>
              <w:t>21%</w:t>
            </w:r>
          </w:p>
        </w:tc>
      </w:tr>
      <w:tr w:rsidR="001F25E0" w:rsidRPr="007F34EA" w14:paraId="433CC360" w14:textId="77777777" w:rsidTr="00D74B5B">
        <w:trPr>
          <w:trHeight w:val="369"/>
        </w:trPr>
        <w:tc>
          <w:tcPr>
            <w:tcW w:w="3436" w:type="dxa"/>
            <w:tcBorders>
              <w:top w:val="single" w:sz="2" w:space="0" w:color="000000"/>
              <w:left w:val="single" w:sz="2" w:space="0" w:color="000000"/>
              <w:bottom w:val="single" w:sz="2" w:space="0" w:color="000000"/>
              <w:right w:val="single" w:sz="18" w:space="0" w:color="5FAB46"/>
            </w:tcBorders>
            <w:shd w:val="clear" w:color="000000" w:fill="FFFFFF"/>
            <w:vAlign w:val="center"/>
          </w:tcPr>
          <w:p w14:paraId="22478B83" w14:textId="77777777" w:rsidR="001F25E0" w:rsidRDefault="001F25E0" w:rsidP="00D74B5B">
            <w:pPr>
              <w:pStyle w:val="Bodycopy"/>
              <w:spacing w:before="0" w:after="0" w:line="240" w:lineRule="auto"/>
              <w:rPr>
                <w:sz w:val="20"/>
                <w:szCs w:val="20"/>
                <w:lang w:val="en"/>
              </w:rPr>
            </w:pPr>
            <w:r>
              <w:rPr>
                <w:sz w:val="20"/>
                <w:szCs w:val="20"/>
                <w:lang w:val="en"/>
              </w:rPr>
              <w:t>% of 2021-22 Award participants</w:t>
            </w:r>
          </w:p>
        </w:tc>
        <w:tc>
          <w:tcPr>
            <w:tcW w:w="992" w:type="dxa"/>
            <w:tcBorders>
              <w:top w:val="single" w:sz="4" w:space="0" w:color="000000"/>
              <w:left w:val="single" w:sz="18" w:space="0" w:color="5FAB46"/>
              <w:bottom w:val="single" w:sz="18" w:space="0" w:color="5FAB46"/>
              <w:right w:val="single" w:sz="18" w:space="0" w:color="5FAB46"/>
            </w:tcBorders>
            <w:vAlign w:val="center"/>
          </w:tcPr>
          <w:p w14:paraId="2DBFF363" w14:textId="77777777" w:rsidR="001F25E0" w:rsidRDefault="001F25E0" w:rsidP="00D74B5B">
            <w:pPr>
              <w:pStyle w:val="Bodycopy"/>
              <w:spacing w:before="0" w:after="0"/>
              <w:rPr>
                <w:sz w:val="20"/>
                <w:szCs w:val="20"/>
                <w:lang w:val="en"/>
              </w:rPr>
            </w:pPr>
            <w:r>
              <w:rPr>
                <w:sz w:val="20"/>
                <w:szCs w:val="20"/>
                <w:lang w:val="en"/>
              </w:rPr>
              <w:t>38%</w:t>
            </w:r>
          </w:p>
        </w:tc>
        <w:tc>
          <w:tcPr>
            <w:tcW w:w="993" w:type="dxa"/>
            <w:gridSpan w:val="2"/>
            <w:tcBorders>
              <w:top w:val="single" w:sz="3" w:space="0" w:color="000000"/>
              <w:left w:val="single" w:sz="18" w:space="0" w:color="5FAB46"/>
              <w:bottom w:val="single" w:sz="3" w:space="0" w:color="000000"/>
              <w:right w:val="single" w:sz="3" w:space="0" w:color="000000"/>
            </w:tcBorders>
            <w:vAlign w:val="center"/>
          </w:tcPr>
          <w:p w14:paraId="37E8EBCA" w14:textId="77777777" w:rsidR="001F25E0" w:rsidRDefault="001F25E0" w:rsidP="00D74B5B">
            <w:pPr>
              <w:pStyle w:val="Bodycopy"/>
              <w:spacing w:before="0" w:after="0"/>
              <w:rPr>
                <w:sz w:val="20"/>
                <w:szCs w:val="20"/>
                <w:lang w:val="en"/>
              </w:rPr>
            </w:pPr>
            <w:r>
              <w:rPr>
                <w:sz w:val="20"/>
                <w:szCs w:val="20"/>
                <w:lang w:val="en"/>
              </w:rPr>
              <w:t>21%</w:t>
            </w:r>
          </w:p>
        </w:tc>
        <w:tc>
          <w:tcPr>
            <w:tcW w:w="992" w:type="dxa"/>
            <w:tcBorders>
              <w:top w:val="single" w:sz="3" w:space="0" w:color="000000"/>
              <w:left w:val="single" w:sz="3" w:space="0" w:color="000000"/>
              <w:bottom w:val="single" w:sz="3" w:space="0" w:color="000000"/>
              <w:right w:val="single" w:sz="3" w:space="0" w:color="000000"/>
            </w:tcBorders>
            <w:vAlign w:val="center"/>
          </w:tcPr>
          <w:p w14:paraId="7DAA8184" w14:textId="77777777" w:rsidR="001F25E0" w:rsidRDefault="001F25E0" w:rsidP="00D74B5B">
            <w:pPr>
              <w:pStyle w:val="Bodycopy"/>
              <w:spacing w:before="0" w:after="0"/>
              <w:rPr>
                <w:sz w:val="20"/>
                <w:szCs w:val="20"/>
                <w:lang w:val="en"/>
              </w:rPr>
            </w:pPr>
            <w:r>
              <w:rPr>
                <w:sz w:val="20"/>
                <w:szCs w:val="20"/>
                <w:lang w:val="en"/>
              </w:rPr>
              <w:t>13%</w:t>
            </w:r>
          </w:p>
        </w:tc>
        <w:tc>
          <w:tcPr>
            <w:tcW w:w="992" w:type="dxa"/>
            <w:tcBorders>
              <w:top w:val="single" w:sz="3" w:space="0" w:color="000000"/>
              <w:left w:val="single" w:sz="3" w:space="0" w:color="000000"/>
              <w:bottom w:val="single" w:sz="3" w:space="0" w:color="000000"/>
              <w:right w:val="single" w:sz="3" w:space="0" w:color="000000"/>
            </w:tcBorders>
            <w:vAlign w:val="center"/>
          </w:tcPr>
          <w:p w14:paraId="11379CB1" w14:textId="77777777" w:rsidR="001F25E0" w:rsidRDefault="001F25E0" w:rsidP="00D74B5B">
            <w:pPr>
              <w:pStyle w:val="Bodycopy"/>
              <w:spacing w:before="0" w:after="0"/>
              <w:rPr>
                <w:sz w:val="20"/>
                <w:szCs w:val="20"/>
                <w:lang w:val="en"/>
              </w:rPr>
            </w:pPr>
            <w:r>
              <w:rPr>
                <w:sz w:val="20"/>
                <w:szCs w:val="20"/>
                <w:lang w:val="en"/>
              </w:rPr>
              <w:t>13%</w:t>
            </w:r>
          </w:p>
        </w:tc>
        <w:tc>
          <w:tcPr>
            <w:tcW w:w="992" w:type="dxa"/>
            <w:tcBorders>
              <w:top w:val="single" w:sz="3" w:space="0" w:color="000000"/>
              <w:left w:val="single" w:sz="3" w:space="0" w:color="000000"/>
              <w:bottom w:val="single" w:sz="3" w:space="0" w:color="000000"/>
              <w:right w:val="single" w:sz="3" w:space="0" w:color="000000"/>
            </w:tcBorders>
            <w:vAlign w:val="center"/>
          </w:tcPr>
          <w:p w14:paraId="1D82EFF8" w14:textId="77777777" w:rsidR="001F25E0" w:rsidRDefault="001F25E0" w:rsidP="00D74B5B">
            <w:pPr>
              <w:pStyle w:val="Bodycopy"/>
              <w:spacing w:before="0" w:after="0"/>
              <w:rPr>
                <w:sz w:val="20"/>
                <w:szCs w:val="20"/>
                <w:lang w:val="en"/>
              </w:rPr>
            </w:pPr>
            <w:r>
              <w:rPr>
                <w:sz w:val="20"/>
                <w:szCs w:val="20"/>
                <w:lang w:val="en"/>
              </w:rPr>
              <w:t>13%</w:t>
            </w:r>
          </w:p>
        </w:tc>
      </w:tr>
    </w:tbl>
    <w:p w14:paraId="0D202241" w14:textId="77777777" w:rsidR="001F25E0" w:rsidRDefault="001F25E0" w:rsidP="001F25E0">
      <w:pPr>
        <w:pStyle w:val="Bodycopy"/>
        <w:spacing w:before="240"/>
        <w:ind w:right="-113"/>
        <w:rPr>
          <w:b/>
          <w:sz w:val="22"/>
          <w:szCs w:val="36"/>
          <w:lang w:val="en"/>
        </w:rPr>
      </w:pPr>
    </w:p>
    <w:p w14:paraId="24CECC11" w14:textId="77777777" w:rsidR="001F25E0" w:rsidRDefault="001F25E0" w:rsidP="001F25E0">
      <w:pPr>
        <w:pStyle w:val="Bodycopy"/>
        <w:spacing w:before="240"/>
        <w:ind w:right="-113"/>
        <w:rPr>
          <w:b/>
          <w:sz w:val="22"/>
          <w:szCs w:val="36"/>
          <w:lang w:val="en"/>
        </w:rPr>
      </w:pPr>
    </w:p>
    <w:p w14:paraId="2C776159" w14:textId="77777777" w:rsidR="001F25E0" w:rsidRPr="00360F07" w:rsidRDefault="001F25E0" w:rsidP="001F25E0">
      <w:pPr>
        <w:pStyle w:val="Bodycopy"/>
        <w:spacing w:before="240"/>
        <w:ind w:right="-113"/>
        <w:rPr>
          <w:b/>
          <w:sz w:val="22"/>
          <w:szCs w:val="36"/>
          <w:lang w:val="en"/>
        </w:rPr>
      </w:pPr>
      <w:r>
        <w:rPr>
          <w:b/>
          <w:sz w:val="22"/>
          <w:szCs w:val="36"/>
          <w:lang w:val="en"/>
        </w:rPr>
        <w:t>C</w:t>
      </w:r>
      <w:r w:rsidRPr="00360F07">
        <w:rPr>
          <w:b/>
          <w:sz w:val="22"/>
          <w:szCs w:val="36"/>
          <w:lang w:val="en"/>
        </w:rPr>
        <w:t xml:space="preserve">hart </w:t>
      </w:r>
      <w:r>
        <w:rPr>
          <w:b/>
          <w:sz w:val="22"/>
          <w:szCs w:val="36"/>
          <w:lang w:val="en"/>
        </w:rPr>
        <w:t>2</w:t>
      </w:r>
      <w:r w:rsidRPr="00360F07">
        <w:rPr>
          <w:b/>
          <w:sz w:val="22"/>
          <w:szCs w:val="36"/>
          <w:lang w:val="en"/>
        </w:rPr>
        <w:t>: Analysis of participants’ socio-economic background by SIMD decile 2014-2</w:t>
      </w:r>
      <w:r>
        <w:rPr>
          <w:b/>
          <w:sz w:val="22"/>
          <w:szCs w:val="36"/>
          <w:lang w:val="en"/>
        </w:rPr>
        <w:t>2</w:t>
      </w:r>
    </w:p>
    <w:tbl>
      <w:tblPr>
        <w:tblW w:w="9815" w:type="dxa"/>
        <w:tblInd w:w="-400" w:type="dxa"/>
        <w:tblLayout w:type="fixed"/>
        <w:tblLook w:val="0000" w:firstRow="0" w:lastRow="0" w:firstColumn="0" w:lastColumn="0" w:noHBand="0" w:noVBand="0"/>
      </w:tblPr>
      <w:tblGrid>
        <w:gridCol w:w="3153"/>
        <w:gridCol w:w="708"/>
        <w:gridCol w:w="624"/>
        <w:gridCol w:w="624"/>
        <w:gridCol w:w="170"/>
        <w:gridCol w:w="508"/>
        <w:gridCol w:w="116"/>
        <w:gridCol w:w="510"/>
        <w:gridCol w:w="114"/>
        <w:gridCol w:w="567"/>
        <w:gridCol w:w="28"/>
        <w:gridCol w:w="567"/>
        <w:gridCol w:w="29"/>
        <w:gridCol w:w="679"/>
        <w:gridCol w:w="709"/>
        <w:gridCol w:w="709"/>
      </w:tblGrid>
      <w:tr w:rsidR="001F25E0" w:rsidRPr="0050394F" w14:paraId="3479CBFE" w14:textId="77777777" w:rsidTr="00D74B5B">
        <w:trPr>
          <w:trHeight w:val="454"/>
        </w:trPr>
        <w:tc>
          <w:tcPr>
            <w:tcW w:w="3153" w:type="dxa"/>
            <w:tcBorders>
              <w:top w:val="nil"/>
              <w:left w:val="nil"/>
              <w:bottom w:val="single" w:sz="2" w:space="0" w:color="000000"/>
              <w:right w:val="single" w:sz="2" w:space="0" w:color="000000"/>
            </w:tcBorders>
            <w:shd w:val="clear" w:color="000000" w:fill="FFFFFF"/>
          </w:tcPr>
          <w:p w14:paraId="7ADE5D82" w14:textId="77777777" w:rsidR="001F25E0" w:rsidRPr="0050394F" w:rsidRDefault="001F25E0" w:rsidP="00D74B5B">
            <w:pPr>
              <w:pStyle w:val="Bodycopy"/>
              <w:spacing w:after="0"/>
              <w:rPr>
                <w:rFonts w:ascii="Calibri" w:hAnsi="Calibri" w:cs="Calibri"/>
                <w:b/>
                <w:lang w:val="en"/>
              </w:rPr>
            </w:pPr>
          </w:p>
        </w:tc>
        <w:tc>
          <w:tcPr>
            <w:tcW w:w="2126" w:type="dxa"/>
            <w:gridSpan w:val="4"/>
            <w:tcBorders>
              <w:top w:val="single" w:sz="3" w:space="0" w:color="000000"/>
              <w:left w:val="single" w:sz="2" w:space="0" w:color="000000"/>
              <w:bottom w:val="single" w:sz="3" w:space="0" w:color="000000"/>
              <w:right w:val="nil"/>
            </w:tcBorders>
            <w:shd w:val="clear" w:color="auto" w:fill="DEEFD8" w:themeFill="accent1" w:themeFillTint="33"/>
            <w:vAlign w:val="center"/>
          </w:tcPr>
          <w:p w14:paraId="3FB63DB0" w14:textId="77777777" w:rsidR="001F25E0" w:rsidRPr="0050394F" w:rsidRDefault="001F25E0" w:rsidP="00D74B5B">
            <w:pPr>
              <w:pStyle w:val="Bodycopy"/>
              <w:spacing w:after="0"/>
              <w:rPr>
                <w:rFonts w:ascii="Calibri" w:hAnsi="Calibri" w:cs="Calibri"/>
                <w:b/>
                <w:lang w:val="en"/>
              </w:rPr>
            </w:pPr>
            <w:r w:rsidRPr="0050394F">
              <w:rPr>
                <w:b/>
                <w:sz w:val="20"/>
                <w:szCs w:val="20"/>
                <w:lang w:val="en"/>
              </w:rPr>
              <w:t>Most deprived</w:t>
            </w:r>
          </w:p>
        </w:tc>
        <w:tc>
          <w:tcPr>
            <w:tcW w:w="624" w:type="dxa"/>
            <w:gridSpan w:val="2"/>
            <w:tcBorders>
              <w:top w:val="single" w:sz="3" w:space="0" w:color="000000"/>
              <w:left w:val="nil"/>
              <w:bottom w:val="single" w:sz="3" w:space="0" w:color="000000"/>
              <w:right w:val="nil"/>
            </w:tcBorders>
            <w:shd w:val="clear" w:color="auto" w:fill="DEEFD8" w:themeFill="accent1" w:themeFillTint="33"/>
            <w:vAlign w:val="center"/>
          </w:tcPr>
          <w:p w14:paraId="4D694D59" w14:textId="77777777" w:rsidR="001F25E0" w:rsidRPr="0050394F" w:rsidRDefault="001F25E0" w:rsidP="00D74B5B">
            <w:pPr>
              <w:pStyle w:val="Bodycopy"/>
              <w:spacing w:after="0"/>
              <w:rPr>
                <w:rFonts w:ascii="Calibri" w:hAnsi="Calibri" w:cs="Calibri"/>
                <w:b/>
                <w:lang w:val="en"/>
              </w:rPr>
            </w:pPr>
          </w:p>
        </w:tc>
        <w:tc>
          <w:tcPr>
            <w:tcW w:w="624" w:type="dxa"/>
            <w:gridSpan w:val="2"/>
            <w:tcBorders>
              <w:top w:val="single" w:sz="3" w:space="0" w:color="000000"/>
              <w:left w:val="nil"/>
              <w:bottom w:val="single" w:sz="3" w:space="0" w:color="000000"/>
              <w:right w:val="nil"/>
            </w:tcBorders>
            <w:shd w:val="clear" w:color="auto" w:fill="DEEFD8" w:themeFill="accent1" w:themeFillTint="33"/>
            <w:vAlign w:val="center"/>
          </w:tcPr>
          <w:p w14:paraId="5BC922F3" w14:textId="77777777" w:rsidR="001F25E0" w:rsidRPr="0050394F" w:rsidRDefault="001F25E0" w:rsidP="00D74B5B">
            <w:pPr>
              <w:pStyle w:val="Bodycopy"/>
              <w:spacing w:after="0"/>
              <w:rPr>
                <w:rFonts w:ascii="Calibri" w:hAnsi="Calibri" w:cs="Calibri"/>
                <w:b/>
                <w:lang w:val="en"/>
              </w:rPr>
            </w:pPr>
          </w:p>
        </w:tc>
        <w:tc>
          <w:tcPr>
            <w:tcW w:w="567" w:type="dxa"/>
            <w:tcBorders>
              <w:top w:val="single" w:sz="3" w:space="0" w:color="000000"/>
              <w:left w:val="nil"/>
              <w:bottom w:val="single" w:sz="3" w:space="0" w:color="000000"/>
              <w:right w:val="nil"/>
            </w:tcBorders>
            <w:shd w:val="clear" w:color="auto" w:fill="DEEFD8" w:themeFill="accent1" w:themeFillTint="33"/>
            <w:vAlign w:val="center"/>
          </w:tcPr>
          <w:p w14:paraId="4E4EB964" w14:textId="77777777" w:rsidR="001F25E0" w:rsidRPr="0050394F" w:rsidRDefault="001F25E0" w:rsidP="00D74B5B">
            <w:pPr>
              <w:pStyle w:val="Bodycopy"/>
              <w:spacing w:after="0"/>
              <w:rPr>
                <w:rFonts w:ascii="Calibri" w:hAnsi="Calibri" w:cs="Calibri"/>
                <w:b/>
                <w:lang w:val="en"/>
              </w:rPr>
            </w:pPr>
          </w:p>
        </w:tc>
        <w:tc>
          <w:tcPr>
            <w:tcW w:w="624" w:type="dxa"/>
            <w:gridSpan w:val="3"/>
            <w:tcBorders>
              <w:top w:val="single" w:sz="3" w:space="0" w:color="000000"/>
              <w:left w:val="nil"/>
              <w:bottom w:val="single" w:sz="3" w:space="0" w:color="000000"/>
              <w:right w:val="nil"/>
            </w:tcBorders>
            <w:shd w:val="clear" w:color="auto" w:fill="DEEFD8" w:themeFill="accent1" w:themeFillTint="33"/>
            <w:vAlign w:val="center"/>
          </w:tcPr>
          <w:p w14:paraId="3D2B077F" w14:textId="77777777" w:rsidR="001F25E0" w:rsidRPr="0050394F" w:rsidRDefault="001F25E0" w:rsidP="00D74B5B">
            <w:pPr>
              <w:pStyle w:val="Bodycopy"/>
              <w:spacing w:after="0"/>
              <w:rPr>
                <w:rFonts w:ascii="Calibri" w:hAnsi="Calibri" w:cs="Calibri"/>
                <w:b/>
                <w:lang w:val="en"/>
              </w:rPr>
            </w:pPr>
          </w:p>
        </w:tc>
        <w:tc>
          <w:tcPr>
            <w:tcW w:w="2097" w:type="dxa"/>
            <w:gridSpan w:val="3"/>
            <w:tcBorders>
              <w:top w:val="single" w:sz="3" w:space="0" w:color="000000"/>
              <w:left w:val="nil"/>
              <w:bottom w:val="single" w:sz="3" w:space="0" w:color="000000"/>
              <w:right w:val="single" w:sz="3" w:space="0" w:color="000000"/>
            </w:tcBorders>
            <w:shd w:val="clear" w:color="auto" w:fill="DEEFD8" w:themeFill="accent1" w:themeFillTint="33"/>
            <w:vAlign w:val="center"/>
          </w:tcPr>
          <w:p w14:paraId="36CB68A1" w14:textId="77777777" w:rsidR="001F25E0" w:rsidRPr="0050394F" w:rsidRDefault="001F25E0" w:rsidP="00D74B5B">
            <w:pPr>
              <w:pStyle w:val="Bodycopy"/>
              <w:spacing w:after="0"/>
              <w:jc w:val="right"/>
              <w:rPr>
                <w:rFonts w:ascii="Calibri" w:hAnsi="Calibri" w:cs="Calibri"/>
                <w:b/>
                <w:lang w:val="en"/>
              </w:rPr>
            </w:pPr>
            <w:r w:rsidRPr="0050394F">
              <w:rPr>
                <w:b/>
                <w:sz w:val="20"/>
                <w:szCs w:val="20"/>
                <w:lang w:val="en"/>
              </w:rPr>
              <w:t>Least deprived</w:t>
            </w:r>
          </w:p>
        </w:tc>
      </w:tr>
      <w:tr w:rsidR="001F25E0" w14:paraId="2FECEED2" w14:textId="77777777" w:rsidTr="00D74B5B">
        <w:trPr>
          <w:trHeight w:val="369"/>
        </w:trPr>
        <w:tc>
          <w:tcPr>
            <w:tcW w:w="3153" w:type="dxa"/>
            <w:tcBorders>
              <w:top w:val="single" w:sz="2" w:space="0" w:color="000000"/>
              <w:left w:val="single" w:sz="3" w:space="0" w:color="000000"/>
              <w:bottom w:val="single" w:sz="3" w:space="0" w:color="000000"/>
              <w:right w:val="single" w:sz="18" w:space="0" w:color="5FAB46"/>
            </w:tcBorders>
            <w:shd w:val="clear" w:color="000000" w:fill="FFFFFF"/>
            <w:vAlign w:val="center"/>
          </w:tcPr>
          <w:p w14:paraId="3F93B181" w14:textId="77777777" w:rsidR="001F25E0" w:rsidRDefault="001F25E0" w:rsidP="00D74B5B">
            <w:pPr>
              <w:pStyle w:val="Bodycopy"/>
              <w:spacing w:after="0"/>
              <w:rPr>
                <w:rFonts w:ascii="Calibri" w:hAnsi="Calibri" w:cs="Calibri"/>
                <w:lang w:val="en"/>
              </w:rPr>
            </w:pPr>
            <w:r>
              <w:rPr>
                <w:sz w:val="20"/>
                <w:szCs w:val="20"/>
                <w:lang w:val="en"/>
              </w:rPr>
              <w:t>Decile</w:t>
            </w:r>
          </w:p>
        </w:tc>
        <w:tc>
          <w:tcPr>
            <w:tcW w:w="708" w:type="dxa"/>
            <w:tcBorders>
              <w:top w:val="single" w:sz="18" w:space="0" w:color="5FAB46"/>
              <w:left w:val="single" w:sz="18" w:space="0" w:color="5FAB46"/>
              <w:bottom w:val="single" w:sz="4" w:space="0" w:color="000000"/>
              <w:right w:val="single" w:sz="18" w:space="0" w:color="5FAB46"/>
            </w:tcBorders>
            <w:vAlign w:val="center"/>
          </w:tcPr>
          <w:p w14:paraId="200D80BA" w14:textId="77777777" w:rsidR="001F25E0" w:rsidRDefault="001F25E0" w:rsidP="00D74B5B">
            <w:pPr>
              <w:pStyle w:val="Bodycopy"/>
              <w:spacing w:after="0"/>
              <w:rPr>
                <w:rFonts w:ascii="Calibri" w:hAnsi="Calibri" w:cs="Calibri"/>
                <w:lang w:val="en"/>
              </w:rPr>
            </w:pPr>
            <w:r>
              <w:rPr>
                <w:sz w:val="20"/>
                <w:szCs w:val="20"/>
                <w:lang w:val="en"/>
              </w:rPr>
              <w:t>1</w:t>
            </w:r>
          </w:p>
        </w:tc>
        <w:tc>
          <w:tcPr>
            <w:tcW w:w="624" w:type="dxa"/>
            <w:tcBorders>
              <w:top w:val="single" w:sz="3" w:space="0" w:color="000000"/>
              <w:left w:val="single" w:sz="18" w:space="0" w:color="5FAB46"/>
              <w:bottom w:val="single" w:sz="3" w:space="0" w:color="000000"/>
              <w:right w:val="single" w:sz="3" w:space="0" w:color="000000"/>
            </w:tcBorders>
            <w:vAlign w:val="center"/>
          </w:tcPr>
          <w:p w14:paraId="41101166" w14:textId="77777777" w:rsidR="001F25E0" w:rsidRDefault="001F25E0" w:rsidP="00D74B5B">
            <w:pPr>
              <w:pStyle w:val="Bodycopy"/>
              <w:spacing w:after="0"/>
              <w:rPr>
                <w:rFonts w:ascii="Calibri" w:hAnsi="Calibri" w:cs="Calibri"/>
                <w:lang w:val="en"/>
              </w:rPr>
            </w:pPr>
            <w:r>
              <w:rPr>
                <w:sz w:val="20"/>
                <w:szCs w:val="20"/>
                <w:lang w:val="en"/>
              </w:rPr>
              <w:t>2</w:t>
            </w:r>
          </w:p>
        </w:tc>
        <w:tc>
          <w:tcPr>
            <w:tcW w:w="624" w:type="dxa"/>
            <w:tcBorders>
              <w:top w:val="single" w:sz="3" w:space="0" w:color="000000"/>
              <w:left w:val="single" w:sz="3" w:space="0" w:color="000000"/>
              <w:bottom w:val="single" w:sz="3" w:space="0" w:color="000000"/>
              <w:right w:val="single" w:sz="3" w:space="0" w:color="000000"/>
            </w:tcBorders>
            <w:vAlign w:val="center"/>
          </w:tcPr>
          <w:p w14:paraId="207847E1" w14:textId="77777777" w:rsidR="001F25E0" w:rsidRDefault="001F25E0" w:rsidP="00D74B5B">
            <w:pPr>
              <w:pStyle w:val="Bodycopy"/>
              <w:spacing w:after="0"/>
              <w:rPr>
                <w:rFonts w:ascii="Calibri" w:hAnsi="Calibri" w:cs="Calibri"/>
                <w:lang w:val="en"/>
              </w:rPr>
            </w:pPr>
            <w:r>
              <w:rPr>
                <w:sz w:val="20"/>
                <w:szCs w:val="20"/>
                <w:lang w:val="en"/>
              </w:rPr>
              <w:t>3</w:t>
            </w:r>
          </w:p>
        </w:tc>
        <w:tc>
          <w:tcPr>
            <w:tcW w:w="678" w:type="dxa"/>
            <w:gridSpan w:val="2"/>
            <w:tcBorders>
              <w:top w:val="single" w:sz="3" w:space="0" w:color="000000"/>
              <w:left w:val="single" w:sz="3" w:space="0" w:color="000000"/>
              <w:bottom w:val="single" w:sz="3" w:space="0" w:color="000000"/>
              <w:right w:val="single" w:sz="3" w:space="0" w:color="000000"/>
            </w:tcBorders>
            <w:vAlign w:val="center"/>
          </w:tcPr>
          <w:p w14:paraId="416A43B4" w14:textId="77777777" w:rsidR="001F25E0" w:rsidRDefault="001F25E0" w:rsidP="00D74B5B">
            <w:pPr>
              <w:pStyle w:val="Bodycopy"/>
              <w:spacing w:after="0"/>
              <w:rPr>
                <w:rFonts w:ascii="Calibri" w:hAnsi="Calibri" w:cs="Calibri"/>
                <w:lang w:val="en"/>
              </w:rPr>
            </w:pPr>
            <w:r>
              <w:rPr>
                <w:sz w:val="20"/>
                <w:szCs w:val="20"/>
                <w:lang w:val="en"/>
              </w:rPr>
              <w:t>4</w:t>
            </w:r>
          </w:p>
        </w:tc>
        <w:tc>
          <w:tcPr>
            <w:tcW w:w="626" w:type="dxa"/>
            <w:gridSpan w:val="2"/>
            <w:tcBorders>
              <w:top w:val="single" w:sz="3" w:space="0" w:color="000000"/>
              <w:left w:val="single" w:sz="3" w:space="0" w:color="000000"/>
              <w:bottom w:val="single" w:sz="3" w:space="0" w:color="000000"/>
              <w:right w:val="single" w:sz="3" w:space="0" w:color="000000"/>
            </w:tcBorders>
            <w:vAlign w:val="center"/>
          </w:tcPr>
          <w:p w14:paraId="24B41660" w14:textId="77777777" w:rsidR="001F25E0" w:rsidRDefault="001F25E0" w:rsidP="00D74B5B">
            <w:pPr>
              <w:pStyle w:val="Bodycopy"/>
              <w:spacing w:after="0"/>
              <w:rPr>
                <w:rFonts w:ascii="Calibri" w:hAnsi="Calibri" w:cs="Calibri"/>
                <w:lang w:val="en"/>
              </w:rPr>
            </w:pPr>
            <w:r>
              <w:rPr>
                <w:sz w:val="20"/>
                <w:szCs w:val="20"/>
                <w:lang w:val="en"/>
              </w:rPr>
              <w:t>5</w:t>
            </w:r>
          </w:p>
        </w:tc>
        <w:tc>
          <w:tcPr>
            <w:tcW w:w="709" w:type="dxa"/>
            <w:gridSpan w:val="3"/>
            <w:tcBorders>
              <w:top w:val="single" w:sz="3" w:space="0" w:color="000000"/>
              <w:left w:val="single" w:sz="3" w:space="0" w:color="000000"/>
              <w:bottom w:val="single" w:sz="3" w:space="0" w:color="000000"/>
              <w:right w:val="single" w:sz="3" w:space="0" w:color="000000"/>
            </w:tcBorders>
            <w:vAlign w:val="center"/>
          </w:tcPr>
          <w:p w14:paraId="2BCB2D61" w14:textId="77777777" w:rsidR="001F25E0" w:rsidRDefault="001F25E0" w:rsidP="00D74B5B">
            <w:pPr>
              <w:pStyle w:val="Bodycopy"/>
              <w:spacing w:after="0"/>
              <w:rPr>
                <w:rFonts w:ascii="Calibri" w:hAnsi="Calibri" w:cs="Calibri"/>
                <w:lang w:val="en"/>
              </w:rPr>
            </w:pPr>
            <w:r>
              <w:rPr>
                <w:sz w:val="20"/>
                <w:szCs w:val="20"/>
                <w:lang w:val="en"/>
              </w:rPr>
              <w:t>6</w:t>
            </w:r>
          </w:p>
        </w:tc>
        <w:tc>
          <w:tcPr>
            <w:tcW w:w="567" w:type="dxa"/>
            <w:tcBorders>
              <w:top w:val="single" w:sz="3" w:space="0" w:color="000000"/>
              <w:left w:val="single" w:sz="3" w:space="0" w:color="000000"/>
              <w:bottom w:val="single" w:sz="3" w:space="0" w:color="000000"/>
              <w:right w:val="single" w:sz="3" w:space="0" w:color="000000"/>
            </w:tcBorders>
            <w:vAlign w:val="center"/>
          </w:tcPr>
          <w:p w14:paraId="2C98A72C" w14:textId="77777777" w:rsidR="001F25E0" w:rsidRDefault="001F25E0" w:rsidP="00D74B5B">
            <w:pPr>
              <w:pStyle w:val="Bodycopy"/>
              <w:spacing w:after="0"/>
              <w:rPr>
                <w:rFonts w:ascii="Calibri" w:hAnsi="Calibri" w:cs="Calibri"/>
                <w:lang w:val="en"/>
              </w:rPr>
            </w:pPr>
            <w:r>
              <w:rPr>
                <w:sz w:val="20"/>
                <w:szCs w:val="20"/>
                <w:lang w:val="en"/>
              </w:rPr>
              <w:t>7</w:t>
            </w:r>
          </w:p>
        </w:tc>
        <w:tc>
          <w:tcPr>
            <w:tcW w:w="708" w:type="dxa"/>
            <w:gridSpan w:val="2"/>
            <w:tcBorders>
              <w:top w:val="single" w:sz="3" w:space="0" w:color="000000"/>
              <w:left w:val="single" w:sz="3" w:space="0" w:color="000000"/>
              <w:bottom w:val="single" w:sz="3" w:space="0" w:color="000000"/>
              <w:right w:val="single" w:sz="3" w:space="0" w:color="000000"/>
            </w:tcBorders>
            <w:vAlign w:val="center"/>
          </w:tcPr>
          <w:p w14:paraId="77522104" w14:textId="77777777" w:rsidR="001F25E0" w:rsidRDefault="001F25E0" w:rsidP="00D74B5B">
            <w:pPr>
              <w:pStyle w:val="Bodycopy"/>
              <w:spacing w:after="0"/>
              <w:rPr>
                <w:rFonts w:ascii="Calibri" w:hAnsi="Calibri" w:cs="Calibri"/>
                <w:lang w:val="en"/>
              </w:rPr>
            </w:pPr>
            <w:r>
              <w:rPr>
                <w:sz w:val="20"/>
                <w:szCs w:val="20"/>
                <w:lang w:val="en"/>
              </w:rPr>
              <w:t>8</w:t>
            </w:r>
          </w:p>
        </w:tc>
        <w:tc>
          <w:tcPr>
            <w:tcW w:w="709" w:type="dxa"/>
            <w:tcBorders>
              <w:top w:val="single" w:sz="3" w:space="0" w:color="000000"/>
              <w:left w:val="single" w:sz="3" w:space="0" w:color="000000"/>
              <w:bottom w:val="single" w:sz="3" w:space="0" w:color="000000"/>
              <w:right w:val="single" w:sz="3" w:space="0" w:color="000000"/>
            </w:tcBorders>
            <w:vAlign w:val="center"/>
          </w:tcPr>
          <w:p w14:paraId="24C99515" w14:textId="77777777" w:rsidR="001F25E0" w:rsidRDefault="001F25E0" w:rsidP="00D74B5B">
            <w:pPr>
              <w:pStyle w:val="Bodycopy"/>
              <w:spacing w:after="0"/>
              <w:rPr>
                <w:rFonts w:ascii="Calibri" w:hAnsi="Calibri" w:cs="Calibri"/>
                <w:lang w:val="en"/>
              </w:rPr>
            </w:pPr>
            <w:r>
              <w:rPr>
                <w:sz w:val="20"/>
                <w:szCs w:val="20"/>
                <w:lang w:val="en"/>
              </w:rPr>
              <w:t>9</w:t>
            </w:r>
          </w:p>
        </w:tc>
        <w:tc>
          <w:tcPr>
            <w:tcW w:w="709" w:type="dxa"/>
            <w:tcBorders>
              <w:top w:val="single" w:sz="3" w:space="0" w:color="000000"/>
              <w:left w:val="single" w:sz="3" w:space="0" w:color="000000"/>
              <w:bottom w:val="single" w:sz="3" w:space="0" w:color="000000"/>
              <w:right w:val="single" w:sz="3" w:space="0" w:color="000000"/>
            </w:tcBorders>
            <w:vAlign w:val="center"/>
          </w:tcPr>
          <w:p w14:paraId="64691F91" w14:textId="77777777" w:rsidR="001F25E0" w:rsidRDefault="001F25E0" w:rsidP="00D74B5B">
            <w:pPr>
              <w:pStyle w:val="Bodycopy"/>
              <w:spacing w:after="0"/>
              <w:rPr>
                <w:rFonts w:ascii="Calibri" w:hAnsi="Calibri" w:cs="Calibri"/>
                <w:lang w:val="en"/>
              </w:rPr>
            </w:pPr>
            <w:r>
              <w:rPr>
                <w:sz w:val="20"/>
                <w:szCs w:val="20"/>
                <w:lang w:val="en"/>
              </w:rPr>
              <w:t>10</w:t>
            </w:r>
          </w:p>
        </w:tc>
      </w:tr>
      <w:tr w:rsidR="001F25E0" w14:paraId="36AD434E" w14:textId="77777777" w:rsidTr="00D74B5B">
        <w:trPr>
          <w:trHeight w:val="369"/>
        </w:trPr>
        <w:tc>
          <w:tcPr>
            <w:tcW w:w="3153" w:type="dxa"/>
            <w:tcBorders>
              <w:top w:val="single" w:sz="3" w:space="0" w:color="000000"/>
              <w:left w:val="single" w:sz="3" w:space="0" w:color="000000"/>
              <w:bottom w:val="single" w:sz="3" w:space="0" w:color="000000"/>
              <w:right w:val="single" w:sz="18" w:space="0" w:color="5FAB46"/>
            </w:tcBorders>
            <w:shd w:val="clear" w:color="000000" w:fill="FFFFFF"/>
            <w:vAlign w:val="center"/>
          </w:tcPr>
          <w:p w14:paraId="2F92AC68" w14:textId="77777777" w:rsidR="001F25E0" w:rsidRDefault="001F25E0" w:rsidP="00D74B5B">
            <w:pPr>
              <w:pStyle w:val="Bodycopy"/>
              <w:spacing w:before="0" w:after="0" w:line="240" w:lineRule="auto"/>
              <w:rPr>
                <w:rFonts w:ascii="Calibri" w:hAnsi="Calibri" w:cs="Calibri"/>
                <w:lang w:val="en"/>
              </w:rPr>
            </w:pPr>
            <w:r>
              <w:rPr>
                <w:sz w:val="20"/>
                <w:szCs w:val="20"/>
                <w:lang w:val="en"/>
              </w:rPr>
              <w:t xml:space="preserve">% of 2014-15 Award participants </w:t>
            </w:r>
          </w:p>
        </w:tc>
        <w:tc>
          <w:tcPr>
            <w:tcW w:w="708" w:type="dxa"/>
            <w:tcBorders>
              <w:top w:val="single" w:sz="4" w:space="0" w:color="000000"/>
              <w:left w:val="single" w:sz="18" w:space="0" w:color="5FAB46"/>
              <w:bottom w:val="single" w:sz="4" w:space="0" w:color="000000"/>
              <w:right w:val="single" w:sz="18" w:space="0" w:color="5FAB46"/>
            </w:tcBorders>
            <w:vAlign w:val="center"/>
          </w:tcPr>
          <w:p w14:paraId="28ECDB83" w14:textId="77777777" w:rsidR="001F25E0" w:rsidRDefault="001F25E0" w:rsidP="00D74B5B">
            <w:pPr>
              <w:pStyle w:val="Bodycopy"/>
              <w:spacing w:before="0" w:after="0"/>
              <w:rPr>
                <w:rFonts w:ascii="Calibri" w:hAnsi="Calibri" w:cs="Calibri"/>
                <w:lang w:val="en"/>
              </w:rPr>
            </w:pPr>
            <w:r>
              <w:rPr>
                <w:sz w:val="20"/>
                <w:szCs w:val="20"/>
                <w:lang w:val="en"/>
              </w:rPr>
              <w:t>13%</w:t>
            </w:r>
          </w:p>
        </w:tc>
        <w:tc>
          <w:tcPr>
            <w:tcW w:w="624" w:type="dxa"/>
            <w:tcBorders>
              <w:top w:val="single" w:sz="3" w:space="0" w:color="000000"/>
              <w:left w:val="single" w:sz="18" w:space="0" w:color="5FAB46"/>
              <w:bottom w:val="single" w:sz="3" w:space="0" w:color="000000"/>
              <w:right w:val="single" w:sz="3" w:space="0" w:color="000000"/>
            </w:tcBorders>
            <w:vAlign w:val="center"/>
          </w:tcPr>
          <w:p w14:paraId="21AE003E" w14:textId="77777777" w:rsidR="001F25E0" w:rsidRDefault="001F25E0" w:rsidP="00D74B5B">
            <w:pPr>
              <w:pStyle w:val="Bodycopy"/>
              <w:spacing w:before="0" w:after="0"/>
              <w:rPr>
                <w:rFonts w:ascii="Calibri" w:hAnsi="Calibri" w:cs="Calibri"/>
                <w:lang w:val="en"/>
              </w:rPr>
            </w:pPr>
            <w:r>
              <w:rPr>
                <w:sz w:val="20"/>
                <w:szCs w:val="20"/>
                <w:lang w:val="en"/>
              </w:rPr>
              <w:t>15%</w:t>
            </w:r>
          </w:p>
        </w:tc>
        <w:tc>
          <w:tcPr>
            <w:tcW w:w="624" w:type="dxa"/>
            <w:tcBorders>
              <w:top w:val="single" w:sz="3" w:space="0" w:color="000000"/>
              <w:left w:val="single" w:sz="3" w:space="0" w:color="000000"/>
              <w:bottom w:val="single" w:sz="3" w:space="0" w:color="000000"/>
              <w:right w:val="single" w:sz="3" w:space="0" w:color="000000"/>
            </w:tcBorders>
            <w:vAlign w:val="center"/>
          </w:tcPr>
          <w:p w14:paraId="2B4C0139" w14:textId="77777777" w:rsidR="001F25E0" w:rsidRDefault="001F25E0" w:rsidP="00D74B5B">
            <w:pPr>
              <w:pStyle w:val="Bodycopy"/>
              <w:spacing w:before="0" w:after="0"/>
              <w:rPr>
                <w:rFonts w:ascii="Calibri" w:hAnsi="Calibri" w:cs="Calibri"/>
                <w:lang w:val="en"/>
              </w:rPr>
            </w:pPr>
            <w:r>
              <w:rPr>
                <w:sz w:val="20"/>
                <w:szCs w:val="20"/>
                <w:lang w:val="en"/>
              </w:rPr>
              <w:t>11%</w:t>
            </w:r>
          </w:p>
        </w:tc>
        <w:tc>
          <w:tcPr>
            <w:tcW w:w="678" w:type="dxa"/>
            <w:gridSpan w:val="2"/>
            <w:tcBorders>
              <w:top w:val="single" w:sz="3" w:space="0" w:color="000000"/>
              <w:left w:val="single" w:sz="3" w:space="0" w:color="000000"/>
              <w:bottom w:val="single" w:sz="3" w:space="0" w:color="000000"/>
              <w:right w:val="single" w:sz="3" w:space="0" w:color="000000"/>
            </w:tcBorders>
            <w:vAlign w:val="center"/>
          </w:tcPr>
          <w:p w14:paraId="1DD7B21D" w14:textId="77777777" w:rsidR="001F25E0" w:rsidRDefault="001F25E0" w:rsidP="00D74B5B">
            <w:pPr>
              <w:pStyle w:val="Bodycopy"/>
              <w:spacing w:before="0" w:after="0"/>
              <w:rPr>
                <w:rFonts w:ascii="Calibri" w:hAnsi="Calibri" w:cs="Calibri"/>
                <w:lang w:val="en"/>
              </w:rPr>
            </w:pPr>
            <w:r>
              <w:rPr>
                <w:sz w:val="20"/>
                <w:szCs w:val="20"/>
                <w:lang w:val="en"/>
              </w:rPr>
              <w:t>9%</w:t>
            </w:r>
          </w:p>
        </w:tc>
        <w:tc>
          <w:tcPr>
            <w:tcW w:w="626" w:type="dxa"/>
            <w:gridSpan w:val="2"/>
            <w:tcBorders>
              <w:top w:val="single" w:sz="3" w:space="0" w:color="000000"/>
              <w:left w:val="single" w:sz="3" w:space="0" w:color="000000"/>
              <w:bottom w:val="single" w:sz="3" w:space="0" w:color="000000"/>
              <w:right w:val="single" w:sz="3" w:space="0" w:color="000000"/>
            </w:tcBorders>
            <w:vAlign w:val="center"/>
          </w:tcPr>
          <w:p w14:paraId="76D8C42B" w14:textId="77777777" w:rsidR="001F25E0" w:rsidRDefault="001F25E0" w:rsidP="00D74B5B">
            <w:pPr>
              <w:pStyle w:val="Bodycopy"/>
              <w:spacing w:before="0" w:after="0"/>
              <w:rPr>
                <w:rFonts w:ascii="Calibri" w:hAnsi="Calibri" w:cs="Calibri"/>
                <w:lang w:val="en"/>
              </w:rPr>
            </w:pPr>
            <w:r>
              <w:rPr>
                <w:sz w:val="20"/>
                <w:szCs w:val="20"/>
                <w:lang w:val="en"/>
              </w:rPr>
              <w:t>12%</w:t>
            </w:r>
          </w:p>
        </w:tc>
        <w:tc>
          <w:tcPr>
            <w:tcW w:w="709" w:type="dxa"/>
            <w:gridSpan w:val="3"/>
            <w:tcBorders>
              <w:top w:val="single" w:sz="3" w:space="0" w:color="000000"/>
              <w:left w:val="single" w:sz="3" w:space="0" w:color="000000"/>
              <w:bottom w:val="single" w:sz="3" w:space="0" w:color="000000"/>
              <w:right w:val="single" w:sz="3" w:space="0" w:color="000000"/>
            </w:tcBorders>
            <w:vAlign w:val="center"/>
          </w:tcPr>
          <w:p w14:paraId="74EAAA51" w14:textId="77777777" w:rsidR="001F25E0" w:rsidRDefault="001F25E0" w:rsidP="00D74B5B">
            <w:pPr>
              <w:pStyle w:val="Bodycopy"/>
              <w:spacing w:before="0" w:after="0"/>
              <w:rPr>
                <w:rFonts w:ascii="Calibri" w:hAnsi="Calibri" w:cs="Calibri"/>
                <w:lang w:val="en"/>
              </w:rPr>
            </w:pPr>
            <w:r>
              <w:rPr>
                <w:sz w:val="20"/>
                <w:szCs w:val="20"/>
                <w:lang w:val="en"/>
              </w:rPr>
              <w:t>6%</w:t>
            </w:r>
          </w:p>
        </w:tc>
        <w:tc>
          <w:tcPr>
            <w:tcW w:w="567" w:type="dxa"/>
            <w:tcBorders>
              <w:top w:val="single" w:sz="3" w:space="0" w:color="000000"/>
              <w:left w:val="single" w:sz="3" w:space="0" w:color="000000"/>
              <w:bottom w:val="single" w:sz="3" w:space="0" w:color="000000"/>
              <w:right w:val="single" w:sz="3" w:space="0" w:color="000000"/>
            </w:tcBorders>
            <w:vAlign w:val="center"/>
          </w:tcPr>
          <w:p w14:paraId="6994D9A3" w14:textId="77777777" w:rsidR="001F25E0" w:rsidRDefault="001F25E0" w:rsidP="00D74B5B">
            <w:pPr>
              <w:pStyle w:val="Bodycopy"/>
              <w:spacing w:before="0" w:after="0"/>
              <w:rPr>
                <w:rFonts w:ascii="Calibri" w:hAnsi="Calibri" w:cs="Calibri"/>
                <w:lang w:val="en"/>
              </w:rPr>
            </w:pPr>
            <w:r>
              <w:rPr>
                <w:sz w:val="20"/>
                <w:szCs w:val="20"/>
                <w:lang w:val="en"/>
              </w:rPr>
              <w:t>6%</w:t>
            </w:r>
          </w:p>
        </w:tc>
        <w:tc>
          <w:tcPr>
            <w:tcW w:w="708" w:type="dxa"/>
            <w:gridSpan w:val="2"/>
            <w:tcBorders>
              <w:top w:val="single" w:sz="3" w:space="0" w:color="000000"/>
              <w:left w:val="single" w:sz="3" w:space="0" w:color="000000"/>
              <w:bottom w:val="single" w:sz="3" w:space="0" w:color="000000"/>
              <w:right w:val="single" w:sz="3" w:space="0" w:color="000000"/>
            </w:tcBorders>
            <w:vAlign w:val="center"/>
          </w:tcPr>
          <w:p w14:paraId="0E6E37EE" w14:textId="77777777" w:rsidR="001F25E0" w:rsidRDefault="001F25E0" w:rsidP="00D74B5B">
            <w:pPr>
              <w:pStyle w:val="Bodycopy"/>
              <w:spacing w:before="0" w:after="0"/>
              <w:rPr>
                <w:rFonts w:ascii="Calibri" w:hAnsi="Calibri" w:cs="Calibri"/>
                <w:lang w:val="en"/>
              </w:rPr>
            </w:pPr>
            <w:r>
              <w:rPr>
                <w:sz w:val="20"/>
                <w:szCs w:val="20"/>
                <w:lang w:val="en"/>
              </w:rPr>
              <w:t>6%</w:t>
            </w:r>
          </w:p>
        </w:tc>
        <w:tc>
          <w:tcPr>
            <w:tcW w:w="709" w:type="dxa"/>
            <w:tcBorders>
              <w:top w:val="single" w:sz="3" w:space="0" w:color="000000"/>
              <w:left w:val="single" w:sz="3" w:space="0" w:color="000000"/>
              <w:bottom w:val="single" w:sz="3" w:space="0" w:color="000000"/>
              <w:right w:val="single" w:sz="3" w:space="0" w:color="000000"/>
            </w:tcBorders>
            <w:vAlign w:val="center"/>
          </w:tcPr>
          <w:p w14:paraId="356466A6" w14:textId="77777777" w:rsidR="001F25E0" w:rsidRDefault="001F25E0" w:rsidP="00D74B5B">
            <w:pPr>
              <w:pStyle w:val="Bodycopy"/>
              <w:spacing w:before="0" w:after="0"/>
              <w:rPr>
                <w:rFonts w:ascii="Calibri" w:hAnsi="Calibri" w:cs="Calibri"/>
                <w:lang w:val="en"/>
              </w:rPr>
            </w:pPr>
            <w:r>
              <w:rPr>
                <w:sz w:val="20"/>
                <w:szCs w:val="20"/>
                <w:lang w:val="en"/>
              </w:rPr>
              <w:t>12%</w:t>
            </w:r>
          </w:p>
        </w:tc>
        <w:tc>
          <w:tcPr>
            <w:tcW w:w="709" w:type="dxa"/>
            <w:tcBorders>
              <w:top w:val="single" w:sz="3" w:space="0" w:color="000000"/>
              <w:left w:val="single" w:sz="3" w:space="0" w:color="000000"/>
              <w:bottom w:val="single" w:sz="3" w:space="0" w:color="000000"/>
              <w:right w:val="single" w:sz="3" w:space="0" w:color="000000"/>
            </w:tcBorders>
            <w:vAlign w:val="center"/>
          </w:tcPr>
          <w:p w14:paraId="67C2C931" w14:textId="77777777" w:rsidR="001F25E0" w:rsidRDefault="001F25E0" w:rsidP="00D74B5B">
            <w:pPr>
              <w:pStyle w:val="Bodycopy"/>
              <w:spacing w:before="0" w:after="0"/>
              <w:rPr>
                <w:rFonts w:ascii="Calibri" w:hAnsi="Calibri" w:cs="Calibri"/>
                <w:lang w:val="en"/>
              </w:rPr>
            </w:pPr>
            <w:r>
              <w:rPr>
                <w:sz w:val="20"/>
                <w:szCs w:val="20"/>
                <w:lang w:val="en"/>
              </w:rPr>
              <w:t>10%</w:t>
            </w:r>
          </w:p>
        </w:tc>
      </w:tr>
      <w:tr w:rsidR="001F25E0" w14:paraId="1D520A19" w14:textId="77777777" w:rsidTr="00D74B5B">
        <w:trPr>
          <w:trHeight w:val="369"/>
        </w:trPr>
        <w:tc>
          <w:tcPr>
            <w:tcW w:w="3153" w:type="dxa"/>
            <w:tcBorders>
              <w:top w:val="single" w:sz="3" w:space="0" w:color="000000"/>
              <w:left w:val="single" w:sz="3" w:space="0" w:color="000000"/>
              <w:bottom w:val="single" w:sz="3" w:space="0" w:color="000000"/>
              <w:right w:val="single" w:sz="18" w:space="0" w:color="5FAB46"/>
            </w:tcBorders>
            <w:shd w:val="clear" w:color="000000" w:fill="FFFFFF"/>
            <w:vAlign w:val="center"/>
          </w:tcPr>
          <w:p w14:paraId="2FFBCD65" w14:textId="77777777" w:rsidR="001F25E0" w:rsidRDefault="001F25E0" w:rsidP="00D74B5B">
            <w:pPr>
              <w:pStyle w:val="Bodycopy"/>
              <w:spacing w:before="0" w:after="0" w:line="240" w:lineRule="auto"/>
              <w:rPr>
                <w:sz w:val="20"/>
                <w:szCs w:val="20"/>
                <w:lang w:val="en"/>
              </w:rPr>
            </w:pPr>
            <w:r>
              <w:rPr>
                <w:sz w:val="20"/>
                <w:szCs w:val="20"/>
                <w:lang w:val="en"/>
              </w:rPr>
              <w:t xml:space="preserve">% of 2015-16 Award participants </w:t>
            </w:r>
          </w:p>
        </w:tc>
        <w:tc>
          <w:tcPr>
            <w:tcW w:w="708" w:type="dxa"/>
            <w:tcBorders>
              <w:top w:val="single" w:sz="4" w:space="0" w:color="000000"/>
              <w:left w:val="single" w:sz="18" w:space="0" w:color="5FAB46"/>
              <w:bottom w:val="single" w:sz="4" w:space="0" w:color="000000"/>
              <w:right w:val="single" w:sz="18" w:space="0" w:color="5FAB46"/>
            </w:tcBorders>
            <w:vAlign w:val="center"/>
          </w:tcPr>
          <w:p w14:paraId="6A036F29" w14:textId="77777777" w:rsidR="001F25E0" w:rsidRDefault="001F25E0" w:rsidP="00D74B5B">
            <w:pPr>
              <w:pStyle w:val="Bodycopy"/>
              <w:spacing w:before="0" w:after="0"/>
              <w:rPr>
                <w:sz w:val="20"/>
                <w:szCs w:val="20"/>
                <w:lang w:val="en"/>
              </w:rPr>
            </w:pPr>
            <w:r>
              <w:rPr>
                <w:sz w:val="20"/>
                <w:szCs w:val="20"/>
                <w:lang w:val="en"/>
              </w:rPr>
              <w:t>23%</w:t>
            </w:r>
          </w:p>
        </w:tc>
        <w:tc>
          <w:tcPr>
            <w:tcW w:w="624" w:type="dxa"/>
            <w:tcBorders>
              <w:top w:val="single" w:sz="3" w:space="0" w:color="000000"/>
              <w:left w:val="single" w:sz="18" w:space="0" w:color="5FAB46"/>
              <w:bottom w:val="single" w:sz="3" w:space="0" w:color="000000"/>
              <w:right w:val="single" w:sz="3" w:space="0" w:color="000000"/>
            </w:tcBorders>
            <w:vAlign w:val="center"/>
          </w:tcPr>
          <w:p w14:paraId="20CC5F13" w14:textId="77777777" w:rsidR="001F25E0" w:rsidRDefault="001F25E0" w:rsidP="00D74B5B">
            <w:pPr>
              <w:pStyle w:val="Bodycopy"/>
              <w:spacing w:before="0" w:after="0"/>
              <w:rPr>
                <w:sz w:val="20"/>
                <w:szCs w:val="20"/>
                <w:lang w:val="en"/>
              </w:rPr>
            </w:pPr>
            <w:r>
              <w:rPr>
                <w:sz w:val="20"/>
                <w:szCs w:val="20"/>
                <w:lang w:val="en"/>
              </w:rPr>
              <w:t>15%</w:t>
            </w:r>
          </w:p>
        </w:tc>
        <w:tc>
          <w:tcPr>
            <w:tcW w:w="624" w:type="dxa"/>
            <w:tcBorders>
              <w:top w:val="single" w:sz="3" w:space="0" w:color="000000"/>
              <w:left w:val="single" w:sz="3" w:space="0" w:color="000000"/>
              <w:bottom w:val="single" w:sz="3" w:space="0" w:color="000000"/>
              <w:right w:val="single" w:sz="3" w:space="0" w:color="000000"/>
            </w:tcBorders>
            <w:vAlign w:val="center"/>
          </w:tcPr>
          <w:p w14:paraId="5B6813F3" w14:textId="77777777" w:rsidR="001F25E0" w:rsidRDefault="001F25E0" w:rsidP="00D74B5B">
            <w:pPr>
              <w:pStyle w:val="Bodycopy"/>
              <w:spacing w:before="0" w:after="0"/>
              <w:rPr>
                <w:sz w:val="20"/>
                <w:szCs w:val="20"/>
                <w:lang w:val="en"/>
              </w:rPr>
            </w:pPr>
            <w:r>
              <w:rPr>
                <w:sz w:val="20"/>
                <w:szCs w:val="20"/>
                <w:lang w:val="en"/>
              </w:rPr>
              <w:t>8%</w:t>
            </w:r>
          </w:p>
        </w:tc>
        <w:tc>
          <w:tcPr>
            <w:tcW w:w="678" w:type="dxa"/>
            <w:gridSpan w:val="2"/>
            <w:tcBorders>
              <w:top w:val="single" w:sz="3" w:space="0" w:color="000000"/>
              <w:left w:val="single" w:sz="3" w:space="0" w:color="000000"/>
              <w:bottom w:val="single" w:sz="3" w:space="0" w:color="000000"/>
              <w:right w:val="single" w:sz="3" w:space="0" w:color="000000"/>
            </w:tcBorders>
            <w:vAlign w:val="center"/>
          </w:tcPr>
          <w:p w14:paraId="42D22605" w14:textId="77777777" w:rsidR="001F25E0" w:rsidRDefault="001F25E0" w:rsidP="00D74B5B">
            <w:pPr>
              <w:pStyle w:val="Bodycopy"/>
              <w:spacing w:before="0" w:after="0"/>
              <w:rPr>
                <w:sz w:val="20"/>
                <w:szCs w:val="20"/>
                <w:lang w:val="en"/>
              </w:rPr>
            </w:pPr>
            <w:r>
              <w:rPr>
                <w:sz w:val="20"/>
                <w:szCs w:val="20"/>
                <w:lang w:val="en"/>
              </w:rPr>
              <w:t>7%</w:t>
            </w:r>
          </w:p>
        </w:tc>
        <w:tc>
          <w:tcPr>
            <w:tcW w:w="626" w:type="dxa"/>
            <w:gridSpan w:val="2"/>
            <w:tcBorders>
              <w:top w:val="single" w:sz="3" w:space="0" w:color="000000"/>
              <w:left w:val="single" w:sz="3" w:space="0" w:color="000000"/>
              <w:bottom w:val="single" w:sz="3" w:space="0" w:color="000000"/>
              <w:right w:val="single" w:sz="3" w:space="0" w:color="000000"/>
            </w:tcBorders>
            <w:vAlign w:val="center"/>
          </w:tcPr>
          <w:p w14:paraId="1309785E" w14:textId="77777777" w:rsidR="001F25E0" w:rsidRDefault="001F25E0" w:rsidP="00D74B5B">
            <w:pPr>
              <w:pStyle w:val="Bodycopy"/>
              <w:spacing w:before="0" w:after="0"/>
              <w:rPr>
                <w:sz w:val="20"/>
                <w:szCs w:val="20"/>
                <w:lang w:val="en"/>
              </w:rPr>
            </w:pPr>
            <w:r>
              <w:rPr>
                <w:sz w:val="20"/>
                <w:szCs w:val="20"/>
                <w:lang w:val="en"/>
              </w:rPr>
              <w:t>9%</w:t>
            </w:r>
          </w:p>
        </w:tc>
        <w:tc>
          <w:tcPr>
            <w:tcW w:w="709" w:type="dxa"/>
            <w:gridSpan w:val="3"/>
            <w:tcBorders>
              <w:top w:val="single" w:sz="3" w:space="0" w:color="000000"/>
              <w:left w:val="single" w:sz="3" w:space="0" w:color="000000"/>
              <w:bottom w:val="single" w:sz="3" w:space="0" w:color="000000"/>
              <w:right w:val="single" w:sz="3" w:space="0" w:color="000000"/>
            </w:tcBorders>
            <w:vAlign w:val="center"/>
          </w:tcPr>
          <w:p w14:paraId="6D5B6CDC" w14:textId="77777777" w:rsidR="001F25E0" w:rsidRDefault="001F25E0" w:rsidP="00D74B5B">
            <w:pPr>
              <w:pStyle w:val="Bodycopy"/>
              <w:spacing w:before="0" w:after="0"/>
              <w:rPr>
                <w:sz w:val="20"/>
                <w:szCs w:val="20"/>
                <w:lang w:val="en"/>
              </w:rPr>
            </w:pPr>
            <w:r>
              <w:rPr>
                <w:sz w:val="20"/>
                <w:szCs w:val="20"/>
                <w:lang w:val="en"/>
              </w:rPr>
              <w:t>4%</w:t>
            </w:r>
          </w:p>
        </w:tc>
        <w:tc>
          <w:tcPr>
            <w:tcW w:w="567" w:type="dxa"/>
            <w:tcBorders>
              <w:top w:val="single" w:sz="3" w:space="0" w:color="000000"/>
              <w:left w:val="single" w:sz="3" w:space="0" w:color="000000"/>
              <w:bottom w:val="single" w:sz="3" w:space="0" w:color="000000"/>
              <w:right w:val="single" w:sz="3" w:space="0" w:color="000000"/>
            </w:tcBorders>
            <w:vAlign w:val="center"/>
          </w:tcPr>
          <w:p w14:paraId="676C3565" w14:textId="77777777" w:rsidR="001F25E0" w:rsidRDefault="001F25E0" w:rsidP="00D74B5B">
            <w:pPr>
              <w:pStyle w:val="Bodycopy"/>
              <w:spacing w:before="0" w:after="0"/>
              <w:rPr>
                <w:sz w:val="20"/>
                <w:szCs w:val="20"/>
                <w:lang w:val="en"/>
              </w:rPr>
            </w:pPr>
            <w:r>
              <w:rPr>
                <w:sz w:val="20"/>
                <w:szCs w:val="20"/>
                <w:lang w:val="en"/>
              </w:rPr>
              <w:t>3%</w:t>
            </w:r>
          </w:p>
        </w:tc>
        <w:tc>
          <w:tcPr>
            <w:tcW w:w="708" w:type="dxa"/>
            <w:gridSpan w:val="2"/>
            <w:tcBorders>
              <w:top w:val="single" w:sz="3" w:space="0" w:color="000000"/>
              <w:left w:val="single" w:sz="3" w:space="0" w:color="000000"/>
              <w:bottom w:val="single" w:sz="3" w:space="0" w:color="000000"/>
              <w:right w:val="single" w:sz="3" w:space="0" w:color="000000"/>
            </w:tcBorders>
            <w:vAlign w:val="center"/>
          </w:tcPr>
          <w:p w14:paraId="3D495F19" w14:textId="77777777" w:rsidR="001F25E0" w:rsidRDefault="001F25E0" w:rsidP="00D74B5B">
            <w:pPr>
              <w:pStyle w:val="Bodycopy"/>
              <w:spacing w:before="0" w:after="0"/>
              <w:rPr>
                <w:sz w:val="20"/>
                <w:szCs w:val="20"/>
                <w:lang w:val="en"/>
              </w:rPr>
            </w:pPr>
            <w:r>
              <w:rPr>
                <w:sz w:val="20"/>
                <w:szCs w:val="20"/>
                <w:lang w:val="en"/>
              </w:rPr>
              <w:t>4%</w:t>
            </w:r>
          </w:p>
        </w:tc>
        <w:tc>
          <w:tcPr>
            <w:tcW w:w="709" w:type="dxa"/>
            <w:tcBorders>
              <w:top w:val="single" w:sz="3" w:space="0" w:color="000000"/>
              <w:left w:val="single" w:sz="3" w:space="0" w:color="000000"/>
              <w:bottom w:val="single" w:sz="3" w:space="0" w:color="000000"/>
              <w:right w:val="single" w:sz="3" w:space="0" w:color="000000"/>
            </w:tcBorders>
            <w:vAlign w:val="center"/>
          </w:tcPr>
          <w:p w14:paraId="42D22224" w14:textId="77777777" w:rsidR="001F25E0" w:rsidRDefault="001F25E0" w:rsidP="00D74B5B">
            <w:pPr>
              <w:pStyle w:val="Bodycopy"/>
              <w:spacing w:before="0" w:after="0"/>
              <w:rPr>
                <w:sz w:val="20"/>
                <w:szCs w:val="20"/>
                <w:lang w:val="en"/>
              </w:rPr>
            </w:pPr>
            <w:r>
              <w:rPr>
                <w:sz w:val="20"/>
                <w:szCs w:val="20"/>
                <w:lang w:val="en"/>
              </w:rPr>
              <w:t>13%</w:t>
            </w:r>
          </w:p>
        </w:tc>
        <w:tc>
          <w:tcPr>
            <w:tcW w:w="709" w:type="dxa"/>
            <w:tcBorders>
              <w:top w:val="single" w:sz="3" w:space="0" w:color="000000"/>
              <w:left w:val="single" w:sz="3" w:space="0" w:color="000000"/>
              <w:bottom w:val="single" w:sz="3" w:space="0" w:color="000000"/>
              <w:right w:val="single" w:sz="3" w:space="0" w:color="000000"/>
            </w:tcBorders>
            <w:vAlign w:val="center"/>
          </w:tcPr>
          <w:p w14:paraId="127493AD" w14:textId="77777777" w:rsidR="001F25E0" w:rsidRDefault="001F25E0" w:rsidP="00D74B5B">
            <w:pPr>
              <w:pStyle w:val="Bodycopy"/>
              <w:spacing w:before="0" w:after="0"/>
              <w:rPr>
                <w:sz w:val="20"/>
                <w:szCs w:val="20"/>
                <w:lang w:val="en"/>
              </w:rPr>
            </w:pPr>
            <w:r>
              <w:rPr>
                <w:sz w:val="20"/>
                <w:szCs w:val="20"/>
                <w:lang w:val="en"/>
              </w:rPr>
              <w:t>14%</w:t>
            </w:r>
          </w:p>
        </w:tc>
      </w:tr>
      <w:tr w:rsidR="001F25E0" w14:paraId="1F93DE76" w14:textId="77777777" w:rsidTr="00D74B5B">
        <w:trPr>
          <w:trHeight w:val="369"/>
        </w:trPr>
        <w:tc>
          <w:tcPr>
            <w:tcW w:w="3153" w:type="dxa"/>
            <w:tcBorders>
              <w:top w:val="single" w:sz="3" w:space="0" w:color="000000"/>
              <w:left w:val="single" w:sz="3" w:space="0" w:color="000000"/>
              <w:bottom w:val="single" w:sz="3" w:space="0" w:color="000000"/>
              <w:right w:val="single" w:sz="18" w:space="0" w:color="5FAB46"/>
            </w:tcBorders>
            <w:shd w:val="clear" w:color="000000" w:fill="FFFFFF"/>
            <w:vAlign w:val="center"/>
          </w:tcPr>
          <w:p w14:paraId="6F5A2809" w14:textId="77777777" w:rsidR="001F25E0" w:rsidRDefault="001F25E0" w:rsidP="00D74B5B">
            <w:pPr>
              <w:pStyle w:val="Bodycopy"/>
              <w:spacing w:before="0" w:after="0" w:line="240" w:lineRule="auto"/>
              <w:rPr>
                <w:sz w:val="20"/>
                <w:szCs w:val="20"/>
                <w:lang w:val="en"/>
              </w:rPr>
            </w:pPr>
            <w:r>
              <w:rPr>
                <w:sz w:val="20"/>
                <w:szCs w:val="20"/>
                <w:lang w:val="en"/>
              </w:rPr>
              <w:t>% of 2016-17 Award participants</w:t>
            </w:r>
          </w:p>
        </w:tc>
        <w:tc>
          <w:tcPr>
            <w:tcW w:w="708" w:type="dxa"/>
            <w:tcBorders>
              <w:top w:val="single" w:sz="4" w:space="0" w:color="000000"/>
              <w:left w:val="single" w:sz="18" w:space="0" w:color="5FAB46"/>
              <w:bottom w:val="single" w:sz="4" w:space="0" w:color="000000"/>
              <w:right w:val="single" w:sz="18" w:space="0" w:color="5FAB46"/>
            </w:tcBorders>
            <w:vAlign w:val="center"/>
          </w:tcPr>
          <w:p w14:paraId="70BEE1FE" w14:textId="77777777" w:rsidR="001F25E0" w:rsidRDefault="001F25E0" w:rsidP="00D74B5B">
            <w:pPr>
              <w:pStyle w:val="Bodycopy"/>
              <w:spacing w:before="0" w:after="0"/>
              <w:rPr>
                <w:sz w:val="20"/>
                <w:szCs w:val="20"/>
                <w:lang w:val="en"/>
              </w:rPr>
            </w:pPr>
            <w:r>
              <w:rPr>
                <w:sz w:val="20"/>
                <w:szCs w:val="20"/>
                <w:lang w:val="en"/>
              </w:rPr>
              <w:t>19%</w:t>
            </w:r>
          </w:p>
        </w:tc>
        <w:tc>
          <w:tcPr>
            <w:tcW w:w="624" w:type="dxa"/>
            <w:tcBorders>
              <w:top w:val="single" w:sz="3" w:space="0" w:color="000000"/>
              <w:left w:val="single" w:sz="18" w:space="0" w:color="5FAB46"/>
              <w:bottom w:val="single" w:sz="3" w:space="0" w:color="000000"/>
              <w:right w:val="single" w:sz="3" w:space="0" w:color="000000"/>
            </w:tcBorders>
            <w:vAlign w:val="center"/>
          </w:tcPr>
          <w:p w14:paraId="65F0CFDF" w14:textId="77777777" w:rsidR="001F25E0" w:rsidRDefault="001F25E0" w:rsidP="00D74B5B">
            <w:pPr>
              <w:pStyle w:val="Bodycopy"/>
              <w:spacing w:before="0" w:after="0"/>
              <w:rPr>
                <w:sz w:val="20"/>
                <w:szCs w:val="20"/>
                <w:lang w:val="en"/>
              </w:rPr>
            </w:pPr>
            <w:r>
              <w:rPr>
                <w:sz w:val="20"/>
                <w:szCs w:val="20"/>
                <w:lang w:val="en"/>
              </w:rPr>
              <w:t>12%</w:t>
            </w:r>
          </w:p>
        </w:tc>
        <w:tc>
          <w:tcPr>
            <w:tcW w:w="624" w:type="dxa"/>
            <w:tcBorders>
              <w:top w:val="single" w:sz="3" w:space="0" w:color="000000"/>
              <w:left w:val="single" w:sz="3" w:space="0" w:color="000000"/>
              <w:bottom w:val="single" w:sz="3" w:space="0" w:color="000000"/>
              <w:right w:val="single" w:sz="3" w:space="0" w:color="000000"/>
            </w:tcBorders>
            <w:vAlign w:val="center"/>
          </w:tcPr>
          <w:p w14:paraId="62638EED" w14:textId="77777777" w:rsidR="001F25E0" w:rsidRDefault="001F25E0" w:rsidP="00D74B5B">
            <w:pPr>
              <w:pStyle w:val="Bodycopy"/>
              <w:spacing w:before="0" w:after="0"/>
              <w:rPr>
                <w:sz w:val="20"/>
                <w:szCs w:val="20"/>
                <w:lang w:val="en"/>
              </w:rPr>
            </w:pPr>
            <w:r>
              <w:rPr>
                <w:sz w:val="20"/>
                <w:szCs w:val="20"/>
                <w:lang w:val="en"/>
              </w:rPr>
              <w:t>11%</w:t>
            </w:r>
          </w:p>
        </w:tc>
        <w:tc>
          <w:tcPr>
            <w:tcW w:w="678" w:type="dxa"/>
            <w:gridSpan w:val="2"/>
            <w:tcBorders>
              <w:top w:val="single" w:sz="3" w:space="0" w:color="000000"/>
              <w:left w:val="single" w:sz="3" w:space="0" w:color="000000"/>
              <w:bottom w:val="single" w:sz="3" w:space="0" w:color="000000"/>
              <w:right w:val="single" w:sz="3" w:space="0" w:color="000000"/>
            </w:tcBorders>
            <w:vAlign w:val="center"/>
          </w:tcPr>
          <w:p w14:paraId="206F1009" w14:textId="77777777" w:rsidR="001F25E0" w:rsidRDefault="001F25E0" w:rsidP="00D74B5B">
            <w:pPr>
              <w:pStyle w:val="Bodycopy"/>
              <w:spacing w:before="0" w:after="0"/>
              <w:rPr>
                <w:sz w:val="20"/>
                <w:szCs w:val="20"/>
                <w:lang w:val="en"/>
              </w:rPr>
            </w:pPr>
            <w:r>
              <w:rPr>
                <w:sz w:val="20"/>
                <w:szCs w:val="20"/>
                <w:lang w:val="en"/>
              </w:rPr>
              <w:t>9%</w:t>
            </w:r>
          </w:p>
        </w:tc>
        <w:tc>
          <w:tcPr>
            <w:tcW w:w="626" w:type="dxa"/>
            <w:gridSpan w:val="2"/>
            <w:tcBorders>
              <w:top w:val="single" w:sz="3" w:space="0" w:color="000000"/>
              <w:left w:val="single" w:sz="3" w:space="0" w:color="000000"/>
              <w:bottom w:val="single" w:sz="3" w:space="0" w:color="000000"/>
              <w:right w:val="single" w:sz="3" w:space="0" w:color="000000"/>
            </w:tcBorders>
            <w:vAlign w:val="center"/>
          </w:tcPr>
          <w:p w14:paraId="5FC6FF5C" w14:textId="77777777" w:rsidR="001F25E0" w:rsidRDefault="001F25E0" w:rsidP="00D74B5B">
            <w:pPr>
              <w:pStyle w:val="Bodycopy"/>
              <w:spacing w:before="0" w:after="0"/>
              <w:rPr>
                <w:sz w:val="20"/>
                <w:szCs w:val="20"/>
                <w:lang w:val="en"/>
              </w:rPr>
            </w:pPr>
            <w:r>
              <w:rPr>
                <w:sz w:val="20"/>
                <w:szCs w:val="20"/>
                <w:lang w:val="en"/>
              </w:rPr>
              <w:t>9%</w:t>
            </w:r>
          </w:p>
        </w:tc>
        <w:tc>
          <w:tcPr>
            <w:tcW w:w="709" w:type="dxa"/>
            <w:gridSpan w:val="3"/>
            <w:tcBorders>
              <w:top w:val="single" w:sz="3" w:space="0" w:color="000000"/>
              <w:left w:val="single" w:sz="3" w:space="0" w:color="000000"/>
              <w:bottom w:val="single" w:sz="3" w:space="0" w:color="000000"/>
              <w:right w:val="single" w:sz="3" w:space="0" w:color="000000"/>
            </w:tcBorders>
            <w:vAlign w:val="center"/>
          </w:tcPr>
          <w:p w14:paraId="703F614F" w14:textId="77777777" w:rsidR="001F25E0" w:rsidRDefault="001F25E0" w:rsidP="00D74B5B">
            <w:pPr>
              <w:pStyle w:val="Bodycopy"/>
              <w:spacing w:before="0" w:after="0"/>
              <w:rPr>
                <w:sz w:val="20"/>
                <w:szCs w:val="20"/>
                <w:lang w:val="en"/>
              </w:rPr>
            </w:pPr>
            <w:r>
              <w:rPr>
                <w:sz w:val="20"/>
                <w:szCs w:val="20"/>
                <w:lang w:val="en"/>
              </w:rPr>
              <w:t>6%</w:t>
            </w:r>
          </w:p>
        </w:tc>
        <w:tc>
          <w:tcPr>
            <w:tcW w:w="567" w:type="dxa"/>
            <w:tcBorders>
              <w:top w:val="single" w:sz="3" w:space="0" w:color="000000"/>
              <w:left w:val="single" w:sz="3" w:space="0" w:color="000000"/>
              <w:bottom w:val="single" w:sz="3" w:space="0" w:color="000000"/>
              <w:right w:val="single" w:sz="3" w:space="0" w:color="000000"/>
            </w:tcBorders>
            <w:vAlign w:val="center"/>
          </w:tcPr>
          <w:p w14:paraId="4A84FB53" w14:textId="77777777" w:rsidR="001F25E0" w:rsidRDefault="001F25E0" w:rsidP="00D74B5B">
            <w:pPr>
              <w:pStyle w:val="Bodycopy"/>
              <w:spacing w:before="0" w:after="0"/>
              <w:rPr>
                <w:sz w:val="20"/>
                <w:szCs w:val="20"/>
                <w:lang w:val="en"/>
              </w:rPr>
            </w:pPr>
            <w:r>
              <w:rPr>
                <w:sz w:val="20"/>
                <w:szCs w:val="20"/>
                <w:lang w:val="en"/>
              </w:rPr>
              <w:t>3%</w:t>
            </w:r>
          </w:p>
        </w:tc>
        <w:tc>
          <w:tcPr>
            <w:tcW w:w="708" w:type="dxa"/>
            <w:gridSpan w:val="2"/>
            <w:tcBorders>
              <w:top w:val="single" w:sz="3" w:space="0" w:color="000000"/>
              <w:left w:val="single" w:sz="3" w:space="0" w:color="000000"/>
              <w:bottom w:val="single" w:sz="3" w:space="0" w:color="000000"/>
              <w:right w:val="single" w:sz="3" w:space="0" w:color="000000"/>
            </w:tcBorders>
            <w:vAlign w:val="center"/>
          </w:tcPr>
          <w:p w14:paraId="6AAA8115" w14:textId="77777777" w:rsidR="001F25E0" w:rsidRDefault="001F25E0" w:rsidP="00D74B5B">
            <w:pPr>
              <w:pStyle w:val="Bodycopy"/>
              <w:spacing w:before="0" w:after="0"/>
              <w:rPr>
                <w:sz w:val="20"/>
                <w:szCs w:val="20"/>
                <w:lang w:val="en"/>
              </w:rPr>
            </w:pPr>
            <w:r>
              <w:rPr>
                <w:sz w:val="20"/>
                <w:szCs w:val="20"/>
                <w:lang w:val="en"/>
              </w:rPr>
              <w:t>9%</w:t>
            </w:r>
          </w:p>
        </w:tc>
        <w:tc>
          <w:tcPr>
            <w:tcW w:w="709" w:type="dxa"/>
            <w:tcBorders>
              <w:top w:val="single" w:sz="3" w:space="0" w:color="000000"/>
              <w:left w:val="single" w:sz="3" w:space="0" w:color="000000"/>
              <w:bottom w:val="single" w:sz="3" w:space="0" w:color="000000"/>
              <w:right w:val="single" w:sz="3" w:space="0" w:color="000000"/>
            </w:tcBorders>
            <w:vAlign w:val="center"/>
          </w:tcPr>
          <w:p w14:paraId="2A26EBFB" w14:textId="77777777" w:rsidR="001F25E0" w:rsidRDefault="001F25E0" w:rsidP="00D74B5B">
            <w:pPr>
              <w:pStyle w:val="Bodycopy"/>
              <w:spacing w:before="0" w:after="0"/>
              <w:rPr>
                <w:sz w:val="20"/>
                <w:szCs w:val="20"/>
                <w:lang w:val="en"/>
              </w:rPr>
            </w:pPr>
            <w:r>
              <w:rPr>
                <w:sz w:val="20"/>
                <w:szCs w:val="20"/>
                <w:lang w:val="en"/>
              </w:rPr>
              <w:t>12%</w:t>
            </w:r>
          </w:p>
        </w:tc>
        <w:tc>
          <w:tcPr>
            <w:tcW w:w="709" w:type="dxa"/>
            <w:tcBorders>
              <w:top w:val="single" w:sz="3" w:space="0" w:color="000000"/>
              <w:left w:val="single" w:sz="3" w:space="0" w:color="000000"/>
              <w:bottom w:val="single" w:sz="3" w:space="0" w:color="000000"/>
              <w:right w:val="single" w:sz="3" w:space="0" w:color="000000"/>
            </w:tcBorders>
            <w:vAlign w:val="center"/>
          </w:tcPr>
          <w:p w14:paraId="3237BE7F" w14:textId="77777777" w:rsidR="001F25E0" w:rsidRDefault="001F25E0" w:rsidP="00D74B5B">
            <w:pPr>
              <w:pStyle w:val="Bodycopy"/>
              <w:spacing w:before="0" w:after="0"/>
              <w:rPr>
                <w:sz w:val="20"/>
                <w:szCs w:val="20"/>
                <w:lang w:val="en"/>
              </w:rPr>
            </w:pPr>
            <w:r>
              <w:rPr>
                <w:sz w:val="20"/>
                <w:szCs w:val="20"/>
                <w:lang w:val="en"/>
              </w:rPr>
              <w:t>10%</w:t>
            </w:r>
          </w:p>
        </w:tc>
      </w:tr>
      <w:tr w:rsidR="001F25E0" w:rsidRPr="007F34EA" w14:paraId="338AE487" w14:textId="77777777" w:rsidTr="00D74B5B">
        <w:trPr>
          <w:trHeight w:val="369"/>
        </w:trPr>
        <w:tc>
          <w:tcPr>
            <w:tcW w:w="3153" w:type="dxa"/>
            <w:tcBorders>
              <w:top w:val="single" w:sz="3" w:space="0" w:color="000000"/>
              <w:left w:val="single" w:sz="3" w:space="0" w:color="000000"/>
              <w:bottom w:val="single" w:sz="3" w:space="0" w:color="000000"/>
              <w:right w:val="single" w:sz="18" w:space="0" w:color="5FAB46"/>
            </w:tcBorders>
            <w:shd w:val="clear" w:color="000000" w:fill="FFFFFF"/>
            <w:vAlign w:val="center"/>
          </w:tcPr>
          <w:p w14:paraId="06CA23EC" w14:textId="77777777" w:rsidR="001F25E0" w:rsidRPr="007F34EA" w:rsidRDefault="001F25E0" w:rsidP="00D74B5B">
            <w:pPr>
              <w:pStyle w:val="Bodycopy"/>
              <w:spacing w:before="0" w:after="0" w:line="240" w:lineRule="auto"/>
              <w:rPr>
                <w:sz w:val="20"/>
                <w:szCs w:val="20"/>
                <w:lang w:val="en"/>
              </w:rPr>
            </w:pPr>
            <w:r w:rsidRPr="007F34EA">
              <w:rPr>
                <w:sz w:val="20"/>
                <w:szCs w:val="20"/>
                <w:lang w:val="en"/>
              </w:rPr>
              <w:t>% of 2017-18 Award participants</w:t>
            </w:r>
          </w:p>
        </w:tc>
        <w:tc>
          <w:tcPr>
            <w:tcW w:w="708" w:type="dxa"/>
            <w:tcBorders>
              <w:top w:val="single" w:sz="4" w:space="0" w:color="000000"/>
              <w:left w:val="single" w:sz="18" w:space="0" w:color="5FAB46"/>
              <w:bottom w:val="single" w:sz="4" w:space="0" w:color="000000"/>
              <w:right w:val="single" w:sz="18" w:space="0" w:color="5FAB46"/>
            </w:tcBorders>
            <w:vAlign w:val="center"/>
          </w:tcPr>
          <w:p w14:paraId="13D0BA0D" w14:textId="77777777" w:rsidR="001F25E0" w:rsidRPr="007F34EA" w:rsidRDefault="001F25E0" w:rsidP="00D74B5B">
            <w:pPr>
              <w:pStyle w:val="Bodycopy"/>
              <w:spacing w:before="0" w:after="0"/>
              <w:rPr>
                <w:sz w:val="20"/>
                <w:szCs w:val="20"/>
                <w:lang w:val="en"/>
              </w:rPr>
            </w:pPr>
            <w:r w:rsidRPr="007F34EA">
              <w:rPr>
                <w:sz w:val="20"/>
                <w:szCs w:val="20"/>
                <w:lang w:val="en"/>
              </w:rPr>
              <w:t>21%</w:t>
            </w:r>
          </w:p>
        </w:tc>
        <w:tc>
          <w:tcPr>
            <w:tcW w:w="624" w:type="dxa"/>
            <w:tcBorders>
              <w:top w:val="single" w:sz="3" w:space="0" w:color="000000"/>
              <w:left w:val="single" w:sz="18" w:space="0" w:color="5FAB46"/>
              <w:bottom w:val="single" w:sz="3" w:space="0" w:color="000000"/>
              <w:right w:val="single" w:sz="3" w:space="0" w:color="000000"/>
            </w:tcBorders>
            <w:vAlign w:val="center"/>
          </w:tcPr>
          <w:p w14:paraId="497E49BB" w14:textId="77777777" w:rsidR="001F25E0" w:rsidRPr="007F34EA" w:rsidRDefault="001F25E0" w:rsidP="00D74B5B">
            <w:pPr>
              <w:pStyle w:val="Bodycopy"/>
              <w:spacing w:before="0" w:after="0"/>
              <w:rPr>
                <w:sz w:val="20"/>
                <w:szCs w:val="20"/>
                <w:lang w:val="en"/>
              </w:rPr>
            </w:pPr>
            <w:r w:rsidRPr="007F34EA">
              <w:rPr>
                <w:sz w:val="20"/>
                <w:szCs w:val="20"/>
                <w:lang w:val="en"/>
              </w:rPr>
              <w:t>10%</w:t>
            </w:r>
          </w:p>
        </w:tc>
        <w:tc>
          <w:tcPr>
            <w:tcW w:w="624" w:type="dxa"/>
            <w:tcBorders>
              <w:top w:val="single" w:sz="3" w:space="0" w:color="000000"/>
              <w:left w:val="single" w:sz="3" w:space="0" w:color="000000"/>
              <w:bottom w:val="single" w:sz="3" w:space="0" w:color="000000"/>
              <w:right w:val="single" w:sz="3" w:space="0" w:color="000000"/>
            </w:tcBorders>
            <w:vAlign w:val="center"/>
          </w:tcPr>
          <w:p w14:paraId="0CDF6FF1" w14:textId="77777777" w:rsidR="001F25E0" w:rsidRPr="007F34EA" w:rsidRDefault="001F25E0" w:rsidP="00D74B5B">
            <w:pPr>
              <w:pStyle w:val="Bodycopy"/>
              <w:spacing w:before="0" w:after="0"/>
              <w:rPr>
                <w:sz w:val="20"/>
                <w:szCs w:val="20"/>
                <w:lang w:val="en"/>
              </w:rPr>
            </w:pPr>
            <w:r w:rsidRPr="007F34EA">
              <w:rPr>
                <w:sz w:val="20"/>
                <w:szCs w:val="20"/>
                <w:lang w:val="en"/>
              </w:rPr>
              <w:t>11%</w:t>
            </w:r>
          </w:p>
        </w:tc>
        <w:tc>
          <w:tcPr>
            <w:tcW w:w="678" w:type="dxa"/>
            <w:gridSpan w:val="2"/>
            <w:tcBorders>
              <w:top w:val="single" w:sz="3" w:space="0" w:color="000000"/>
              <w:left w:val="single" w:sz="3" w:space="0" w:color="000000"/>
              <w:bottom w:val="single" w:sz="3" w:space="0" w:color="000000"/>
              <w:right w:val="single" w:sz="3" w:space="0" w:color="000000"/>
            </w:tcBorders>
            <w:vAlign w:val="center"/>
          </w:tcPr>
          <w:p w14:paraId="72D61E54" w14:textId="77777777" w:rsidR="001F25E0" w:rsidRPr="007F34EA" w:rsidRDefault="001F25E0" w:rsidP="00D74B5B">
            <w:pPr>
              <w:pStyle w:val="Bodycopy"/>
              <w:spacing w:before="0" w:after="0"/>
              <w:rPr>
                <w:sz w:val="20"/>
                <w:szCs w:val="20"/>
                <w:lang w:val="en"/>
              </w:rPr>
            </w:pPr>
            <w:r w:rsidRPr="007F34EA">
              <w:rPr>
                <w:sz w:val="20"/>
                <w:szCs w:val="20"/>
                <w:lang w:val="en"/>
              </w:rPr>
              <w:t>8%</w:t>
            </w:r>
          </w:p>
        </w:tc>
        <w:tc>
          <w:tcPr>
            <w:tcW w:w="626" w:type="dxa"/>
            <w:gridSpan w:val="2"/>
            <w:tcBorders>
              <w:top w:val="single" w:sz="3" w:space="0" w:color="000000"/>
              <w:left w:val="single" w:sz="3" w:space="0" w:color="000000"/>
              <w:bottom w:val="single" w:sz="3" w:space="0" w:color="000000"/>
              <w:right w:val="single" w:sz="3" w:space="0" w:color="000000"/>
            </w:tcBorders>
            <w:vAlign w:val="center"/>
          </w:tcPr>
          <w:p w14:paraId="1B567C0C" w14:textId="77777777" w:rsidR="001F25E0" w:rsidRPr="007F34EA" w:rsidRDefault="001F25E0" w:rsidP="00D74B5B">
            <w:pPr>
              <w:pStyle w:val="Bodycopy"/>
              <w:spacing w:before="0" w:after="0"/>
              <w:rPr>
                <w:sz w:val="20"/>
                <w:szCs w:val="20"/>
                <w:lang w:val="en"/>
              </w:rPr>
            </w:pPr>
            <w:r w:rsidRPr="007F34EA">
              <w:rPr>
                <w:sz w:val="20"/>
                <w:szCs w:val="20"/>
                <w:lang w:val="en"/>
              </w:rPr>
              <w:t>8%</w:t>
            </w:r>
          </w:p>
        </w:tc>
        <w:tc>
          <w:tcPr>
            <w:tcW w:w="709" w:type="dxa"/>
            <w:gridSpan w:val="3"/>
            <w:tcBorders>
              <w:top w:val="single" w:sz="3" w:space="0" w:color="000000"/>
              <w:left w:val="single" w:sz="3" w:space="0" w:color="000000"/>
              <w:bottom w:val="single" w:sz="3" w:space="0" w:color="000000"/>
              <w:right w:val="single" w:sz="3" w:space="0" w:color="000000"/>
            </w:tcBorders>
            <w:vAlign w:val="center"/>
          </w:tcPr>
          <w:p w14:paraId="5FE191D4" w14:textId="77777777" w:rsidR="001F25E0" w:rsidRPr="007F34EA" w:rsidRDefault="001F25E0" w:rsidP="00D74B5B">
            <w:pPr>
              <w:pStyle w:val="Bodycopy"/>
              <w:spacing w:before="0" w:after="0"/>
              <w:rPr>
                <w:sz w:val="20"/>
                <w:szCs w:val="20"/>
                <w:lang w:val="en"/>
              </w:rPr>
            </w:pPr>
            <w:r w:rsidRPr="007F34EA">
              <w:rPr>
                <w:sz w:val="20"/>
                <w:szCs w:val="20"/>
                <w:lang w:val="en"/>
              </w:rPr>
              <w:t>10%</w:t>
            </w:r>
          </w:p>
        </w:tc>
        <w:tc>
          <w:tcPr>
            <w:tcW w:w="567" w:type="dxa"/>
            <w:tcBorders>
              <w:top w:val="single" w:sz="3" w:space="0" w:color="000000"/>
              <w:left w:val="single" w:sz="3" w:space="0" w:color="000000"/>
              <w:bottom w:val="single" w:sz="3" w:space="0" w:color="000000"/>
              <w:right w:val="single" w:sz="3" w:space="0" w:color="000000"/>
            </w:tcBorders>
            <w:vAlign w:val="center"/>
          </w:tcPr>
          <w:p w14:paraId="6BA45811" w14:textId="77777777" w:rsidR="001F25E0" w:rsidRPr="007F34EA" w:rsidRDefault="001F25E0" w:rsidP="00D74B5B">
            <w:pPr>
              <w:pStyle w:val="Bodycopy"/>
              <w:spacing w:before="0" w:after="0"/>
              <w:rPr>
                <w:sz w:val="20"/>
                <w:szCs w:val="20"/>
                <w:lang w:val="en"/>
              </w:rPr>
            </w:pPr>
            <w:r w:rsidRPr="007F34EA">
              <w:rPr>
                <w:sz w:val="20"/>
                <w:szCs w:val="20"/>
                <w:lang w:val="en"/>
              </w:rPr>
              <w:t>9%</w:t>
            </w:r>
          </w:p>
        </w:tc>
        <w:tc>
          <w:tcPr>
            <w:tcW w:w="708" w:type="dxa"/>
            <w:gridSpan w:val="2"/>
            <w:tcBorders>
              <w:top w:val="single" w:sz="3" w:space="0" w:color="000000"/>
              <w:left w:val="single" w:sz="3" w:space="0" w:color="000000"/>
              <w:bottom w:val="single" w:sz="3" w:space="0" w:color="000000"/>
              <w:right w:val="single" w:sz="3" w:space="0" w:color="000000"/>
            </w:tcBorders>
            <w:vAlign w:val="center"/>
          </w:tcPr>
          <w:p w14:paraId="1AD36D27" w14:textId="77777777" w:rsidR="001F25E0" w:rsidRPr="007F34EA" w:rsidRDefault="001F25E0" w:rsidP="00D74B5B">
            <w:pPr>
              <w:pStyle w:val="Bodycopy"/>
              <w:spacing w:before="0" w:after="0"/>
              <w:rPr>
                <w:sz w:val="20"/>
                <w:szCs w:val="20"/>
                <w:lang w:val="en"/>
              </w:rPr>
            </w:pPr>
            <w:r w:rsidRPr="007F34EA">
              <w:rPr>
                <w:sz w:val="20"/>
                <w:szCs w:val="20"/>
                <w:lang w:val="en"/>
              </w:rPr>
              <w:t>8%</w:t>
            </w:r>
          </w:p>
        </w:tc>
        <w:tc>
          <w:tcPr>
            <w:tcW w:w="709" w:type="dxa"/>
            <w:tcBorders>
              <w:top w:val="single" w:sz="3" w:space="0" w:color="000000"/>
              <w:left w:val="single" w:sz="3" w:space="0" w:color="000000"/>
              <w:bottom w:val="single" w:sz="3" w:space="0" w:color="000000"/>
              <w:right w:val="single" w:sz="3" w:space="0" w:color="000000"/>
            </w:tcBorders>
            <w:vAlign w:val="center"/>
          </w:tcPr>
          <w:p w14:paraId="3C0F3714" w14:textId="77777777" w:rsidR="001F25E0" w:rsidRPr="007F34EA" w:rsidRDefault="001F25E0" w:rsidP="00D74B5B">
            <w:pPr>
              <w:pStyle w:val="Bodycopy"/>
              <w:spacing w:before="0" w:after="0"/>
              <w:rPr>
                <w:sz w:val="20"/>
                <w:szCs w:val="20"/>
                <w:lang w:val="en"/>
              </w:rPr>
            </w:pPr>
            <w:r w:rsidRPr="007F34EA">
              <w:rPr>
                <w:sz w:val="20"/>
                <w:szCs w:val="20"/>
                <w:lang w:val="en"/>
              </w:rPr>
              <w:t>9%</w:t>
            </w:r>
          </w:p>
        </w:tc>
        <w:tc>
          <w:tcPr>
            <w:tcW w:w="709" w:type="dxa"/>
            <w:tcBorders>
              <w:top w:val="single" w:sz="3" w:space="0" w:color="000000"/>
              <w:left w:val="single" w:sz="3" w:space="0" w:color="000000"/>
              <w:bottom w:val="single" w:sz="3" w:space="0" w:color="000000"/>
              <w:right w:val="single" w:sz="3" w:space="0" w:color="000000"/>
            </w:tcBorders>
            <w:vAlign w:val="center"/>
          </w:tcPr>
          <w:p w14:paraId="2EC0BFCD" w14:textId="77777777" w:rsidR="001F25E0" w:rsidRPr="007F34EA" w:rsidRDefault="001F25E0" w:rsidP="00D74B5B">
            <w:pPr>
              <w:pStyle w:val="Bodycopy"/>
              <w:spacing w:before="0" w:after="0"/>
              <w:rPr>
                <w:sz w:val="20"/>
                <w:szCs w:val="20"/>
                <w:lang w:val="en"/>
              </w:rPr>
            </w:pPr>
            <w:r w:rsidRPr="007F34EA">
              <w:rPr>
                <w:sz w:val="20"/>
                <w:szCs w:val="20"/>
                <w:lang w:val="en"/>
              </w:rPr>
              <w:t>5%</w:t>
            </w:r>
          </w:p>
        </w:tc>
      </w:tr>
      <w:tr w:rsidR="001F25E0" w:rsidRPr="007F34EA" w14:paraId="53A87464" w14:textId="77777777" w:rsidTr="00D74B5B">
        <w:trPr>
          <w:trHeight w:val="369"/>
        </w:trPr>
        <w:tc>
          <w:tcPr>
            <w:tcW w:w="3153" w:type="dxa"/>
            <w:tcBorders>
              <w:top w:val="single" w:sz="3" w:space="0" w:color="000000"/>
              <w:left w:val="single" w:sz="3" w:space="0" w:color="000000"/>
              <w:bottom w:val="single" w:sz="3" w:space="0" w:color="000000"/>
              <w:right w:val="single" w:sz="18" w:space="0" w:color="5FAB46"/>
            </w:tcBorders>
            <w:shd w:val="clear" w:color="000000" w:fill="FFFFFF"/>
            <w:vAlign w:val="center"/>
          </w:tcPr>
          <w:p w14:paraId="726DECB3" w14:textId="77777777" w:rsidR="001F25E0" w:rsidRPr="007F34EA" w:rsidRDefault="001F25E0" w:rsidP="00D74B5B">
            <w:pPr>
              <w:pStyle w:val="Bodycopy"/>
              <w:spacing w:before="0" w:after="0" w:line="240" w:lineRule="auto"/>
              <w:rPr>
                <w:sz w:val="20"/>
                <w:szCs w:val="20"/>
                <w:lang w:val="en"/>
              </w:rPr>
            </w:pPr>
            <w:r>
              <w:rPr>
                <w:sz w:val="20"/>
                <w:szCs w:val="20"/>
                <w:lang w:val="en"/>
              </w:rPr>
              <w:t>% of 2018-19 Award participants</w:t>
            </w:r>
          </w:p>
        </w:tc>
        <w:tc>
          <w:tcPr>
            <w:tcW w:w="708" w:type="dxa"/>
            <w:tcBorders>
              <w:top w:val="single" w:sz="4" w:space="0" w:color="000000"/>
              <w:left w:val="single" w:sz="18" w:space="0" w:color="5FAB46"/>
              <w:bottom w:val="single" w:sz="4" w:space="0" w:color="000000"/>
              <w:right w:val="single" w:sz="18" w:space="0" w:color="5FAB46"/>
            </w:tcBorders>
            <w:vAlign w:val="center"/>
          </w:tcPr>
          <w:p w14:paraId="7E1E912D" w14:textId="77777777" w:rsidR="001F25E0" w:rsidRPr="007F34EA" w:rsidRDefault="001F25E0" w:rsidP="00D74B5B">
            <w:pPr>
              <w:pStyle w:val="Bodycopy"/>
              <w:spacing w:before="0" w:after="0"/>
              <w:rPr>
                <w:sz w:val="20"/>
                <w:szCs w:val="20"/>
                <w:lang w:val="en"/>
              </w:rPr>
            </w:pPr>
            <w:r>
              <w:rPr>
                <w:sz w:val="20"/>
                <w:szCs w:val="20"/>
                <w:lang w:val="en"/>
              </w:rPr>
              <w:t>21%</w:t>
            </w:r>
          </w:p>
        </w:tc>
        <w:tc>
          <w:tcPr>
            <w:tcW w:w="624" w:type="dxa"/>
            <w:tcBorders>
              <w:top w:val="single" w:sz="3" w:space="0" w:color="000000"/>
              <w:left w:val="single" w:sz="18" w:space="0" w:color="5FAB46"/>
              <w:bottom w:val="single" w:sz="3" w:space="0" w:color="000000"/>
              <w:right w:val="single" w:sz="3" w:space="0" w:color="000000"/>
            </w:tcBorders>
            <w:vAlign w:val="center"/>
          </w:tcPr>
          <w:p w14:paraId="75B458D1" w14:textId="77777777" w:rsidR="001F25E0" w:rsidRPr="007F34EA" w:rsidRDefault="001F25E0" w:rsidP="00D74B5B">
            <w:pPr>
              <w:pStyle w:val="Bodycopy"/>
              <w:spacing w:before="0" w:after="0"/>
              <w:rPr>
                <w:sz w:val="20"/>
                <w:szCs w:val="20"/>
                <w:lang w:val="en"/>
              </w:rPr>
            </w:pPr>
            <w:r>
              <w:rPr>
                <w:sz w:val="20"/>
                <w:szCs w:val="20"/>
                <w:lang w:val="en"/>
              </w:rPr>
              <w:t>21%</w:t>
            </w:r>
          </w:p>
        </w:tc>
        <w:tc>
          <w:tcPr>
            <w:tcW w:w="624" w:type="dxa"/>
            <w:tcBorders>
              <w:top w:val="single" w:sz="3" w:space="0" w:color="000000"/>
              <w:left w:val="single" w:sz="3" w:space="0" w:color="000000"/>
              <w:bottom w:val="single" w:sz="3" w:space="0" w:color="000000"/>
              <w:right w:val="single" w:sz="3" w:space="0" w:color="000000"/>
            </w:tcBorders>
            <w:vAlign w:val="center"/>
          </w:tcPr>
          <w:p w14:paraId="22C0324E" w14:textId="77777777" w:rsidR="001F25E0" w:rsidRPr="007F34EA" w:rsidRDefault="001F25E0" w:rsidP="00D74B5B">
            <w:pPr>
              <w:pStyle w:val="Bodycopy"/>
              <w:spacing w:before="0" w:after="0"/>
              <w:rPr>
                <w:sz w:val="20"/>
                <w:szCs w:val="20"/>
                <w:lang w:val="en"/>
              </w:rPr>
            </w:pPr>
            <w:r>
              <w:rPr>
                <w:sz w:val="20"/>
                <w:szCs w:val="20"/>
                <w:lang w:val="en"/>
              </w:rPr>
              <w:t>11%</w:t>
            </w:r>
          </w:p>
        </w:tc>
        <w:tc>
          <w:tcPr>
            <w:tcW w:w="678" w:type="dxa"/>
            <w:gridSpan w:val="2"/>
            <w:tcBorders>
              <w:top w:val="single" w:sz="3" w:space="0" w:color="000000"/>
              <w:left w:val="single" w:sz="3" w:space="0" w:color="000000"/>
              <w:bottom w:val="single" w:sz="3" w:space="0" w:color="000000"/>
              <w:right w:val="single" w:sz="3" w:space="0" w:color="000000"/>
            </w:tcBorders>
            <w:vAlign w:val="center"/>
          </w:tcPr>
          <w:p w14:paraId="42568EDC" w14:textId="77777777" w:rsidR="001F25E0" w:rsidRPr="007F34EA" w:rsidRDefault="001F25E0" w:rsidP="00D74B5B">
            <w:pPr>
              <w:pStyle w:val="Bodycopy"/>
              <w:spacing w:before="0" w:after="0"/>
              <w:rPr>
                <w:sz w:val="20"/>
                <w:szCs w:val="20"/>
                <w:lang w:val="en"/>
              </w:rPr>
            </w:pPr>
            <w:r>
              <w:rPr>
                <w:sz w:val="20"/>
                <w:szCs w:val="20"/>
                <w:lang w:val="en"/>
              </w:rPr>
              <w:t>6%</w:t>
            </w:r>
          </w:p>
        </w:tc>
        <w:tc>
          <w:tcPr>
            <w:tcW w:w="626" w:type="dxa"/>
            <w:gridSpan w:val="2"/>
            <w:tcBorders>
              <w:top w:val="single" w:sz="3" w:space="0" w:color="000000"/>
              <w:left w:val="single" w:sz="3" w:space="0" w:color="000000"/>
              <w:bottom w:val="single" w:sz="3" w:space="0" w:color="000000"/>
              <w:right w:val="single" w:sz="3" w:space="0" w:color="000000"/>
            </w:tcBorders>
            <w:vAlign w:val="center"/>
          </w:tcPr>
          <w:p w14:paraId="0DB3746D" w14:textId="77777777" w:rsidR="001F25E0" w:rsidRPr="007F34EA" w:rsidRDefault="001F25E0" w:rsidP="00D74B5B">
            <w:pPr>
              <w:pStyle w:val="Bodycopy"/>
              <w:spacing w:before="0" w:after="0"/>
              <w:rPr>
                <w:sz w:val="20"/>
                <w:szCs w:val="20"/>
                <w:lang w:val="en"/>
              </w:rPr>
            </w:pPr>
            <w:r>
              <w:rPr>
                <w:sz w:val="20"/>
                <w:szCs w:val="20"/>
                <w:lang w:val="en"/>
              </w:rPr>
              <w:t>8%</w:t>
            </w:r>
          </w:p>
        </w:tc>
        <w:tc>
          <w:tcPr>
            <w:tcW w:w="709" w:type="dxa"/>
            <w:gridSpan w:val="3"/>
            <w:tcBorders>
              <w:top w:val="single" w:sz="3" w:space="0" w:color="000000"/>
              <w:left w:val="single" w:sz="3" w:space="0" w:color="000000"/>
              <w:bottom w:val="single" w:sz="3" w:space="0" w:color="000000"/>
              <w:right w:val="single" w:sz="3" w:space="0" w:color="000000"/>
            </w:tcBorders>
            <w:vAlign w:val="center"/>
          </w:tcPr>
          <w:p w14:paraId="38863FA8" w14:textId="77777777" w:rsidR="001F25E0" w:rsidRPr="007F34EA" w:rsidRDefault="001F25E0" w:rsidP="00D74B5B">
            <w:pPr>
              <w:pStyle w:val="Bodycopy"/>
              <w:spacing w:before="0" w:after="0"/>
              <w:rPr>
                <w:sz w:val="20"/>
                <w:szCs w:val="20"/>
                <w:lang w:val="en"/>
              </w:rPr>
            </w:pPr>
            <w:r>
              <w:rPr>
                <w:sz w:val="20"/>
                <w:szCs w:val="20"/>
                <w:lang w:val="en"/>
              </w:rPr>
              <w:t>4%</w:t>
            </w:r>
          </w:p>
        </w:tc>
        <w:tc>
          <w:tcPr>
            <w:tcW w:w="567" w:type="dxa"/>
            <w:tcBorders>
              <w:top w:val="single" w:sz="3" w:space="0" w:color="000000"/>
              <w:left w:val="single" w:sz="3" w:space="0" w:color="000000"/>
              <w:bottom w:val="single" w:sz="3" w:space="0" w:color="000000"/>
              <w:right w:val="single" w:sz="3" w:space="0" w:color="000000"/>
            </w:tcBorders>
            <w:vAlign w:val="center"/>
          </w:tcPr>
          <w:p w14:paraId="1144E381" w14:textId="77777777" w:rsidR="001F25E0" w:rsidRPr="007F34EA" w:rsidRDefault="001F25E0" w:rsidP="00D74B5B">
            <w:pPr>
              <w:pStyle w:val="Bodycopy"/>
              <w:spacing w:before="0" w:after="0"/>
              <w:rPr>
                <w:sz w:val="20"/>
                <w:szCs w:val="20"/>
                <w:lang w:val="en"/>
              </w:rPr>
            </w:pPr>
            <w:r>
              <w:rPr>
                <w:sz w:val="20"/>
                <w:szCs w:val="20"/>
                <w:lang w:val="en"/>
              </w:rPr>
              <w:t>7%</w:t>
            </w:r>
          </w:p>
        </w:tc>
        <w:tc>
          <w:tcPr>
            <w:tcW w:w="708" w:type="dxa"/>
            <w:gridSpan w:val="2"/>
            <w:tcBorders>
              <w:top w:val="single" w:sz="3" w:space="0" w:color="000000"/>
              <w:left w:val="single" w:sz="3" w:space="0" w:color="000000"/>
              <w:bottom w:val="single" w:sz="3" w:space="0" w:color="000000"/>
              <w:right w:val="single" w:sz="3" w:space="0" w:color="000000"/>
            </w:tcBorders>
            <w:vAlign w:val="center"/>
          </w:tcPr>
          <w:p w14:paraId="1AD88CAE" w14:textId="77777777" w:rsidR="001F25E0" w:rsidRPr="007F34EA" w:rsidRDefault="001F25E0" w:rsidP="00D74B5B">
            <w:pPr>
              <w:pStyle w:val="Bodycopy"/>
              <w:spacing w:before="0" w:after="0"/>
              <w:rPr>
                <w:sz w:val="20"/>
                <w:szCs w:val="20"/>
                <w:lang w:val="en"/>
              </w:rPr>
            </w:pPr>
            <w:r>
              <w:rPr>
                <w:sz w:val="20"/>
                <w:szCs w:val="20"/>
                <w:lang w:val="en"/>
              </w:rPr>
              <w:t>9%</w:t>
            </w:r>
          </w:p>
        </w:tc>
        <w:tc>
          <w:tcPr>
            <w:tcW w:w="709" w:type="dxa"/>
            <w:tcBorders>
              <w:top w:val="single" w:sz="3" w:space="0" w:color="000000"/>
              <w:left w:val="single" w:sz="3" w:space="0" w:color="000000"/>
              <w:bottom w:val="single" w:sz="3" w:space="0" w:color="000000"/>
              <w:right w:val="single" w:sz="3" w:space="0" w:color="000000"/>
            </w:tcBorders>
            <w:vAlign w:val="center"/>
          </w:tcPr>
          <w:p w14:paraId="0099A743" w14:textId="77777777" w:rsidR="001F25E0" w:rsidRPr="007F34EA" w:rsidRDefault="001F25E0" w:rsidP="00D74B5B">
            <w:pPr>
              <w:pStyle w:val="Bodycopy"/>
              <w:spacing w:before="0" w:after="0"/>
              <w:rPr>
                <w:sz w:val="20"/>
                <w:szCs w:val="20"/>
                <w:lang w:val="en"/>
              </w:rPr>
            </w:pPr>
            <w:r>
              <w:rPr>
                <w:sz w:val="20"/>
                <w:szCs w:val="20"/>
                <w:lang w:val="en"/>
              </w:rPr>
              <w:t>6%</w:t>
            </w:r>
          </w:p>
        </w:tc>
        <w:tc>
          <w:tcPr>
            <w:tcW w:w="709" w:type="dxa"/>
            <w:tcBorders>
              <w:top w:val="single" w:sz="3" w:space="0" w:color="000000"/>
              <w:left w:val="single" w:sz="3" w:space="0" w:color="000000"/>
              <w:bottom w:val="single" w:sz="3" w:space="0" w:color="000000"/>
              <w:right w:val="single" w:sz="3" w:space="0" w:color="000000"/>
            </w:tcBorders>
            <w:vAlign w:val="center"/>
          </w:tcPr>
          <w:p w14:paraId="21B263B9" w14:textId="77777777" w:rsidR="001F25E0" w:rsidRPr="007F34EA" w:rsidRDefault="001F25E0" w:rsidP="00D74B5B">
            <w:pPr>
              <w:pStyle w:val="Bodycopy"/>
              <w:spacing w:before="0" w:after="0"/>
              <w:rPr>
                <w:sz w:val="20"/>
                <w:szCs w:val="20"/>
                <w:lang w:val="en"/>
              </w:rPr>
            </w:pPr>
            <w:r>
              <w:rPr>
                <w:sz w:val="20"/>
                <w:szCs w:val="20"/>
                <w:lang w:val="en"/>
              </w:rPr>
              <w:t>8%</w:t>
            </w:r>
          </w:p>
        </w:tc>
      </w:tr>
      <w:tr w:rsidR="001F25E0" w:rsidRPr="007F34EA" w14:paraId="23862746" w14:textId="77777777" w:rsidTr="00D74B5B">
        <w:trPr>
          <w:trHeight w:val="369"/>
        </w:trPr>
        <w:tc>
          <w:tcPr>
            <w:tcW w:w="3153" w:type="dxa"/>
            <w:tcBorders>
              <w:top w:val="single" w:sz="3" w:space="0" w:color="000000"/>
              <w:left w:val="single" w:sz="3" w:space="0" w:color="000000"/>
              <w:bottom w:val="single" w:sz="3" w:space="0" w:color="000000"/>
              <w:right w:val="single" w:sz="18" w:space="0" w:color="5FAB46"/>
            </w:tcBorders>
            <w:shd w:val="clear" w:color="000000" w:fill="FFFFFF"/>
            <w:vAlign w:val="center"/>
          </w:tcPr>
          <w:p w14:paraId="008610E9" w14:textId="77777777" w:rsidR="001F25E0" w:rsidRDefault="001F25E0" w:rsidP="00D74B5B">
            <w:pPr>
              <w:pStyle w:val="Bodycopy"/>
              <w:spacing w:before="0" w:after="0" w:line="240" w:lineRule="auto"/>
              <w:rPr>
                <w:sz w:val="20"/>
                <w:szCs w:val="20"/>
                <w:lang w:val="en"/>
              </w:rPr>
            </w:pPr>
            <w:r>
              <w:rPr>
                <w:sz w:val="20"/>
                <w:szCs w:val="20"/>
                <w:lang w:val="en"/>
              </w:rPr>
              <w:t xml:space="preserve">% of 2019-20 Award participants </w:t>
            </w:r>
          </w:p>
        </w:tc>
        <w:tc>
          <w:tcPr>
            <w:tcW w:w="708" w:type="dxa"/>
            <w:tcBorders>
              <w:top w:val="single" w:sz="4" w:space="0" w:color="000000"/>
              <w:left w:val="single" w:sz="18" w:space="0" w:color="5FAB46"/>
              <w:bottom w:val="single" w:sz="4" w:space="0" w:color="000000"/>
              <w:right w:val="single" w:sz="18" w:space="0" w:color="5FAB46"/>
            </w:tcBorders>
            <w:vAlign w:val="center"/>
          </w:tcPr>
          <w:p w14:paraId="32437E15" w14:textId="77777777" w:rsidR="001F25E0" w:rsidRDefault="001F25E0" w:rsidP="00D74B5B">
            <w:pPr>
              <w:pStyle w:val="Bodycopy"/>
              <w:spacing w:before="0" w:after="0"/>
              <w:rPr>
                <w:sz w:val="20"/>
                <w:szCs w:val="20"/>
                <w:lang w:val="en"/>
              </w:rPr>
            </w:pPr>
            <w:r>
              <w:rPr>
                <w:sz w:val="20"/>
                <w:szCs w:val="20"/>
                <w:lang w:val="en"/>
              </w:rPr>
              <w:t>25%</w:t>
            </w:r>
          </w:p>
        </w:tc>
        <w:tc>
          <w:tcPr>
            <w:tcW w:w="624" w:type="dxa"/>
            <w:tcBorders>
              <w:top w:val="single" w:sz="3" w:space="0" w:color="000000"/>
              <w:left w:val="single" w:sz="18" w:space="0" w:color="5FAB46"/>
              <w:bottom w:val="single" w:sz="3" w:space="0" w:color="000000"/>
              <w:right w:val="single" w:sz="3" w:space="0" w:color="000000"/>
            </w:tcBorders>
            <w:vAlign w:val="center"/>
          </w:tcPr>
          <w:p w14:paraId="6248B163" w14:textId="77777777" w:rsidR="001F25E0" w:rsidRDefault="001F25E0" w:rsidP="00D74B5B">
            <w:pPr>
              <w:pStyle w:val="Bodycopy"/>
              <w:spacing w:before="0" w:after="0"/>
              <w:rPr>
                <w:sz w:val="20"/>
                <w:szCs w:val="20"/>
                <w:lang w:val="en"/>
              </w:rPr>
            </w:pPr>
            <w:r>
              <w:rPr>
                <w:sz w:val="20"/>
                <w:szCs w:val="20"/>
                <w:lang w:val="en"/>
              </w:rPr>
              <w:t>13%</w:t>
            </w:r>
          </w:p>
        </w:tc>
        <w:tc>
          <w:tcPr>
            <w:tcW w:w="624" w:type="dxa"/>
            <w:tcBorders>
              <w:top w:val="single" w:sz="3" w:space="0" w:color="000000"/>
              <w:left w:val="single" w:sz="3" w:space="0" w:color="000000"/>
              <w:bottom w:val="single" w:sz="3" w:space="0" w:color="000000"/>
              <w:right w:val="single" w:sz="3" w:space="0" w:color="000000"/>
            </w:tcBorders>
            <w:vAlign w:val="center"/>
          </w:tcPr>
          <w:p w14:paraId="19CA0C6E" w14:textId="77777777" w:rsidR="001F25E0" w:rsidRDefault="001F25E0" w:rsidP="00D74B5B">
            <w:pPr>
              <w:pStyle w:val="Bodycopy"/>
              <w:spacing w:before="0" w:after="0"/>
              <w:rPr>
                <w:sz w:val="20"/>
                <w:szCs w:val="20"/>
                <w:lang w:val="en"/>
              </w:rPr>
            </w:pPr>
            <w:r>
              <w:rPr>
                <w:sz w:val="20"/>
                <w:szCs w:val="20"/>
                <w:lang w:val="en"/>
              </w:rPr>
              <w:t>9%</w:t>
            </w:r>
          </w:p>
        </w:tc>
        <w:tc>
          <w:tcPr>
            <w:tcW w:w="678" w:type="dxa"/>
            <w:gridSpan w:val="2"/>
            <w:tcBorders>
              <w:top w:val="single" w:sz="3" w:space="0" w:color="000000"/>
              <w:left w:val="single" w:sz="3" w:space="0" w:color="000000"/>
              <w:bottom w:val="single" w:sz="3" w:space="0" w:color="000000"/>
              <w:right w:val="single" w:sz="3" w:space="0" w:color="000000"/>
            </w:tcBorders>
            <w:vAlign w:val="center"/>
          </w:tcPr>
          <w:p w14:paraId="774B9181" w14:textId="77777777" w:rsidR="001F25E0" w:rsidRDefault="001F25E0" w:rsidP="00D74B5B">
            <w:pPr>
              <w:pStyle w:val="Bodycopy"/>
              <w:spacing w:before="0" w:after="0"/>
              <w:rPr>
                <w:sz w:val="20"/>
                <w:szCs w:val="20"/>
                <w:lang w:val="en"/>
              </w:rPr>
            </w:pPr>
            <w:r>
              <w:rPr>
                <w:sz w:val="20"/>
                <w:szCs w:val="20"/>
                <w:lang w:val="en"/>
              </w:rPr>
              <w:t>9%</w:t>
            </w:r>
          </w:p>
        </w:tc>
        <w:tc>
          <w:tcPr>
            <w:tcW w:w="626" w:type="dxa"/>
            <w:gridSpan w:val="2"/>
            <w:tcBorders>
              <w:top w:val="single" w:sz="3" w:space="0" w:color="000000"/>
              <w:left w:val="single" w:sz="3" w:space="0" w:color="000000"/>
              <w:bottom w:val="single" w:sz="3" w:space="0" w:color="000000"/>
              <w:right w:val="single" w:sz="3" w:space="0" w:color="000000"/>
            </w:tcBorders>
            <w:vAlign w:val="center"/>
          </w:tcPr>
          <w:p w14:paraId="2919EEE3" w14:textId="77777777" w:rsidR="001F25E0" w:rsidRDefault="001F25E0" w:rsidP="00D74B5B">
            <w:pPr>
              <w:pStyle w:val="Bodycopy"/>
              <w:spacing w:before="0" w:after="0"/>
              <w:rPr>
                <w:sz w:val="20"/>
                <w:szCs w:val="20"/>
                <w:lang w:val="en"/>
              </w:rPr>
            </w:pPr>
            <w:r>
              <w:rPr>
                <w:sz w:val="20"/>
                <w:szCs w:val="20"/>
                <w:lang w:val="en"/>
              </w:rPr>
              <w:t>12%</w:t>
            </w:r>
          </w:p>
        </w:tc>
        <w:tc>
          <w:tcPr>
            <w:tcW w:w="709" w:type="dxa"/>
            <w:gridSpan w:val="3"/>
            <w:tcBorders>
              <w:top w:val="single" w:sz="3" w:space="0" w:color="000000"/>
              <w:left w:val="single" w:sz="3" w:space="0" w:color="000000"/>
              <w:bottom w:val="single" w:sz="3" w:space="0" w:color="000000"/>
              <w:right w:val="single" w:sz="3" w:space="0" w:color="000000"/>
            </w:tcBorders>
            <w:vAlign w:val="center"/>
          </w:tcPr>
          <w:p w14:paraId="62EE3907" w14:textId="77777777" w:rsidR="001F25E0" w:rsidRDefault="001F25E0" w:rsidP="00D74B5B">
            <w:pPr>
              <w:pStyle w:val="Bodycopy"/>
              <w:spacing w:before="0" w:after="0"/>
              <w:rPr>
                <w:sz w:val="20"/>
                <w:szCs w:val="20"/>
                <w:lang w:val="en"/>
              </w:rPr>
            </w:pPr>
            <w:r>
              <w:rPr>
                <w:sz w:val="20"/>
                <w:szCs w:val="20"/>
                <w:lang w:val="en"/>
              </w:rPr>
              <w:t>4%</w:t>
            </w:r>
          </w:p>
        </w:tc>
        <w:tc>
          <w:tcPr>
            <w:tcW w:w="567" w:type="dxa"/>
            <w:tcBorders>
              <w:top w:val="single" w:sz="3" w:space="0" w:color="000000"/>
              <w:left w:val="single" w:sz="3" w:space="0" w:color="000000"/>
              <w:bottom w:val="single" w:sz="3" w:space="0" w:color="000000"/>
              <w:right w:val="single" w:sz="3" w:space="0" w:color="000000"/>
            </w:tcBorders>
            <w:vAlign w:val="center"/>
          </w:tcPr>
          <w:p w14:paraId="680EB515" w14:textId="77777777" w:rsidR="001F25E0" w:rsidRDefault="001F25E0" w:rsidP="00D74B5B">
            <w:pPr>
              <w:pStyle w:val="Bodycopy"/>
              <w:spacing w:before="0" w:after="0"/>
              <w:rPr>
                <w:sz w:val="20"/>
                <w:szCs w:val="20"/>
                <w:lang w:val="en"/>
              </w:rPr>
            </w:pPr>
            <w:r>
              <w:rPr>
                <w:sz w:val="20"/>
                <w:szCs w:val="20"/>
                <w:lang w:val="en"/>
              </w:rPr>
              <w:t>4%</w:t>
            </w:r>
          </w:p>
        </w:tc>
        <w:tc>
          <w:tcPr>
            <w:tcW w:w="708" w:type="dxa"/>
            <w:gridSpan w:val="2"/>
            <w:tcBorders>
              <w:top w:val="single" w:sz="3" w:space="0" w:color="000000"/>
              <w:left w:val="single" w:sz="3" w:space="0" w:color="000000"/>
              <w:bottom w:val="single" w:sz="3" w:space="0" w:color="000000"/>
              <w:right w:val="single" w:sz="3" w:space="0" w:color="000000"/>
            </w:tcBorders>
            <w:vAlign w:val="center"/>
          </w:tcPr>
          <w:p w14:paraId="1745C3EB" w14:textId="77777777" w:rsidR="001F25E0" w:rsidRDefault="001F25E0" w:rsidP="00D74B5B">
            <w:pPr>
              <w:pStyle w:val="Bodycopy"/>
              <w:spacing w:before="0" w:after="0"/>
              <w:rPr>
                <w:sz w:val="20"/>
                <w:szCs w:val="20"/>
                <w:lang w:val="en"/>
              </w:rPr>
            </w:pPr>
            <w:r>
              <w:rPr>
                <w:sz w:val="20"/>
                <w:szCs w:val="20"/>
                <w:lang w:val="en"/>
              </w:rPr>
              <w:t>10%</w:t>
            </w:r>
          </w:p>
        </w:tc>
        <w:tc>
          <w:tcPr>
            <w:tcW w:w="709" w:type="dxa"/>
            <w:tcBorders>
              <w:top w:val="single" w:sz="3" w:space="0" w:color="000000"/>
              <w:left w:val="single" w:sz="3" w:space="0" w:color="000000"/>
              <w:bottom w:val="single" w:sz="3" w:space="0" w:color="000000"/>
              <w:right w:val="single" w:sz="3" w:space="0" w:color="000000"/>
            </w:tcBorders>
            <w:vAlign w:val="center"/>
          </w:tcPr>
          <w:p w14:paraId="6A79C750" w14:textId="77777777" w:rsidR="001F25E0" w:rsidRDefault="001F25E0" w:rsidP="00D74B5B">
            <w:pPr>
              <w:pStyle w:val="Bodycopy"/>
              <w:spacing w:before="0" w:after="0"/>
              <w:rPr>
                <w:sz w:val="20"/>
                <w:szCs w:val="20"/>
                <w:lang w:val="en"/>
              </w:rPr>
            </w:pPr>
            <w:r>
              <w:rPr>
                <w:sz w:val="20"/>
                <w:szCs w:val="20"/>
                <w:lang w:val="en"/>
              </w:rPr>
              <w:t>6%</w:t>
            </w:r>
          </w:p>
        </w:tc>
        <w:tc>
          <w:tcPr>
            <w:tcW w:w="709" w:type="dxa"/>
            <w:tcBorders>
              <w:top w:val="single" w:sz="3" w:space="0" w:color="000000"/>
              <w:left w:val="single" w:sz="3" w:space="0" w:color="000000"/>
              <w:bottom w:val="single" w:sz="3" w:space="0" w:color="000000"/>
              <w:right w:val="single" w:sz="3" w:space="0" w:color="000000"/>
            </w:tcBorders>
            <w:vAlign w:val="center"/>
          </w:tcPr>
          <w:p w14:paraId="5CE04A10" w14:textId="77777777" w:rsidR="001F25E0" w:rsidRDefault="001F25E0" w:rsidP="00D74B5B">
            <w:pPr>
              <w:pStyle w:val="Bodycopy"/>
              <w:spacing w:before="0" w:after="0"/>
              <w:rPr>
                <w:sz w:val="20"/>
                <w:szCs w:val="20"/>
                <w:lang w:val="en"/>
              </w:rPr>
            </w:pPr>
            <w:r>
              <w:rPr>
                <w:sz w:val="20"/>
                <w:szCs w:val="20"/>
                <w:lang w:val="en"/>
              </w:rPr>
              <w:t>9%</w:t>
            </w:r>
          </w:p>
        </w:tc>
      </w:tr>
      <w:tr w:rsidR="001F25E0" w:rsidRPr="007F34EA" w14:paraId="27BAEE4F" w14:textId="77777777" w:rsidTr="00D74B5B">
        <w:trPr>
          <w:trHeight w:val="369"/>
        </w:trPr>
        <w:tc>
          <w:tcPr>
            <w:tcW w:w="3153" w:type="dxa"/>
            <w:tcBorders>
              <w:top w:val="single" w:sz="3" w:space="0" w:color="000000"/>
              <w:left w:val="single" w:sz="3" w:space="0" w:color="000000"/>
              <w:bottom w:val="single" w:sz="3" w:space="0" w:color="000000"/>
              <w:right w:val="single" w:sz="18" w:space="0" w:color="5FAB46"/>
            </w:tcBorders>
            <w:shd w:val="clear" w:color="000000" w:fill="FFFFFF"/>
            <w:vAlign w:val="center"/>
          </w:tcPr>
          <w:p w14:paraId="6C9D6BA3" w14:textId="77777777" w:rsidR="001F25E0" w:rsidRDefault="001F25E0" w:rsidP="00D74B5B">
            <w:pPr>
              <w:pStyle w:val="Bodycopy"/>
              <w:spacing w:before="0" w:after="0" w:line="240" w:lineRule="auto"/>
              <w:rPr>
                <w:sz w:val="20"/>
                <w:szCs w:val="20"/>
                <w:lang w:val="en"/>
              </w:rPr>
            </w:pPr>
            <w:r>
              <w:rPr>
                <w:sz w:val="20"/>
                <w:szCs w:val="20"/>
                <w:lang w:val="en"/>
              </w:rPr>
              <w:t>% of 2020-21 Award participants</w:t>
            </w:r>
          </w:p>
        </w:tc>
        <w:tc>
          <w:tcPr>
            <w:tcW w:w="708" w:type="dxa"/>
            <w:tcBorders>
              <w:top w:val="single" w:sz="4" w:space="0" w:color="000000"/>
              <w:left w:val="single" w:sz="18" w:space="0" w:color="5FAB46"/>
              <w:bottom w:val="single" w:sz="4" w:space="0" w:color="000000"/>
              <w:right w:val="single" w:sz="18" w:space="0" w:color="5FAB46"/>
            </w:tcBorders>
            <w:vAlign w:val="center"/>
          </w:tcPr>
          <w:p w14:paraId="6E3749CB" w14:textId="77777777" w:rsidR="001F25E0" w:rsidRDefault="001F25E0" w:rsidP="00D74B5B">
            <w:pPr>
              <w:pStyle w:val="Bodycopy"/>
              <w:spacing w:before="0" w:after="0"/>
              <w:rPr>
                <w:sz w:val="20"/>
                <w:szCs w:val="20"/>
                <w:lang w:val="en"/>
              </w:rPr>
            </w:pPr>
            <w:r>
              <w:rPr>
                <w:sz w:val="20"/>
                <w:szCs w:val="20"/>
                <w:lang w:val="en"/>
              </w:rPr>
              <w:t>18%</w:t>
            </w:r>
          </w:p>
        </w:tc>
        <w:tc>
          <w:tcPr>
            <w:tcW w:w="624" w:type="dxa"/>
            <w:tcBorders>
              <w:top w:val="single" w:sz="3" w:space="0" w:color="000000"/>
              <w:left w:val="single" w:sz="18" w:space="0" w:color="5FAB46"/>
              <w:bottom w:val="single" w:sz="3" w:space="0" w:color="000000"/>
              <w:right w:val="single" w:sz="3" w:space="0" w:color="000000"/>
            </w:tcBorders>
            <w:vAlign w:val="center"/>
          </w:tcPr>
          <w:p w14:paraId="5A16DB11" w14:textId="77777777" w:rsidR="001F25E0" w:rsidRDefault="001F25E0" w:rsidP="00D74B5B">
            <w:pPr>
              <w:pStyle w:val="Bodycopy"/>
              <w:spacing w:before="0" w:after="0"/>
              <w:rPr>
                <w:sz w:val="20"/>
                <w:szCs w:val="20"/>
                <w:lang w:val="en"/>
              </w:rPr>
            </w:pPr>
            <w:r>
              <w:rPr>
                <w:sz w:val="20"/>
                <w:szCs w:val="20"/>
                <w:lang w:val="en"/>
              </w:rPr>
              <w:t>17%</w:t>
            </w:r>
          </w:p>
        </w:tc>
        <w:tc>
          <w:tcPr>
            <w:tcW w:w="624" w:type="dxa"/>
            <w:tcBorders>
              <w:top w:val="single" w:sz="3" w:space="0" w:color="000000"/>
              <w:left w:val="single" w:sz="3" w:space="0" w:color="000000"/>
              <w:bottom w:val="single" w:sz="3" w:space="0" w:color="000000"/>
              <w:right w:val="single" w:sz="3" w:space="0" w:color="000000"/>
            </w:tcBorders>
            <w:vAlign w:val="center"/>
          </w:tcPr>
          <w:p w14:paraId="39DF11CA" w14:textId="77777777" w:rsidR="001F25E0" w:rsidRDefault="001F25E0" w:rsidP="00D74B5B">
            <w:pPr>
              <w:pStyle w:val="Bodycopy"/>
              <w:spacing w:before="0" w:after="0"/>
              <w:rPr>
                <w:sz w:val="20"/>
                <w:szCs w:val="20"/>
                <w:lang w:val="en"/>
              </w:rPr>
            </w:pPr>
            <w:r>
              <w:rPr>
                <w:sz w:val="20"/>
                <w:szCs w:val="20"/>
                <w:lang w:val="en"/>
              </w:rPr>
              <w:t>9%</w:t>
            </w:r>
          </w:p>
        </w:tc>
        <w:tc>
          <w:tcPr>
            <w:tcW w:w="678" w:type="dxa"/>
            <w:gridSpan w:val="2"/>
            <w:tcBorders>
              <w:top w:val="single" w:sz="3" w:space="0" w:color="000000"/>
              <w:left w:val="single" w:sz="3" w:space="0" w:color="000000"/>
              <w:bottom w:val="single" w:sz="3" w:space="0" w:color="000000"/>
              <w:right w:val="single" w:sz="3" w:space="0" w:color="000000"/>
            </w:tcBorders>
            <w:vAlign w:val="center"/>
          </w:tcPr>
          <w:p w14:paraId="3DBA3A77" w14:textId="77777777" w:rsidR="001F25E0" w:rsidRDefault="001F25E0" w:rsidP="00D74B5B">
            <w:pPr>
              <w:pStyle w:val="Bodycopy"/>
              <w:spacing w:before="0" w:after="0"/>
              <w:rPr>
                <w:sz w:val="20"/>
                <w:szCs w:val="20"/>
                <w:lang w:val="en"/>
              </w:rPr>
            </w:pPr>
            <w:r>
              <w:rPr>
                <w:sz w:val="20"/>
                <w:szCs w:val="20"/>
                <w:lang w:val="en"/>
              </w:rPr>
              <w:t>8%</w:t>
            </w:r>
          </w:p>
        </w:tc>
        <w:tc>
          <w:tcPr>
            <w:tcW w:w="626" w:type="dxa"/>
            <w:gridSpan w:val="2"/>
            <w:tcBorders>
              <w:top w:val="single" w:sz="3" w:space="0" w:color="000000"/>
              <w:left w:val="single" w:sz="3" w:space="0" w:color="000000"/>
              <w:bottom w:val="single" w:sz="3" w:space="0" w:color="000000"/>
              <w:right w:val="single" w:sz="3" w:space="0" w:color="000000"/>
            </w:tcBorders>
            <w:vAlign w:val="center"/>
          </w:tcPr>
          <w:p w14:paraId="2C61B708" w14:textId="77777777" w:rsidR="001F25E0" w:rsidRDefault="001F25E0" w:rsidP="00D74B5B">
            <w:pPr>
              <w:pStyle w:val="Bodycopy"/>
              <w:spacing w:before="0" w:after="0"/>
              <w:rPr>
                <w:sz w:val="20"/>
                <w:szCs w:val="20"/>
                <w:lang w:val="en"/>
              </w:rPr>
            </w:pPr>
            <w:r>
              <w:rPr>
                <w:sz w:val="20"/>
                <w:szCs w:val="20"/>
                <w:lang w:val="en"/>
              </w:rPr>
              <w:t>6%</w:t>
            </w:r>
          </w:p>
        </w:tc>
        <w:tc>
          <w:tcPr>
            <w:tcW w:w="709" w:type="dxa"/>
            <w:gridSpan w:val="3"/>
            <w:tcBorders>
              <w:top w:val="single" w:sz="3" w:space="0" w:color="000000"/>
              <w:left w:val="single" w:sz="3" w:space="0" w:color="000000"/>
              <w:bottom w:val="single" w:sz="3" w:space="0" w:color="000000"/>
              <w:right w:val="single" w:sz="3" w:space="0" w:color="000000"/>
            </w:tcBorders>
            <w:vAlign w:val="center"/>
          </w:tcPr>
          <w:p w14:paraId="3BB7728B" w14:textId="77777777" w:rsidR="001F25E0" w:rsidRDefault="001F25E0" w:rsidP="00D74B5B">
            <w:pPr>
              <w:pStyle w:val="Bodycopy"/>
              <w:spacing w:before="0" w:after="0"/>
              <w:rPr>
                <w:sz w:val="20"/>
                <w:szCs w:val="20"/>
                <w:lang w:val="en"/>
              </w:rPr>
            </w:pPr>
            <w:r>
              <w:rPr>
                <w:sz w:val="20"/>
                <w:szCs w:val="20"/>
                <w:lang w:val="en"/>
              </w:rPr>
              <w:t>7%</w:t>
            </w:r>
          </w:p>
        </w:tc>
        <w:tc>
          <w:tcPr>
            <w:tcW w:w="567" w:type="dxa"/>
            <w:tcBorders>
              <w:top w:val="single" w:sz="3" w:space="0" w:color="000000"/>
              <w:left w:val="single" w:sz="3" w:space="0" w:color="000000"/>
              <w:bottom w:val="single" w:sz="3" w:space="0" w:color="000000"/>
              <w:right w:val="single" w:sz="3" w:space="0" w:color="000000"/>
            </w:tcBorders>
            <w:vAlign w:val="center"/>
          </w:tcPr>
          <w:p w14:paraId="07B200A9" w14:textId="77777777" w:rsidR="001F25E0" w:rsidRDefault="001F25E0" w:rsidP="00D74B5B">
            <w:pPr>
              <w:pStyle w:val="Bodycopy"/>
              <w:spacing w:before="0" w:after="0"/>
              <w:rPr>
                <w:sz w:val="20"/>
                <w:szCs w:val="20"/>
                <w:lang w:val="en"/>
              </w:rPr>
            </w:pPr>
            <w:r>
              <w:rPr>
                <w:sz w:val="20"/>
                <w:szCs w:val="20"/>
                <w:lang w:val="en"/>
              </w:rPr>
              <w:t>9%</w:t>
            </w:r>
          </w:p>
        </w:tc>
        <w:tc>
          <w:tcPr>
            <w:tcW w:w="708" w:type="dxa"/>
            <w:gridSpan w:val="2"/>
            <w:tcBorders>
              <w:top w:val="single" w:sz="3" w:space="0" w:color="000000"/>
              <w:left w:val="single" w:sz="3" w:space="0" w:color="000000"/>
              <w:bottom w:val="single" w:sz="3" w:space="0" w:color="000000"/>
              <w:right w:val="single" w:sz="3" w:space="0" w:color="000000"/>
            </w:tcBorders>
            <w:vAlign w:val="center"/>
          </w:tcPr>
          <w:p w14:paraId="52D015C8" w14:textId="77777777" w:rsidR="001F25E0" w:rsidRDefault="001F25E0" w:rsidP="00D74B5B">
            <w:pPr>
              <w:pStyle w:val="Bodycopy"/>
              <w:spacing w:before="0" w:after="0"/>
              <w:rPr>
                <w:sz w:val="20"/>
                <w:szCs w:val="20"/>
                <w:lang w:val="en"/>
              </w:rPr>
            </w:pPr>
            <w:r>
              <w:rPr>
                <w:sz w:val="20"/>
                <w:szCs w:val="20"/>
                <w:lang w:val="en"/>
              </w:rPr>
              <w:t>6%</w:t>
            </w:r>
          </w:p>
        </w:tc>
        <w:tc>
          <w:tcPr>
            <w:tcW w:w="709" w:type="dxa"/>
            <w:tcBorders>
              <w:top w:val="single" w:sz="3" w:space="0" w:color="000000"/>
              <w:left w:val="single" w:sz="3" w:space="0" w:color="000000"/>
              <w:bottom w:val="single" w:sz="3" w:space="0" w:color="000000"/>
              <w:right w:val="single" w:sz="3" w:space="0" w:color="000000"/>
            </w:tcBorders>
            <w:vAlign w:val="center"/>
          </w:tcPr>
          <w:p w14:paraId="13E070F3" w14:textId="77777777" w:rsidR="001F25E0" w:rsidRDefault="001F25E0" w:rsidP="00D74B5B">
            <w:pPr>
              <w:pStyle w:val="Bodycopy"/>
              <w:spacing w:before="0" w:after="0"/>
              <w:rPr>
                <w:sz w:val="20"/>
                <w:szCs w:val="20"/>
                <w:lang w:val="en"/>
              </w:rPr>
            </w:pPr>
            <w:r>
              <w:rPr>
                <w:sz w:val="20"/>
                <w:szCs w:val="20"/>
                <w:lang w:val="en"/>
              </w:rPr>
              <w:t>8%</w:t>
            </w:r>
          </w:p>
        </w:tc>
        <w:tc>
          <w:tcPr>
            <w:tcW w:w="709" w:type="dxa"/>
            <w:tcBorders>
              <w:top w:val="single" w:sz="3" w:space="0" w:color="000000"/>
              <w:left w:val="single" w:sz="3" w:space="0" w:color="000000"/>
              <w:bottom w:val="single" w:sz="3" w:space="0" w:color="000000"/>
              <w:right w:val="single" w:sz="3" w:space="0" w:color="000000"/>
            </w:tcBorders>
            <w:vAlign w:val="center"/>
          </w:tcPr>
          <w:p w14:paraId="2459E535" w14:textId="77777777" w:rsidR="001F25E0" w:rsidRDefault="001F25E0" w:rsidP="00D74B5B">
            <w:pPr>
              <w:pStyle w:val="Bodycopy"/>
              <w:spacing w:before="0" w:after="0"/>
              <w:rPr>
                <w:sz w:val="20"/>
                <w:szCs w:val="20"/>
                <w:lang w:val="en"/>
              </w:rPr>
            </w:pPr>
            <w:r>
              <w:rPr>
                <w:sz w:val="20"/>
                <w:szCs w:val="20"/>
                <w:lang w:val="en"/>
              </w:rPr>
              <w:t>14%</w:t>
            </w:r>
          </w:p>
        </w:tc>
      </w:tr>
      <w:tr w:rsidR="001F25E0" w:rsidRPr="007F34EA" w14:paraId="7AE7872E" w14:textId="77777777" w:rsidTr="00D74B5B">
        <w:trPr>
          <w:trHeight w:val="369"/>
        </w:trPr>
        <w:tc>
          <w:tcPr>
            <w:tcW w:w="3153" w:type="dxa"/>
            <w:tcBorders>
              <w:top w:val="single" w:sz="3" w:space="0" w:color="000000"/>
              <w:left w:val="single" w:sz="3" w:space="0" w:color="000000"/>
              <w:bottom w:val="single" w:sz="3" w:space="0" w:color="000000"/>
              <w:right w:val="single" w:sz="18" w:space="0" w:color="5FAB46"/>
            </w:tcBorders>
            <w:shd w:val="clear" w:color="000000" w:fill="FFFFFF"/>
            <w:vAlign w:val="center"/>
          </w:tcPr>
          <w:p w14:paraId="49550E30" w14:textId="77777777" w:rsidR="001F25E0" w:rsidRDefault="001F25E0" w:rsidP="00D74B5B">
            <w:pPr>
              <w:pStyle w:val="Bodycopy"/>
              <w:spacing w:before="0" w:after="0" w:line="240" w:lineRule="auto"/>
              <w:rPr>
                <w:sz w:val="20"/>
                <w:szCs w:val="20"/>
                <w:lang w:val="en"/>
              </w:rPr>
            </w:pPr>
            <w:r>
              <w:rPr>
                <w:sz w:val="20"/>
                <w:szCs w:val="20"/>
                <w:lang w:val="en"/>
              </w:rPr>
              <w:t>% of 2021-22 Award participants</w:t>
            </w:r>
          </w:p>
        </w:tc>
        <w:tc>
          <w:tcPr>
            <w:tcW w:w="708" w:type="dxa"/>
            <w:tcBorders>
              <w:top w:val="single" w:sz="4" w:space="0" w:color="000000"/>
              <w:left w:val="single" w:sz="18" w:space="0" w:color="5FAB46"/>
              <w:bottom w:val="single" w:sz="18" w:space="0" w:color="5FAB46"/>
              <w:right w:val="single" w:sz="18" w:space="0" w:color="5FAB46"/>
            </w:tcBorders>
            <w:vAlign w:val="center"/>
          </w:tcPr>
          <w:p w14:paraId="5F0E17D6" w14:textId="77777777" w:rsidR="001F25E0" w:rsidRDefault="001F25E0" w:rsidP="00D74B5B">
            <w:pPr>
              <w:pStyle w:val="Bodycopy"/>
              <w:spacing w:before="0" w:after="0"/>
              <w:rPr>
                <w:sz w:val="20"/>
                <w:szCs w:val="20"/>
                <w:lang w:val="en"/>
              </w:rPr>
            </w:pPr>
            <w:r>
              <w:rPr>
                <w:sz w:val="20"/>
                <w:szCs w:val="20"/>
                <w:lang w:val="en"/>
              </w:rPr>
              <w:t>22%</w:t>
            </w:r>
          </w:p>
        </w:tc>
        <w:tc>
          <w:tcPr>
            <w:tcW w:w="624" w:type="dxa"/>
            <w:tcBorders>
              <w:top w:val="single" w:sz="3" w:space="0" w:color="000000"/>
              <w:left w:val="single" w:sz="18" w:space="0" w:color="5FAB46"/>
              <w:bottom w:val="single" w:sz="3" w:space="0" w:color="000000"/>
              <w:right w:val="single" w:sz="3" w:space="0" w:color="000000"/>
            </w:tcBorders>
            <w:vAlign w:val="center"/>
          </w:tcPr>
          <w:p w14:paraId="3AB542C3" w14:textId="77777777" w:rsidR="001F25E0" w:rsidRDefault="001F25E0" w:rsidP="00D74B5B">
            <w:pPr>
              <w:pStyle w:val="Bodycopy"/>
              <w:spacing w:before="0" w:after="0"/>
              <w:rPr>
                <w:sz w:val="20"/>
                <w:szCs w:val="20"/>
                <w:lang w:val="en"/>
              </w:rPr>
            </w:pPr>
            <w:r>
              <w:rPr>
                <w:sz w:val="20"/>
                <w:szCs w:val="20"/>
                <w:lang w:val="en"/>
              </w:rPr>
              <w:t>17%</w:t>
            </w:r>
          </w:p>
        </w:tc>
        <w:tc>
          <w:tcPr>
            <w:tcW w:w="624" w:type="dxa"/>
            <w:tcBorders>
              <w:top w:val="single" w:sz="3" w:space="0" w:color="000000"/>
              <w:left w:val="single" w:sz="3" w:space="0" w:color="000000"/>
              <w:bottom w:val="single" w:sz="3" w:space="0" w:color="000000"/>
              <w:right w:val="single" w:sz="3" w:space="0" w:color="000000"/>
            </w:tcBorders>
            <w:vAlign w:val="center"/>
          </w:tcPr>
          <w:p w14:paraId="56CEFA65" w14:textId="77777777" w:rsidR="001F25E0" w:rsidRDefault="001F25E0" w:rsidP="00D74B5B">
            <w:pPr>
              <w:pStyle w:val="Bodycopy"/>
              <w:spacing w:before="0" w:after="0"/>
              <w:rPr>
                <w:sz w:val="20"/>
                <w:szCs w:val="20"/>
                <w:lang w:val="en"/>
              </w:rPr>
            </w:pPr>
            <w:r>
              <w:rPr>
                <w:sz w:val="20"/>
                <w:szCs w:val="20"/>
                <w:lang w:val="en"/>
              </w:rPr>
              <w:t>11%</w:t>
            </w:r>
          </w:p>
        </w:tc>
        <w:tc>
          <w:tcPr>
            <w:tcW w:w="678" w:type="dxa"/>
            <w:gridSpan w:val="2"/>
            <w:tcBorders>
              <w:top w:val="single" w:sz="3" w:space="0" w:color="000000"/>
              <w:left w:val="single" w:sz="3" w:space="0" w:color="000000"/>
              <w:bottom w:val="single" w:sz="3" w:space="0" w:color="000000"/>
              <w:right w:val="single" w:sz="3" w:space="0" w:color="000000"/>
            </w:tcBorders>
            <w:vAlign w:val="center"/>
          </w:tcPr>
          <w:p w14:paraId="5D68E070" w14:textId="77777777" w:rsidR="001F25E0" w:rsidRDefault="001F25E0" w:rsidP="00D74B5B">
            <w:pPr>
              <w:pStyle w:val="Bodycopy"/>
              <w:spacing w:before="0" w:after="0"/>
              <w:rPr>
                <w:sz w:val="20"/>
                <w:szCs w:val="20"/>
                <w:lang w:val="en"/>
              </w:rPr>
            </w:pPr>
            <w:r w:rsidRPr="002061A7">
              <w:rPr>
                <w:sz w:val="20"/>
                <w:szCs w:val="20"/>
                <w:lang w:val="en"/>
              </w:rPr>
              <w:t>10%</w:t>
            </w:r>
          </w:p>
        </w:tc>
        <w:tc>
          <w:tcPr>
            <w:tcW w:w="626" w:type="dxa"/>
            <w:gridSpan w:val="2"/>
            <w:tcBorders>
              <w:top w:val="single" w:sz="3" w:space="0" w:color="000000"/>
              <w:left w:val="single" w:sz="3" w:space="0" w:color="000000"/>
              <w:bottom w:val="single" w:sz="3" w:space="0" w:color="000000"/>
              <w:right w:val="single" w:sz="3" w:space="0" w:color="000000"/>
            </w:tcBorders>
            <w:vAlign w:val="center"/>
          </w:tcPr>
          <w:p w14:paraId="1B770A2C" w14:textId="77777777" w:rsidR="001F25E0" w:rsidRDefault="001F25E0" w:rsidP="00D74B5B">
            <w:pPr>
              <w:pStyle w:val="Bodycopy"/>
              <w:spacing w:before="0" w:after="0"/>
              <w:rPr>
                <w:sz w:val="20"/>
                <w:szCs w:val="20"/>
                <w:lang w:val="en"/>
              </w:rPr>
            </w:pPr>
            <w:r>
              <w:rPr>
                <w:sz w:val="20"/>
                <w:szCs w:val="20"/>
                <w:lang w:val="en"/>
              </w:rPr>
              <w:t>10%</w:t>
            </w:r>
          </w:p>
        </w:tc>
        <w:tc>
          <w:tcPr>
            <w:tcW w:w="709" w:type="dxa"/>
            <w:gridSpan w:val="3"/>
            <w:tcBorders>
              <w:top w:val="single" w:sz="3" w:space="0" w:color="000000"/>
              <w:left w:val="single" w:sz="3" w:space="0" w:color="000000"/>
              <w:bottom w:val="single" w:sz="3" w:space="0" w:color="000000"/>
              <w:right w:val="single" w:sz="3" w:space="0" w:color="000000"/>
            </w:tcBorders>
            <w:vAlign w:val="center"/>
          </w:tcPr>
          <w:p w14:paraId="40CDF986" w14:textId="77777777" w:rsidR="001F25E0" w:rsidRDefault="001F25E0" w:rsidP="00D74B5B">
            <w:pPr>
              <w:pStyle w:val="Bodycopy"/>
              <w:spacing w:before="0" w:after="0"/>
              <w:rPr>
                <w:sz w:val="20"/>
                <w:szCs w:val="20"/>
                <w:lang w:val="en"/>
              </w:rPr>
            </w:pPr>
            <w:r>
              <w:rPr>
                <w:sz w:val="20"/>
                <w:szCs w:val="20"/>
                <w:lang w:val="en"/>
              </w:rPr>
              <w:t>4%</w:t>
            </w:r>
          </w:p>
        </w:tc>
        <w:tc>
          <w:tcPr>
            <w:tcW w:w="567" w:type="dxa"/>
            <w:tcBorders>
              <w:top w:val="single" w:sz="3" w:space="0" w:color="000000"/>
              <w:left w:val="single" w:sz="3" w:space="0" w:color="000000"/>
              <w:bottom w:val="single" w:sz="3" w:space="0" w:color="000000"/>
              <w:right w:val="single" w:sz="3" w:space="0" w:color="000000"/>
            </w:tcBorders>
            <w:vAlign w:val="center"/>
          </w:tcPr>
          <w:p w14:paraId="38EA64B8" w14:textId="77777777" w:rsidR="001F25E0" w:rsidRDefault="001F25E0" w:rsidP="00D74B5B">
            <w:pPr>
              <w:pStyle w:val="Bodycopy"/>
              <w:spacing w:before="0" w:after="0"/>
              <w:rPr>
                <w:sz w:val="20"/>
                <w:szCs w:val="20"/>
                <w:lang w:val="en"/>
              </w:rPr>
            </w:pPr>
            <w:r>
              <w:rPr>
                <w:sz w:val="20"/>
                <w:szCs w:val="20"/>
                <w:lang w:val="en"/>
              </w:rPr>
              <w:t>6%</w:t>
            </w:r>
          </w:p>
        </w:tc>
        <w:tc>
          <w:tcPr>
            <w:tcW w:w="708" w:type="dxa"/>
            <w:gridSpan w:val="2"/>
            <w:tcBorders>
              <w:top w:val="single" w:sz="3" w:space="0" w:color="000000"/>
              <w:left w:val="single" w:sz="3" w:space="0" w:color="000000"/>
              <w:bottom w:val="single" w:sz="3" w:space="0" w:color="000000"/>
              <w:right w:val="single" w:sz="3" w:space="0" w:color="000000"/>
            </w:tcBorders>
            <w:vAlign w:val="center"/>
          </w:tcPr>
          <w:p w14:paraId="1326B4EC" w14:textId="77777777" w:rsidR="001F25E0" w:rsidRDefault="001F25E0" w:rsidP="00D74B5B">
            <w:pPr>
              <w:pStyle w:val="Bodycopy"/>
              <w:spacing w:before="0" w:after="0"/>
              <w:rPr>
                <w:sz w:val="20"/>
                <w:szCs w:val="20"/>
                <w:lang w:val="en"/>
              </w:rPr>
            </w:pPr>
            <w:r>
              <w:rPr>
                <w:sz w:val="20"/>
                <w:szCs w:val="20"/>
                <w:lang w:val="en"/>
              </w:rPr>
              <w:t>7%</w:t>
            </w:r>
          </w:p>
        </w:tc>
        <w:tc>
          <w:tcPr>
            <w:tcW w:w="709" w:type="dxa"/>
            <w:tcBorders>
              <w:top w:val="single" w:sz="3" w:space="0" w:color="000000"/>
              <w:left w:val="single" w:sz="3" w:space="0" w:color="000000"/>
              <w:bottom w:val="single" w:sz="3" w:space="0" w:color="000000"/>
              <w:right w:val="single" w:sz="3" w:space="0" w:color="000000"/>
            </w:tcBorders>
            <w:vAlign w:val="center"/>
          </w:tcPr>
          <w:p w14:paraId="4EF77F8D" w14:textId="77777777" w:rsidR="001F25E0" w:rsidRDefault="001F25E0" w:rsidP="00D74B5B">
            <w:pPr>
              <w:pStyle w:val="Bodycopy"/>
              <w:spacing w:before="0" w:after="0"/>
              <w:rPr>
                <w:sz w:val="20"/>
                <w:szCs w:val="20"/>
                <w:lang w:val="en"/>
              </w:rPr>
            </w:pPr>
            <w:r>
              <w:rPr>
                <w:sz w:val="20"/>
                <w:szCs w:val="20"/>
                <w:lang w:val="en"/>
              </w:rPr>
              <w:t>10%</w:t>
            </w:r>
          </w:p>
        </w:tc>
        <w:tc>
          <w:tcPr>
            <w:tcW w:w="709" w:type="dxa"/>
            <w:tcBorders>
              <w:top w:val="single" w:sz="3" w:space="0" w:color="000000"/>
              <w:left w:val="single" w:sz="3" w:space="0" w:color="000000"/>
              <w:bottom w:val="single" w:sz="3" w:space="0" w:color="000000"/>
              <w:right w:val="single" w:sz="3" w:space="0" w:color="000000"/>
            </w:tcBorders>
            <w:vAlign w:val="center"/>
          </w:tcPr>
          <w:p w14:paraId="07E51872" w14:textId="77777777" w:rsidR="001F25E0" w:rsidRDefault="001F25E0" w:rsidP="00D74B5B">
            <w:pPr>
              <w:pStyle w:val="Bodycopy"/>
              <w:spacing w:before="0" w:after="0"/>
              <w:rPr>
                <w:sz w:val="20"/>
                <w:szCs w:val="20"/>
                <w:lang w:val="en"/>
              </w:rPr>
            </w:pPr>
            <w:r>
              <w:rPr>
                <w:sz w:val="20"/>
                <w:szCs w:val="20"/>
                <w:lang w:val="en"/>
              </w:rPr>
              <w:t>4%</w:t>
            </w:r>
          </w:p>
        </w:tc>
      </w:tr>
    </w:tbl>
    <w:p w14:paraId="1F39F1A4" w14:textId="77777777" w:rsidR="001F25E0" w:rsidRDefault="001F25E0" w:rsidP="001F25E0">
      <w:pPr>
        <w:pStyle w:val="boldbodycopy"/>
        <w:spacing w:before="0" w:after="0"/>
        <w:rPr>
          <w:sz w:val="22"/>
          <w:szCs w:val="36"/>
        </w:rPr>
      </w:pPr>
    </w:p>
    <w:p w14:paraId="0CF7D2DC" w14:textId="77777777" w:rsidR="001F25E0" w:rsidRDefault="001F25E0" w:rsidP="001F25E0">
      <w:pPr>
        <w:pStyle w:val="boldbodycopy"/>
        <w:spacing w:before="0" w:after="0"/>
        <w:rPr>
          <w:sz w:val="22"/>
          <w:szCs w:val="36"/>
        </w:rPr>
      </w:pPr>
    </w:p>
    <w:p w14:paraId="1A60F0D4" w14:textId="77777777" w:rsidR="001F25E0" w:rsidRDefault="001F25E0" w:rsidP="001F25E0">
      <w:pPr>
        <w:pStyle w:val="boldbodycopy"/>
        <w:spacing w:before="0" w:after="0"/>
        <w:rPr>
          <w:sz w:val="22"/>
          <w:szCs w:val="36"/>
        </w:rPr>
      </w:pPr>
    </w:p>
    <w:p w14:paraId="1403C39E" w14:textId="77777777" w:rsidR="001F25E0" w:rsidRDefault="001F25E0" w:rsidP="001F25E0">
      <w:pPr>
        <w:pStyle w:val="boldbodycopy"/>
        <w:spacing w:before="0" w:after="0"/>
        <w:rPr>
          <w:b w:val="0"/>
          <w:sz w:val="22"/>
          <w:szCs w:val="36"/>
        </w:rPr>
      </w:pPr>
      <w:r>
        <w:rPr>
          <w:noProof/>
        </w:rPr>
        <w:lastRenderedPageBreak/>
        <w:drawing>
          <wp:anchor distT="0" distB="0" distL="114300" distR="114300" simplePos="0" relativeHeight="251746816" behindDoc="1" locked="0" layoutInCell="1" allowOverlap="1" wp14:anchorId="2C60301C" wp14:editId="73C082F3">
            <wp:simplePos x="0" y="0"/>
            <wp:positionH relativeFrom="margin">
              <wp:align>left</wp:align>
            </wp:positionH>
            <wp:positionV relativeFrom="paragraph">
              <wp:posOffset>474345</wp:posOffset>
            </wp:positionV>
            <wp:extent cx="5553075" cy="2171700"/>
            <wp:effectExtent l="0" t="0" r="0" b="0"/>
            <wp:wrapTight wrapText="bothSides">
              <wp:wrapPolygon edited="0">
                <wp:start x="0" y="0"/>
                <wp:lineTo x="0" y="21411"/>
                <wp:lineTo x="21489" y="21411"/>
                <wp:lineTo x="21489" y="0"/>
                <wp:lineTo x="0" y="0"/>
              </wp:wrapPolygon>
            </wp:wrapTight>
            <wp:docPr id="2" name="Chart 2">
              <a:extLst xmlns:a="http://schemas.openxmlformats.org/drawingml/2006/main">
                <a:ext uri="{FF2B5EF4-FFF2-40B4-BE49-F238E27FC236}">
                  <a16:creationId xmlns:a16="http://schemas.microsoft.com/office/drawing/2014/main" id="{760BB252-4931-DF27-3270-4F89D90E0D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Pr="00360F07">
        <w:rPr>
          <w:sz w:val="22"/>
          <w:szCs w:val="36"/>
        </w:rPr>
        <w:t xml:space="preserve">Chart </w:t>
      </w:r>
      <w:r>
        <w:rPr>
          <w:sz w:val="22"/>
          <w:szCs w:val="36"/>
        </w:rPr>
        <w:t>3</w:t>
      </w:r>
      <w:r w:rsidRPr="00360F07">
        <w:rPr>
          <w:sz w:val="22"/>
          <w:szCs w:val="36"/>
        </w:rPr>
        <w:t>: Gender analysis of participants 201</w:t>
      </w:r>
      <w:r>
        <w:rPr>
          <w:sz w:val="22"/>
          <w:szCs w:val="36"/>
        </w:rPr>
        <w:t>4</w:t>
      </w:r>
      <w:r w:rsidRPr="00360F07">
        <w:rPr>
          <w:sz w:val="22"/>
          <w:szCs w:val="36"/>
        </w:rPr>
        <w:t>-2</w:t>
      </w:r>
      <w:r>
        <w:rPr>
          <w:sz w:val="22"/>
          <w:szCs w:val="36"/>
        </w:rPr>
        <w:t>2</w:t>
      </w:r>
      <w:r w:rsidRPr="00360F07">
        <w:rPr>
          <w:sz w:val="22"/>
          <w:szCs w:val="36"/>
        </w:rPr>
        <w:t xml:space="preserve"> </w:t>
      </w:r>
      <w:r w:rsidRPr="00360F07">
        <w:rPr>
          <w:b w:val="0"/>
          <w:sz w:val="22"/>
          <w:szCs w:val="36"/>
        </w:rPr>
        <w:t>(‘non-binary’ included as a gender category in 2017-18 for the first time)</w:t>
      </w:r>
    </w:p>
    <w:p w14:paraId="6F744CA0" w14:textId="77777777" w:rsidR="001F25E0" w:rsidRPr="00CA61C6" w:rsidRDefault="001F25E0" w:rsidP="001F25E0">
      <w:pPr>
        <w:pStyle w:val="boldbodycopy"/>
        <w:rPr>
          <w:rFonts w:cs="Georgia"/>
          <w:bCs/>
          <w:sz w:val="2"/>
          <w:szCs w:val="2"/>
          <w:lang w:val="en"/>
        </w:rPr>
      </w:pPr>
    </w:p>
    <w:p w14:paraId="5BAC9A39" w14:textId="77777777" w:rsidR="001F25E0" w:rsidRPr="00753446" w:rsidRDefault="001F25E0" w:rsidP="001F25E0">
      <w:pPr>
        <w:rPr>
          <w:rFonts w:cs="Arial"/>
          <w:b/>
        </w:rPr>
      </w:pPr>
      <w:r>
        <w:rPr>
          <w:noProof/>
        </w:rPr>
        <w:drawing>
          <wp:anchor distT="0" distB="0" distL="114300" distR="114300" simplePos="0" relativeHeight="251748864" behindDoc="1" locked="0" layoutInCell="1" allowOverlap="1" wp14:anchorId="23414DA9" wp14:editId="1B4D0F9C">
            <wp:simplePos x="0" y="0"/>
            <wp:positionH relativeFrom="margin">
              <wp:align>left</wp:align>
            </wp:positionH>
            <wp:positionV relativeFrom="paragraph">
              <wp:posOffset>227643</wp:posOffset>
            </wp:positionV>
            <wp:extent cx="5676265" cy="2386330"/>
            <wp:effectExtent l="0" t="0" r="635" b="0"/>
            <wp:wrapTight wrapText="bothSides">
              <wp:wrapPolygon edited="0">
                <wp:start x="0" y="0"/>
                <wp:lineTo x="0" y="21382"/>
                <wp:lineTo x="21530" y="21382"/>
                <wp:lineTo x="21530" y="0"/>
                <wp:lineTo x="0" y="0"/>
              </wp:wrapPolygon>
            </wp:wrapTight>
            <wp:docPr id="15" name="Chart 15">
              <a:extLst xmlns:a="http://schemas.openxmlformats.org/drawingml/2006/main">
                <a:ext uri="{FF2B5EF4-FFF2-40B4-BE49-F238E27FC236}">
                  <a16:creationId xmlns:a16="http://schemas.microsoft.com/office/drawing/2014/main" id="{E8D2F5AB-EB84-80F6-3324-7F288205EA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Pr="00753446">
        <w:rPr>
          <w:rFonts w:cs="Arial"/>
          <w:b/>
        </w:rPr>
        <w:t>Chart 4: Religious profile of participating schools 201</w:t>
      </w:r>
      <w:r>
        <w:rPr>
          <w:rFonts w:cs="Arial"/>
          <w:b/>
        </w:rPr>
        <w:t>4</w:t>
      </w:r>
      <w:r w:rsidRPr="00753446">
        <w:rPr>
          <w:rFonts w:cs="Arial"/>
          <w:b/>
        </w:rPr>
        <w:t>-2</w:t>
      </w:r>
      <w:r>
        <w:rPr>
          <w:rFonts w:cs="Arial"/>
          <w:b/>
        </w:rPr>
        <w:t>2</w:t>
      </w:r>
    </w:p>
    <w:p w14:paraId="07A55F8B" w14:textId="77777777" w:rsidR="001F25E0" w:rsidRPr="00DC0EAD" w:rsidRDefault="001F25E0" w:rsidP="001F25E0">
      <w:pPr>
        <w:pStyle w:val="boldbodycopy"/>
        <w:rPr>
          <w:rFonts w:cs="Georgia"/>
          <w:bCs/>
          <w:sz w:val="22"/>
          <w:szCs w:val="22"/>
          <w:lang w:val="en"/>
        </w:rPr>
      </w:pPr>
      <w:r w:rsidRPr="00DC0EAD">
        <w:rPr>
          <w:rFonts w:cs="Georgia"/>
          <w:bCs/>
          <w:sz w:val="22"/>
          <w:szCs w:val="22"/>
          <w:lang w:val="en"/>
        </w:rPr>
        <w:t>Chart 5: Location of participating schools 202</w:t>
      </w:r>
      <w:r>
        <w:rPr>
          <w:rFonts w:cs="Georgia"/>
          <w:bCs/>
          <w:sz w:val="22"/>
          <w:szCs w:val="22"/>
          <w:lang w:val="en"/>
        </w:rPr>
        <w:t>1</w:t>
      </w:r>
      <w:r w:rsidRPr="00DC0EAD">
        <w:rPr>
          <w:rFonts w:cs="Georgia"/>
          <w:bCs/>
          <w:sz w:val="22"/>
          <w:szCs w:val="22"/>
          <w:lang w:val="en"/>
        </w:rPr>
        <w:t>-2</w:t>
      </w:r>
      <w:r>
        <w:rPr>
          <w:rFonts w:cs="Georgia"/>
          <w:bCs/>
          <w:sz w:val="22"/>
          <w:szCs w:val="22"/>
          <w:lang w:val="en"/>
        </w:rPr>
        <w:t>2</w:t>
      </w:r>
    </w:p>
    <w:p w14:paraId="6E4EFB02" w14:textId="50E45780" w:rsidR="001F25E0" w:rsidRDefault="001F25E0" w:rsidP="001F25E0">
      <w:pPr>
        <w:rPr>
          <w:rFonts w:cs="Arial"/>
          <w:b/>
        </w:rPr>
      </w:pPr>
      <w:r>
        <w:rPr>
          <w:noProof/>
        </w:rPr>
        <w:drawing>
          <wp:anchor distT="0" distB="0" distL="114300" distR="114300" simplePos="0" relativeHeight="251747840" behindDoc="1" locked="0" layoutInCell="1" allowOverlap="1" wp14:anchorId="765C9006" wp14:editId="580E2F26">
            <wp:simplePos x="0" y="0"/>
            <wp:positionH relativeFrom="margin">
              <wp:align>left</wp:align>
            </wp:positionH>
            <wp:positionV relativeFrom="paragraph">
              <wp:posOffset>135890</wp:posOffset>
            </wp:positionV>
            <wp:extent cx="5553075" cy="2995295"/>
            <wp:effectExtent l="0" t="0" r="0" b="0"/>
            <wp:wrapTight wrapText="bothSides">
              <wp:wrapPolygon edited="0">
                <wp:start x="0" y="0"/>
                <wp:lineTo x="0" y="21431"/>
                <wp:lineTo x="21489" y="21431"/>
                <wp:lineTo x="21489" y="0"/>
                <wp:lineTo x="0" y="0"/>
              </wp:wrapPolygon>
            </wp:wrapTight>
            <wp:docPr id="14" name="Chart 14">
              <a:extLst xmlns:a="http://schemas.openxmlformats.org/drawingml/2006/main">
                <a:ext uri="{FF2B5EF4-FFF2-40B4-BE49-F238E27FC236}">
                  <a16:creationId xmlns:a16="http://schemas.microsoft.com/office/drawing/2014/main" id="{46C09DDF-E91D-58A2-BDCE-CC2609E6A3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r>
        <w:rPr>
          <w:rFonts w:cs="Georgia"/>
          <w:bCs/>
          <w:lang w:val="en"/>
        </w:rPr>
        <w:br w:type="page"/>
      </w:r>
      <w:r w:rsidR="00F23CC7" w:rsidRPr="00F23CC7">
        <w:rPr>
          <w:rFonts w:cs="Georgia"/>
          <w:b/>
          <w:lang w:val="en"/>
        </w:rPr>
        <w:lastRenderedPageBreak/>
        <w:t>C</w:t>
      </w:r>
      <w:r>
        <w:rPr>
          <w:rFonts w:cs="Arial"/>
          <w:b/>
        </w:rPr>
        <w:t>h</w:t>
      </w:r>
      <w:r w:rsidRPr="00DB1CFB">
        <w:rPr>
          <w:rFonts w:cs="Arial"/>
          <w:b/>
        </w:rPr>
        <w:t xml:space="preserve">art </w:t>
      </w:r>
      <w:r>
        <w:rPr>
          <w:rFonts w:cs="Arial"/>
          <w:b/>
        </w:rPr>
        <w:t>6</w:t>
      </w:r>
      <w:r w:rsidRPr="00DB1CFB">
        <w:rPr>
          <w:rFonts w:cs="Arial"/>
          <w:b/>
        </w:rPr>
        <w:t xml:space="preserve">: </w:t>
      </w:r>
      <w:r>
        <w:rPr>
          <w:rFonts w:cs="Arial"/>
          <w:b/>
        </w:rPr>
        <w:t>Ethnicity</w:t>
      </w:r>
      <w:r w:rsidRPr="00DB1CFB">
        <w:rPr>
          <w:rFonts w:cs="Arial"/>
          <w:b/>
        </w:rPr>
        <w:t xml:space="preserve"> of participants </w:t>
      </w:r>
      <w:r>
        <w:rPr>
          <w:rFonts w:cs="Arial"/>
          <w:b/>
        </w:rPr>
        <w:t>2021-22</w:t>
      </w:r>
    </w:p>
    <w:p w14:paraId="67007FAC" w14:textId="77777777" w:rsidR="001F25E0" w:rsidRDefault="001F25E0" w:rsidP="001F25E0">
      <w:pPr>
        <w:rPr>
          <w:rFonts w:cs="Arial"/>
          <w:b/>
        </w:rPr>
      </w:pPr>
      <w:r>
        <w:rPr>
          <w:noProof/>
        </w:rPr>
        <w:drawing>
          <wp:inline distT="0" distB="0" distL="0" distR="0" wp14:anchorId="3333BBDE" wp14:editId="62BAFF2D">
            <wp:extent cx="5644055" cy="3490595"/>
            <wp:effectExtent l="0" t="0" r="0" b="0"/>
            <wp:docPr id="4" name="Chart 4">
              <a:extLst xmlns:a="http://schemas.openxmlformats.org/drawingml/2006/main">
                <a:ext uri="{FF2B5EF4-FFF2-40B4-BE49-F238E27FC236}">
                  <a16:creationId xmlns:a16="http://schemas.microsoft.com/office/drawing/2014/main" id="{B09082CA-5B5A-46C8-91F0-087FB0CACB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92EE4BE" w14:textId="77777777" w:rsidR="001F25E0" w:rsidRDefault="001F25E0" w:rsidP="001F25E0">
      <w:pPr>
        <w:rPr>
          <w:rFonts w:cs="Arial"/>
          <w:b/>
        </w:rPr>
      </w:pPr>
    </w:p>
    <w:p w14:paraId="370A1F25" w14:textId="77777777" w:rsidR="001F25E0" w:rsidRDefault="001F25E0" w:rsidP="001F25E0">
      <w:pPr>
        <w:rPr>
          <w:rFonts w:cs="Arial"/>
          <w:b/>
        </w:rPr>
      </w:pPr>
      <w:r>
        <w:rPr>
          <w:noProof/>
        </w:rPr>
        <w:drawing>
          <wp:anchor distT="0" distB="0" distL="114300" distR="114300" simplePos="0" relativeHeight="251745792" behindDoc="1" locked="0" layoutInCell="1" allowOverlap="1" wp14:anchorId="3ADC3EC9" wp14:editId="2E616BE7">
            <wp:simplePos x="0" y="0"/>
            <wp:positionH relativeFrom="margin">
              <wp:posOffset>-223257</wp:posOffset>
            </wp:positionH>
            <wp:positionV relativeFrom="paragraph">
              <wp:posOffset>272415</wp:posOffset>
            </wp:positionV>
            <wp:extent cx="6276975" cy="3952875"/>
            <wp:effectExtent l="0" t="0" r="0" b="0"/>
            <wp:wrapTight wrapText="bothSides">
              <wp:wrapPolygon edited="0">
                <wp:start x="0" y="0"/>
                <wp:lineTo x="0" y="21444"/>
                <wp:lineTo x="21502" y="21444"/>
                <wp:lineTo x="21502" y="0"/>
                <wp:lineTo x="0" y="0"/>
              </wp:wrapPolygon>
            </wp:wrapTight>
            <wp:docPr id="8" name="Chart 8">
              <a:extLst xmlns:a="http://schemas.openxmlformats.org/drawingml/2006/main">
                <a:ext uri="{FF2B5EF4-FFF2-40B4-BE49-F238E27FC236}">
                  <a16:creationId xmlns:a16="http://schemas.microsoft.com/office/drawing/2014/main" id="{53329189-1747-F100-2D42-7FE264F167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Pr>
          <w:rFonts w:cs="Arial"/>
          <w:b/>
        </w:rPr>
        <w:t>Ch</w:t>
      </w:r>
      <w:r w:rsidRPr="00DB1CFB">
        <w:rPr>
          <w:rFonts w:cs="Arial"/>
          <w:b/>
        </w:rPr>
        <w:t xml:space="preserve">art </w:t>
      </w:r>
      <w:r>
        <w:rPr>
          <w:rFonts w:cs="Arial"/>
          <w:b/>
        </w:rPr>
        <w:t>7</w:t>
      </w:r>
      <w:r w:rsidRPr="00DB1CFB">
        <w:rPr>
          <w:rFonts w:cs="Arial"/>
          <w:b/>
        </w:rPr>
        <w:t xml:space="preserve">: </w:t>
      </w:r>
      <w:r>
        <w:rPr>
          <w:rFonts w:cs="Arial"/>
          <w:b/>
        </w:rPr>
        <w:t xml:space="preserve">Religious affiliation </w:t>
      </w:r>
      <w:r w:rsidRPr="00DB1CFB">
        <w:rPr>
          <w:rFonts w:cs="Arial"/>
          <w:b/>
        </w:rPr>
        <w:t xml:space="preserve">of participants </w:t>
      </w:r>
      <w:r>
        <w:rPr>
          <w:rFonts w:cs="Arial"/>
          <w:b/>
        </w:rPr>
        <w:t>2021-22</w:t>
      </w:r>
    </w:p>
    <w:p w14:paraId="1EDE5DD5" w14:textId="53C2781D" w:rsidR="001F25E0" w:rsidRDefault="001F25E0" w:rsidP="00184AA1">
      <w:pPr>
        <w:pStyle w:val="Bodycopy"/>
        <w:ind w:right="-454"/>
        <w:rPr>
          <w:rStyle w:val="A3"/>
          <w:rFonts w:cs="Times New Roman"/>
          <w:color w:val="767171" w:themeColor="background2" w:themeShade="80"/>
          <w:sz w:val="21"/>
          <w:szCs w:val="21"/>
        </w:rPr>
      </w:pPr>
    </w:p>
    <w:p w14:paraId="1E1EC524" w14:textId="1975580E" w:rsidR="00907972" w:rsidRDefault="00907972" w:rsidP="00184AA1">
      <w:pPr>
        <w:rPr>
          <w:rFonts w:ascii="Arial Narrow" w:eastAsiaTheme="majorEastAsia" w:hAnsi="Arial Narrow" w:cstheme="majorBidi"/>
          <w:b/>
          <w:bCs/>
          <w:caps/>
          <w:color w:val="054B70"/>
          <w:kern w:val="32"/>
          <w:sz w:val="36"/>
          <w:szCs w:val="32"/>
        </w:rPr>
      </w:pPr>
      <w:bookmarkStart w:id="34" w:name="_Toc25566917"/>
      <w:bookmarkEnd w:id="17"/>
    </w:p>
    <w:p w14:paraId="233A3D21" w14:textId="23BCC052" w:rsidR="00C368B7" w:rsidRDefault="00C368B7" w:rsidP="00BC4AC9">
      <w:pPr>
        <w:pStyle w:val="Heading1"/>
        <w:pBdr>
          <w:top w:val="single" w:sz="36" w:space="1" w:color="DDE1DF"/>
          <w:bottom w:val="none" w:sz="0" w:space="0" w:color="auto"/>
        </w:pBdr>
        <w:sectPr w:rsidR="00C368B7" w:rsidSect="00F549C3">
          <w:pgSz w:w="11906" w:h="16838"/>
          <w:pgMar w:top="1440" w:right="1440" w:bottom="851" w:left="1440" w:header="709" w:footer="0" w:gutter="0"/>
          <w:pgNumType w:start="0"/>
          <w:cols w:space="708"/>
          <w:titlePg/>
          <w:docGrid w:linePitch="360"/>
        </w:sectPr>
      </w:pPr>
    </w:p>
    <w:bookmarkEnd w:id="34"/>
    <w:p w14:paraId="068866BC" w14:textId="23A5EF65" w:rsidR="0017270B" w:rsidRDefault="00D171F8" w:rsidP="0017270B">
      <w:pPr>
        <w:spacing w:after="0"/>
        <w:rPr>
          <w:rFonts w:eastAsia="Calibri" w:cs="Arial"/>
          <w:b/>
          <w:color w:val="054B70"/>
        </w:rPr>
      </w:pPr>
      <w:r w:rsidRPr="0017270B">
        <w:rPr>
          <w:rFonts w:eastAsia="Calibri" w:cs="Arial"/>
          <w:b/>
          <w:noProof/>
          <w:color w:val="054B70"/>
        </w:rPr>
        <w:lastRenderedPageBreak/>
        <mc:AlternateContent>
          <mc:Choice Requires="wps">
            <w:drawing>
              <wp:anchor distT="0" distB="0" distL="114300" distR="114300" simplePos="0" relativeHeight="251654149" behindDoc="1" locked="0" layoutInCell="1" allowOverlap="1" wp14:anchorId="2107CA38" wp14:editId="17C28303">
                <wp:simplePos x="0" y="0"/>
                <wp:positionH relativeFrom="column">
                  <wp:posOffset>-965835</wp:posOffset>
                </wp:positionH>
                <wp:positionV relativeFrom="paragraph">
                  <wp:posOffset>-525438</wp:posOffset>
                </wp:positionV>
                <wp:extent cx="7652476" cy="10754904"/>
                <wp:effectExtent l="0" t="0" r="5715" b="8890"/>
                <wp:wrapNone/>
                <wp:docPr id="46" name="Rectangle 46"/>
                <wp:cNvGraphicFramePr/>
                <a:graphic xmlns:a="http://schemas.openxmlformats.org/drawingml/2006/main">
                  <a:graphicData uri="http://schemas.microsoft.com/office/word/2010/wordprocessingShape">
                    <wps:wsp>
                      <wps:cNvSpPr/>
                      <wps:spPr>
                        <a:xfrm>
                          <a:off x="0" y="0"/>
                          <a:ext cx="7652476" cy="10754904"/>
                        </a:xfrm>
                        <a:prstGeom prst="rect">
                          <a:avLst/>
                        </a:prstGeom>
                        <a:solidFill>
                          <a:srgbClr val="D9D9D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AB4D9" id="Rectangle 46" o:spid="_x0000_s1026" style="position:absolute;margin-left:-76.05pt;margin-top:-41.35pt;width:602.55pt;height:846.85pt;z-index:-251662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" fillcolor="#d9d9d9" stroked="f" strokeweight="2pt"/>
            </w:pict>
          </mc:Fallback>
        </mc:AlternateContent>
      </w:r>
    </w:p>
    <w:p w14:paraId="1A2763ED" w14:textId="0CF3A40F" w:rsidR="0017270B" w:rsidRDefault="00E55E28">
      <w:pPr>
        <w:rPr>
          <w:rFonts w:eastAsia="Calibri" w:cs="Arial"/>
          <w:b/>
          <w:color w:val="054B70"/>
        </w:rPr>
      </w:pPr>
      <w:r w:rsidRPr="00482CC2">
        <w:rPr>
          <w:rFonts w:eastAsia="Calibri" w:cs="Arial"/>
          <w:b/>
          <w:noProof/>
          <w:color w:val="054B70"/>
        </w:rPr>
        <mc:AlternateContent>
          <mc:Choice Requires="wps">
            <w:drawing>
              <wp:anchor distT="0" distB="0" distL="114300" distR="114300" simplePos="0" relativeHeight="251654152" behindDoc="0" locked="0" layoutInCell="1" allowOverlap="1" wp14:anchorId="56AF3E5A" wp14:editId="1C28C177">
                <wp:simplePos x="0" y="0"/>
                <wp:positionH relativeFrom="column">
                  <wp:posOffset>-492760</wp:posOffset>
                </wp:positionH>
                <wp:positionV relativeFrom="paragraph">
                  <wp:posOffset>5096147</wp:posOffset>
                </wp:positionV>
                <wp:extent cx="3602990" cy="10668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602990" cy="1066800"/>
                        </a:xfrm>
                        <a:prstGeom prst="rect">
                          <a:avLst/>
                        </a:prstGeom>
                        <a:noFill/>
                        <a:ln w="6350">
                          <a:noFill/>
                        </a:ln>
                      </wps:spPr>
                      <wps:txbx>
                        <w:txbxContent>
                          <w:p w14:paraId="07078D6D" w14:textId="2A18D3C0" w:rsidR="00482CC2" w:rsidRPr="004B273B" w:rsidRDefault="00482CC2" w:rsidP="00482CC2">
                            <w:pPr>
                              <w:spacing w:after="0" w:line="288" w:lineRule="auto"/>
                              <w:rPr>
                                <w:rFonts w:ascii="Arial Narrow bold" w:hAnsi="Arial Narrow bold" w:cs="Arial"/>
                                <w:b/>
                                <w:caps/>
                                <w:color w:val="054B70"/>
                                <w:sz w:val="28"/>
                                <w:szCs w:val="28"/>
                              </w:rPr>
                            </w:pPr>
                            <w:r w:rsidRPr="004B273B">
                              <w:rPr>
                                <w:rFonts w:ascii="Arial Narrow bold" w:hAnsi="Arial Narrow bold" w:cs="Arial"/>
                                <w:b/>
                                <w:caps/>
                                <w:color w:val="054B70"/>
                                <w:sz w:val="28"/>
                                <w:szCs w:val="28"/>
                              </w:rPr>
                              <w:t xml:space="preserve">THE OUTWARD BOUND TRUST </w:t>
                            </w:r>
                            <w:r w:rsidR="007C7468">
                              <w:rPr>
                                <w:rFonts w:ascii="Arial Narrow bold" w:hAnsi="Arial Narrow bold" w:cs="Arial"/>
                                <w:b/>
                                <w:caps/>
                                <w:color w:val="054B70"/>
                                <w:sz w:val="28"/>
                                <w:szCs w:val="28"/>
                              </w:rPr>
                              <w:t>In scotland</w:t>
                            </w:r>
                          </w:p>
                          <w:p w14:paraId="47C93A48" w14:textId="5926CB6F" w:rsidR="00482CC2" w:rsidRDefault="00C54DCE" w:rsidP="00A63AF1">
                            <w:pPr>
                              <w:spacing w:before="0" w:after="0" w:line="288" w:lineRule="auto"/>
                              <w:rPr>
                                <w:rFonts w:cs="Arial"/>
                                <w:color w:val="515151"/>
                              </w:rPr>
                            </w:pPr>
                            <w:r>
                              <w:rPr>
                                <w:rFonts w:cs="Arial"/>
                                <w:color w:val="515151"/>
                              </w:rPr>
                              <w:t>Robertson House, 15</w:t>
                            </w:r>
                            <w:r w:rsidR="00162F4D">
                              <w:rPr>
                                <w:rFonts w:cs="Arial"/>
                                <w:color w:val="515151"/>
                              </w:rPr>
                              <w:t>2</w:t>
                            </w:r>
                            <w:r>
                              <w:rPr>
                                <w:rFonts w:cs="Arial"/>
                                <w:color w:val="515151"/>
                              </w:rPr>
                              <w:t xml:space="preserve"> Bath Street,</w:t>
                            </w:r>
                          </w:p>
                          <w:p w14:paraId="56CDD506" w14:textId="21B3B338" w:rsidR="00162F4D" w:rsidRPr="00536354" w:rsidRDefault="00162F4D" w:rsidP="00A63AF1">
                            <w:pPr>
                              <w:spacing w:before="0" w:after="0" w:line="288" w:lineRule="auto"/>
                              <w:rPr>
                                <w:rFonts w:cs="Arial"/>
                                <w:color w:val="515151"/>
                              </w:rPr>
                            </w:pPr>
                            <w:r>
                              <w:rPr>
                                <w:rFonts w:cs="Arial"/>
                                <w:color w:val="515151"/>
                              </w:rPr>
                              <w:t>Glasgow G2 4TB</w:t>
                            </w:r>
                          </w:p>
                          <w:p w14:paraId="2733702A" w14:textId="0D9477D5" w:rsidR="00482CC2" w:rsidRPr="00536354" w:rsidRDefault="00482CC2" w:rsidP="00A63AF1">
                            <w:pPr>
                              <w:spacing w:before="0" w:after="0" w:line="288" w:lineRule="auto"/>
                              <w:rPr>
                                <w:rFonts w:cs="Arial"/>
                                <w:color w:val="515151"/>
                              </w:rPr>
                            </w:pPr>
                            <w:r w:rsidRPr="00536354">
                              <w:rPr>
                                <w:rFonts w:cs="Arial"/>
                                <w:color w:val="515151"/>
                              </w:rPr>
                              <w:t xml:space="preserve">Tel: </w:t>
                            </w:r>
                            <w:r w:rsidR="00162F4D">
                              <w:rPr>
                                <w:rFonts w:cs="Arial"/>
                                <w:color w:val="515151"/>
                              </w:rPr>
                              <w:t>0141 413 0244</w:t>
                            </w:r>
                          </w:p>
                          <w:p w14:paraId="7B62C8E1" w14:textId="77777777" w:rsidR="00482CC2" w:rsidRDefault="00482CC2" w:rsidP="00482C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F3E5A" id="Text Box 58" o:spid="_x0000_s1045" type="#_x0000_t202" style="position:absolute;left:0;text-align:left;margin-left:-38.8pt;margin-top:401.25pt;width:283.7pt;height:84pt;z-index:251654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" filled="f" stroked="f" strokeweight=".5pt">
                <v:textbox>
                  <w:txbxContent>
                    <w:p w14:paraId="07078D6D" w14:textId="2A18D3C0" w:rsidR="00482CC2" w:rsidRPr="004B273B" w:rsidRDefault="00482CC2" w:rsidP="00482CC2">
                      <w:pPr>
                        <w:spacing w:after="0" w:line="288" w:lineRule="auto"/>
                        <w:rPr>
                          <w:rFonts w:ascii="Arial Narrow bold" w:hAnsi="Arial Narrow bold" w:cs="Arial"/>
                          <w:b/>
                          <w:caps/>
                          <w:color w:val="054B70"/>
                          <w:sz w:val="28"/>
                          <w:szCs w:val="28"/>
                        </w:rPr>
                      </w:pPr>
                      <w:r w:rsidRPr="004B273B">
                        <w:rPr>
                          <w:rFonts w:ascii="Arial Narrow bold" w:hAnsi="Arial Narrow bold" w:cs="Arial"/>
                          <w:b/>
                          <w:caps/>
                          <w:color w:val="054B70"/>
                          <w:sz w:val="28"/>
                          <w:szCs w:val="28"/>
                        </w:rPr>
                        <w:t xml:space="preserve">THE OUTWARD BOUND TRUST </w:t>
                      </w:r>
                      <w:r w:rsidR="007C7468">
                        <w:rPr>
                          <w:rFonts w:ascii="Arial Narrow bold" w:hAnsi="Arial Narrow bold" w:cs="Arial"/>
                          <w:b/>
                          <w:caps/>
                          <w:color w:val="054B70"/>
                          <w:sz w:val="28"/>
                          <w:szCs w:val="28"/>
                        </w:rPr>
                        <w:t>In scotland</w:t>
                      </w:r>
                    </w:p>
                    <w:p w14:paraId="47C93A48" w14:textId="5926CB6F" w:rsidR="00482CC2" w:rsidRDefault="00C54DCE" w:rsidP="00A63AF1">
                      <w:pPr>
                        <w:spacing w:before="0" w:after="0" w:line="288" w:lineRule="auto"/>
                        <w:rPr>
                          <w:rFonts w:cs="Arial"/>
                          <w:color w:val="515151"/>
                        </w:rPr>
                      </w:pPr>
                      <w:r>
                        <w:rPr>
                          <w:rFonts w:cs="Arial"/>
                          <w:color w:val="515151"/>
                        </w:rPr>
                        <w:t>Robertson House, 15</w:t>
                      </w:r>
                      <w:r w:rsidR="00162F4D">
                        <w:rPr>
                          <w:rFonts w:cs="Arial"/>
                          <w:color w:val="515151"/>
                        </w:rPr>
                        <w:t>2</w:t>
                      </w:r>
                      <w:r>
                        <w:rPr>
                          <w:rFonts w:cs="Arial"/>
                          <w:color w:val="515151"/>
                        </w:rPr>
                        <w:t xml:space="preserve"> Bath Street,</w:t>
                      </w:r>
                    </w:p>
                    <w:p w14:paraId="56CDD506" w14:textId="21B3B338" w:rsidR="00162F4D" w:rsidRPr="00536354" w:rsidRDefault="00162F4D" w:rsidP="00A63AF1">
                      <w:pPr>
                        <w:spacing w:before="0" w:after="0" w:line="288" w:lineRule="auto"/>
                        <w:rPr>
                          <w:rFonts w:cs="Arial"/>
                          <w:color w:val="515151"/>
                        </w:rPr>
                      </w:pPr>
                      <w:r>
                        <w:rPr>
                          <w:rFonts w:cs="Arial"/>
                          <w:color w:val="515151"/>
                        </w:rPr>
                        <w:t>Glasgow G2 4TB</w:t>
                      </w:r>
                    </w:p>
                    <w:p w14:paraId="2733702A" w14:textId="0D9477D5" w:rsidR="00482CC2" w:rsidRPr="00536354" w:rsidRDefault="00482CC2" w:rsidP="00A63AF1">
                      <w:pPr>
                        <w:spacing w:before="0" w:after="0" w:line="288" w:lineRule="auto"/>
                        <w:rPr>
                          <w:rFonts w:cs="Arial"/>
                          <w:color w:val="515151"/>
                        </w:rPr>
                      </w:pPr>
                      <w:r w:rsidRPr="00536354">
                        <w:rPr>
                          <w:rFonts w:cs="Arial"/>
                          <w:color w:val="515151"/>
                        </w:rPr>
                        <w:t xml:space="preserve">Tel: </w:t>
                      </w:r>
                      <w:r w:rsidR="00162F4D">
                        <w:rPr>
                          <w:rFonts w:cs="Arial"/>
                          <w:color w:val="515151"/>
                        </w:rPr>
                        <w:t>0141 413 0244</w:t>
                      </w:r>
                    </w:p>
                    <w:p w14:paraId="7B62C8E1" w14:textId="77777777" w:rsidR="00482CC2" w:rsidRDefault="00482CC2" w:rsidP="00482CC2"/>
                  </w:txbxContent>
                </v:textbox>
              </v:shape>
            </w:pict>
          </mc:Fallback>
        </mc:AlternateContent>
      </w:r>
      <w:r w:rsidR="00AF20F1" w:rsidRPr="00482CC2">
        <w:rPr>
          <w:rFonts w:eastAsia="Calibri" w:cs="Arial"/>
          <w:b/>
          <w:noProof/>
          <w:color w:val="054B70"/>
        </w:rPr>
        <mc:AlternateContent>
          <mc:Choice Requires="wps">
            <w:drawing>
              <wp:anchor distT="0" distB="0" distL="114300" distR="114300" simplePos="0" relativeHeight="251654154" behindDoc="0" locked="0" layoutInCell="1" allowOverlap="1" wp14:anchorId="446BD316" wp14:editId="6292AE9F">
                <wp:simplePos x="0" y="0"/>
                <wp:positionH relativeFrom="column">
                  <wp:posOffset>-489343</wp:posOffset>
                </wp:positionH>
                <wp:positionV relativeFrom="paragraph">
                  <wp:posOffset>8832571</wp:posOffset>
                </wp:positionV>
                <wp:extent cx="6400800" cy="523269"/>
                <wp:effectExtent l="0" t="0" r="0" b="0"/>
                <wp:wrapNone/>
                <wp:docPr id="462" name="Text Box 462"/>
                <wp:cNvGraphicFramePr/>
                <a:graphic xmlns:a="http://schemas.openxmlformats.org/drawingml/2006/main">
                  <a:graphicData uri="http://schemas.microsoft.com/office/word/2010/wordprocessingShape">
                    <wps:wsp>
                      <wps:cNvSpPr txBox="1"/>
                      <wps:spPr>
                        <a:xfrm>
                          <a:off x="0" y="0"/>
                          <a:ext cx="6400800" cy="523269"/>
                        </a:xfrm>
                        <a:prstGeom prst="rect">
                          <a:avLst/>
                        </a:prstGeom>
                        <a:noFill/>
                        <a:ln w="6350">
                          <a:noFill/>
                        </a:ln>
                      </wps:spPr>
                      <wps:txbx>
                        <w:txbxContent>
                          <w:p w14:paraId="47202732" w14:textId="77777777" w:rsidR="00482CC2" w:rsidRPr="00536354" w:rsidRDefault="00482CC2" w:rsidP="00482CC2">
                            <w:pPr>
                              <w:suppressAutoHyphens/>
                              <w:spacing w:before="161"/>
                              <w:rPr>
                                <w:rFonts w:cs="Arial"/>
                                <w:color w:val="515151"/>
                                <w:sz w:val="18"/>
                                <w:szCs w:val="18"/>
                              </w:rPr>
                            </w:pPr>
                            <w:r w:rsidRPr="00536354">
                              <w:rPr>
                                <w:rFonts w:cs="Arial"/>
                                <w:color w:val="515151"/>
                                <w:sz w:val="18"/>
                                <w:szCs w:val="18"/>
                              </w:rPr>
                              <w:t>® Outward Bound and the Compass Rose are each registered trademarks of The Outward Bound Trust. Registered charity no: 1128090 in England and Wales; no: SC040341 in Scotland. Company reg no: 6748835</w:t>
                            </w:r>
                          </w:p>
                          <w:p w14:paraId="378C8A92" w14:textId="77777777" w:rsidR="00482CC2" w:rsidRPr="00536354" w:rsidRDefault="00482CC2" w:rsidP="00482CC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BD316" id="Text Box 462" o:spid="_x0000_s1046" type="#_x0000_t202" style="position:absolute;left:0;text-align:left;margin-left:-38.55pt;margin-top:695.5pt;width:7in;height:41.2pt;z-index:251654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" filled="f" stroked="f" strokeweight=".5pt">
                <v:textbox>
                  <w:txbxContent>
                    <w:p w14:paraId="47202732" w14:textId="77777777" w:rsidR="00482CC2" w:rsidRPr="00536354" w:rsidRDefault="00482CC2" w:rsidP="00482CC2">
                      <w:pPr>
                        <w:suppressAutoHyphens/>
                        <w:spacing w:before="161"/>
                        <w:rPr>
                          <w:rFonts w:cs="Arial"/>
                          <w:color w:val="515151"/>
                          <w:sz w:val="18"/>
                          <w:szCs w:val="18"/>
                        </w:rPr>
                      </w:pPr>
                      <w:r w:rsidRPr="00536354">
                        <w:rPr>
                          <w:rFonts w:cs="Arial"/>
                          <w:color w:val="515151"/>
                          <w:sz w:val="18"/>
                          <w:szCs w:val="18"/>
                        </w:rPr>
                        <w:t>® Outward Bound and the Compass Rose are each registered trademarks of The Outward Bound Trust. Registered charity no: 1128090 in England and Wales; no: SC040341 in Scotland. Company reg no: 6748835</w:t>
                      </w:r>
                    </w:p>
                    <w:p w14:paraId="378C8A92" w14:textId="77777777" w:rsidR="00482CC2" w:rsidRPr="00536354" w:rsidRDefault="00482CC2" w:rsidP="00482CC2">
                      <w:pPr>
                        <w:rPr>
                          <w:sz w:val="18"/>
                          <w:szCs w:val="18"/>
                        </w:rPr>
                      </w:pPr>
                    </w:p>
                  </w:txbxContent>
                </v:textbox>
              </v:shape>
            </w:pict>
          </mc:Fallback>
        </mc:AlternateContent>
      </w:r>
      <w:r w:rsidR="00AF20F1" w:rsidRPr="00482CC2">
        <w:rPr>
          <w:rFonts w:eastAsia="Calibri" w:cs="Arial"/>
          <w:b/>
          <w:noProof/>
          <w:color w:val="054B70"/>
        </w:rPr>
        <mc:AlternateContent>
          <mc:Choice Requires="wps">
            <w:drawing>
              <wp:anchor distT="0" distB="0" distL="114300" distR="114300" simplePos="0" relativeHeight="251654153" behindDoc="0" locked="0" layoutInCell="1" allowOverlap="1" wp14:anchorId="0EDFC4ED" wp14:editId="3041F30A">
                <wp:simplePos x="0" y="0"/>
                <wp:positionH relativeFrom="column">
                  <wp:posOffset>-486271</wp:posOffset>
                </wp:positionH>
                <wp:positionV relativeFrom="paragraph">
                  <wp:posOffset>7278201</wp:posOffset>
                </wp:positionV>
                <wp:extent cx="4191000" cy="1553952"/>
                <wp:effectExtent l="0" t="0" r="0" b="0"/>
                <wp:wrapNone/>
                <wp:docPr id="461" name="Text Box 461"/>
                <wp:cNvGraphicFramePr/>
                <a:graphic xmlns:a="http://schemas.openxmlformats.org/drawingml/2006/main">
                  <a:graphicData uri="http://schemas.microsoft.com/office/word/2010/wordprocessingShape">
                    <wps:wsp>
                      <wps:cNvSpPr txBox="1"/>
                      <wps:spPr>
                        <a:xfrm>
                          <a:off x="0" y="0"/>
                          <a:ext cx="4191000" cy="1553952"/>
                        </a:xfrm>
                        <a:prstGeom prst="rect">
                          <a:avLst/>
                        </a:prstGeom>
                        <a:noFill/>
                        <a:ln w="6350">
                          <a:noFill/>
                        </a:ln>
                      </wps:spPr>
                      <wps:txbx>
                        <w:txbxContent>
                          <w:p w14:paraId="7192E666" w14:textId="77777777" w:rsidR="00482CC2" w:rsidRPr="004B273B" w:rsidRDefault="00482CC2" w:rsidP="00A63AF1">
                            <w:pPr>
                              <w:spacing w:before="0" w:after="0" w:line="288" w:lineRule="auto"/>
                              <w:rPr>
                                <w:rFonts w:ascii="Arial Narrow bold" w:hAnsi="Arial Narrow bold" w:cs="Arial"/>
                                <w:b/>
                                <w:caps/>
                                <w:color w:val="054B70"/>
                                <w:sz w:val="28"/>
                                <w:szCs w:val="28"/>
                              </w:rPr>
                            </w:pPr>
                            <w:r>
                              <w:rPr>
                                <w:rFonts w:ascii="Arial Narrow bold" w:hAnsi="Arial Narrow bold" w:cs="Arial"/>
                                <w:b/>
                                <w:caps/>
                                <w:color w:val="054B70"/>
                                <w:sz w:val="28"/>
                                <w:szCs w:val="28"/>
                              </w:rPr>
                              <w:t>the outward bound trust CENTRES</w:t>
                            </w:r>
                          </w:p>
                          <w:p w14:paraId="2B9DBBE9" w14:textId="77777777" w:rsidR="00482CC2" w:rsidRDefault="00482CC2" w:rsidP="00A63AF1">
                            <w:pPr>
                              <w:spacing w:before="0" w:after="0" w:line="288" w:lineRule="auto"/>
                              <w:rPr>
                                <w:rFonts w:cs="Arial"/>
                                <w:color w:val="515151"/>
                              </w:rPr>
                            </w:pPr>
                            <w:r w:rsidRPr="00536354">
                              <w:rPr>
                                <w:rFonts w:cs="Arial"/>
                                <w:color w:val="515151"/>
                              </w:rPr>
                              <w:t>Aberdovey, Snowdonia, Wales</w:t>
                            </w:r>
                          </w:p>
                          <w:p w14:paraId="5D3EA000" w14:textId="77777777" w:rsidR="00482CC2" w:rsidRPr="00536354" w:rsidRDefault="00482CC2" w:rsidP="00A63AF1">
                            <w:pPr>
                              <w:spacing w:before="0" w:after="0" w:line="288" w:lineRule="auto"/>
                              <w:rPr>
                                <w:rFonts w:cs="Arial"/>
                                <w:color w:val="515151"/>
                              </w:rPr>
                            </w:pPr>
                            <w:proofErr w:type="spellStart"/>
                            <w:r>
                              <w:rPr>
                                <w:rFonts w:cs="Arial"/>
                                <w:color w:val="515151"/>
                              </w:rPr>
                              <w:t>Ogwen</w:t>
                            </w:r>
                            <w:proofErr w:type="spellEnd"/>
                            <w:r>
                              <w:rPr>
                                <w:rFonts w:cs="Arial"/>
                                <w:color w:val="515151"/>
                              </w:rPr>
                              <w:t xml:space="preserve"> Cottage, Snowdonia, Wales</w:t>
                            </w:r>
                          </w:p>
                          <w:p w14:paraId="468D0F58" w14:textId="77777777" w:rsidR="00482CC2" w:rsidRPr="00536354" w:rsidRDefault="00482CC2" w:rsidP="00A63AF1">
                            <w:pPr>
                              <w:spacing w:before="0" w:after="0" w:line="288" w:lineRule="auto"/>
                              <w:rPr>
                                <w:rFonts w:cs="Arial"/>
                                <w:color w:val="515151"/>
                              </w:rPr>
                            </w:pPr>
                            <w:r w:rsidRPr="00536354">
                              <w:rPr>
                                <w:rFonts w:cs="Arial"/>
                                <w:color w:val="515151"/>
                              </w:rPr>
                              <w:t>Ullswater, The Lake District, England</w:t>
                            </w:r>
                          </w:p>
                          <w:p w14:paraId="2C9279AA" w14:textId="77777777" w:rsidR="00482CC2" w:rsidRPr="00536354" w:rsidRDefault="00482CC2" w:rsidP="00A63AF1">
                            <w:pPr>
                              <w:spacing w:before="0" w:after="0" w:line="288" w:lineRule="auto"/>
                              <w:rPr>
                                <w:rFonts w:cs="Arial"/>
                                <w:color w:val="515151"/>
                              </w:rPr>
                            </w:pPr>
                            <w:r w:rsidRPr="00536354">
                              <w:rPr>
                                <w:rFonts w:cs="Arial"/>
                                <w:color w:val="515151"/>
                              </w:rPr>
                              <w:t>Howto</w:t>
                            </w:r>
                            <w:r>
                              <w:rPr>
                                <w:rFonts w:cs="Arial"/>
                                <w:color w:val="515151"/>
                              </w:rPr>
                              <w:t>w</w:t>
                            </w:r>
                            <w:r w:rsidRPr="00536354">
                              <w:rPr>
                                <w:rFonts w:cs="Arial"/>
                                <w:color w:val="515151"/>
                              </w:rPr>
                              <w:t>n, The Lake District, England</w:t>
                            </w:r>
                          </w:p>
                          <w:p w14:paraId="0A52284E" w14:textId="77777777" w:rsidR="00482CC2" w:rsidRPr="00536354" w:rsidRDefault="00482CC2" w:rsidP="00A63AF1">
                            <w:pPr>
                              <w:spacing w:before="0" w:after="0" w:line="288" w:lineRule="auto"/>
                              <w:rPr>
                                <w:rFonts w:cs="Arial"/>
                                <w:color w:val="515151"/>
                              </w:rPr>
                            </w:pPr>
                            <w:r w:rsidRPr="00536354">
                              <w:rPr>
                                <w:rFonts w:cs="Arial"/>
                                <w:color w:val="515151"/>
                              </w:rPr>
                              <w:t>Eskdale, The Lake District, England</w:t>
                            </w:r>
                          </w:p>
                          <w:p w14:paraId="0CE0FEFF" w14:textId="77777777" w:rsidR="00482CC2" w:rsidRPr="00536354" w:rsidRDefault="00482CC2" w:rsidP="00A63AF1">
                            <w:pPr>
                              <w:spacing w:before="0" w:after="0" w:line="288" w:lineRule="auto"/>
                              <w:rPr>
                                <w:rFonts w:cs="Arial"/>
                                <w:color w:val="515151"/>
                              </w:rPr>
                            </w:pPr>
                            <w:r w:rsidRPr="00536354">
                              <w:rPr>
                                <w:rFonts w:cs="Arial"/>
                                <w:color w:val="515151"/>
                              </w:rPr>
                              <w:t xml:space="preserve">Loch </w:t>
                            </w:r>
                            <w:proofErr w:type="spellStart"/>
                            <w:r w:rsidRPr="00536354">
                              <w:rPr>
                                <w:rFonts w:cs="Arial"/>
                                <w:color w:val="515151"/>
                              </w:rPr>
                              <w:t>Eil</w:t>
                            </w:r>
                            <w:proofErr w:type="spellEnd"/>
                            <w:r w:rsidRPr="00536354">
                              <w:rPr>
                                <w:rFonts w:cs="Arial"/>
                                <w:color w:val="515151"/>
                              </w:rPr>
                              <w:t>, The Highlands, Scotland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FC4ED" id="Text Box 461" o:spid="_x0000_s1047" type="#_x0000_t202" style="position:absolute;left:0;text-align:left;margin-left:-38.3pt;margin-top:573.1pt;width:330pt;height:122.35pt;z-index:2516541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" filled="f" stroked="f" strokeweight=".5pt">
                <v:textbox>
                  <w:txbxContent>
                    <w:p w14:paraId="7192E666" w14:textId="77777777" w:rsidR="00482CC2" w:rsidRPr="004B273B" w:rsidRDefault="00482CC2" w:rsidP="00A63AF1">
                      <w:pPr>
                        <w:spacing w:before="0" w:after="0" w:line="288" w:lineRule="auto"/>
                        <w:rPr>
                          <w:rFonts w:ascii="Arial Narrow bold" w:hAnsi="Arial Narrow bold" w:cs="Arial"/>
                          <w:b/>
                          <w:caps/>
                          <w:color w:val="054B70"/>
                          <w:sz w:val="28"/>
                          <w:szCs w:val="28"/>
                        </w:rPr>
                      </w:pPr>
                      <w:r>
                        <w:rPr>
                          <w:rFonts w:ascii="Arial Narrow bold" w:hAnsi="Arial Narrow bold" w:cs="Arial"/>
                          <w:b/>
                          <w:caps/>
                          <w:color w:val="054B70"/>
                          <w:sz w:val="28"/>
                          <w:szCs w:val="28"/>
                        </w:rPr>
                        <w:t>the outward bound trust CENTRES</w:t>
                      </w:r>
                    </w:p>
                    <w:p w14:paraId="2B9DBBE9" w14:textId="77777777" w:rsidR="00482CC2" w:rsidRDefault="00482CC2" w:rsidP="00A63AF1">
                      <w:pPr>
                        <w:spacing w:before="0" w:after="0" w:line="288" w:lineRule="auto"/>
                        <w:rPr>
                          <w:rFonts w:cs="Arial"/>
                          <w:color w:val="515151"/>
                        </w:rPr>
                      </w:pPr>
                      <w:r w:rsidRPr="00536354">
                        <w:rPr>
                          <w:rFonts w:cs="Arial"/>
                          <w:color w:val="515151"/>
                        </w:rPr>
                        <w:t>Aberdovey, Snowdonia, Wales</w:t>
                      </w:r>
                    </w:p>
                    <w:p w14:paraId="5D3EA000" w14:textId="77777777" w:rsidR="00482CC2" w:rsidRPr="00536354" w:rsidRDefault="00482CC2" w:rsidP="00A63AF1">
                      <w:pPr>
                        <w:spacing w:before="0" w:after="0" w:line="288" w:lineRule="auto"/>
                        <w:rPr>
                          <w:rFonts w:cs="Arial"/>
                          <w:color w:val="515151"/>
                        </w:rPr>
                      </w:pPr>
                      <w:r>
                        <w:rPr>
                          <w:rFonts w:cs="Arial"/>
                          <w:color w:val="515151"/>
                        </w:rPr>
                        <w:t>Ogwen Cottage, Snowdonia, Wales</w:t>
                      </w:r>
                    </w:p>
                    <w:p w14:paraId="468D0F58" w14:textId="77777777" w:rsidR="00482CC2" w:rsidRPr="00536354" w:rsidRDefault="00482CC2" w:rsidP="00A63AF1">
                      <w:pPr>
                        <w:spacing w:before="0" w:after="0" w:line="288" w:lineRule="auto"/>
                        <w:rPr>
                          <w:rFonts w:cs="Arial"/>
                          <w:color w:val="515151"/>
                        </w:rPr>
                      </w:pPr>
                      <w:r w:rsidRPr="00536354">
                        <w:rPr>
                          <w:rFonts w:cs="Arial"/>
                          <w:color w:val="515151"/>
                        </w:rPr>
                        <w:t>Ullswater, The Lake District, England</w:t>
                      </w:r>
                    </w:p>
                    <w:p w14:paraId="2C9279AA" w14:textId="77777777" w:rsidR="00482CC2" w:rsidRPr="00536354" w:rsidRDefault="00482CC2" w:rsidP="00A63AF1">
                      <w:pPr>
                        <w:spacing w:before="0" w:after="0" w:line="288" w:lineRule="auto"/>
                        <w:rPr>
                          <w:rFonts w:cs="Arial"/>
                          <w:color w:val="515151"/>
                        </w:rPr>
                      </w:pPr>
                      <w:r w:rsidRPr="00536354">
                        <w:rPr>
                          <w:rFonts w:cs="Arial"/>
                          <w:color w:val="515151"/>
                        </w:rPr>
                        <w:t>Howto</w:t>
                      </w:r>
                      <w:r>
                        <w:rPr>
                          <w:rFonts w:cs="Arial"/>
                          <w:color w:val="515151"/>
                        </w:rPr>
                        <w:t>w</w:t>
                      </w:r>
                      <w:r w:rsidRPr="00536354">
                        <w:rPr>
                          <w:rFonts w:cs="Arial"/>
                          <w:color w:val="515151"/>
                        </w:rPr>
                        <w:t>n, The Lake District, England</w:t>
                      </w:r>
                    </w:p>
                    <w:p w14:paraId="0A52284E" w14:textId="77777777" w:rsidR="00482CC2" w:rsidRPr="00536354" w:rsidRDefault="00482CC2" w:rsidP="00A63AF1">
                      <w:pPr>
                        <w:spacing w:before="0" w:after="0" w:line="288" w:lineRule="auto"/>
                        <w:rPr>
                          <w:rFonts w:cs="Arial"/>
                          <w:color w:val="515151"/>
                        </w:rPr>
                      </w:pPr>
                      <w:r w:rsidRPr="00536354">
                        <w:rPr>
                          <w:rFonts w:cs="Arial"/>
                          <w:color w:val="515151"/>
                        </w:rPr>
                        <w:t>Eskdale, The Lake District, England</w:t>
                      </w:r>
                    </w:p>
                    <w:p w14:paraId="0CE0FEFF" w14:textId="77777777" w:rsidR="00482CC2" w:rsidRPr="00536354" w:rsidRDefault="00482CC2" w:rsidP="00A63AF1">
                      <w:pPr>
                        <w:spacing w:before="0" w:after="0" w:line="288" w:lineRule="auto"/>
                        <w:rPr>
                          <w:rFonts w:cs="Arial"/>
                          <w:color w:val="515151"/>
                        </w:rPr>
                      </w:pPr>
                      <w:r w:rsidRPr="00536354">
                        <w:rPr>
                          <w:rFonts w:cs="Arial"/>
                          <w:color w:val="515151"/>
                        </w:rPr>
                        <w:t>Loch Eil, The Highlands, Scotland</w:t>
                      </w:r>
                    </w:p>
                  </w:txbxContent>
                </v:textbox>
              </v:shape>
            </w:pict>
          </mc:Fallback>
        </mc:AlternateContent>
      </w:r>
      <w:r w:rsidR="00482CC2" w:rsidRPr="00482CC2">
        <w:rPr>
          <w:rFonts w:eastAsia="Calibri" w:cs="Arial"/>
          <w:b/>
          <w:noProof/>
          <w:color w:val="054B70"/>
        </w:rPr>
        <mc:AlternateContent>
          <mc:Choice Requires="wps">
            <w:drawing>
              <wp:anchor distT="0" distB="0" distL="114300" distR="114300" simplePos="0" relativeHeight="251654151" behindDoc="0" locked="0" layoutInCell="1" allowOverlap="1" wp14:anchorId="0533371A" wp14:editId="6D1581F9">
                <wp:simplePos x="0" y="0"/>
                <wp:positionH relativeFrom="column">
                  <wp:posOffset>-490220</wp:posOffset>
                </wp:positionH>
                <wp:positionV relativeFrom="paragraph">
                  <wp:posOffset>6226810</wp:posOffset>
                </wp:positionV>
                <wp:extent cx="4191000" cy="925195"/>
                <wp:effectExtent l="0" t="0" r="0" b="0"/>
                <wp:wrapNone/>
                <wp:docPr id="48" name="Text Box 48"/>
                <wp:cNvGraphicFramePr/>
                <a:graphic xmlns:a="http://schemas.openxmlformats.org/drawingml/2006/main">
                  <a:graphicData uri="http://schemas.microsoft.com/office/word/2010/wordprocessingShape">
                    <wps:wsp>
                      <wps:cNvSpPr txBox="1"/>
                      <wps:spPr>
                        <a:xfrm>
                          <a:off x="0" y="0"/>
                          <a:ext cx="4191000" cy="925195"/>
                        </a:xfrm>
                        <a:prstGeom prst="rect">
                          <a:avLst/>
                        </a:prstGeom>
                        <a:noFill/>
                        <a:ln w="6350">
                          <a:noFill/>
                        </a:ln>
                      </wps:spPr>
                      <wps:txbx>
                        <w:txbxContent>
                          <w:p w14:paraId="7CD5967F" w14:textId="77777777" w:rsidR="00482CC2" w:rsidRPr="004B273B" w:rsidRDefault="00482CC2" w:rsidP="00A63AF1">
                            <w:pPr>
                              <w:spacing w:before="0" w:after="0" w:line="288" w:lineRule="auto"/>
                              <w:rPr>
                                <w:rFonts w:ascii="Arial Narrow bold" w:hAnsi="Arial Narrow bold" w:cs="Arial"/>
                                <w:b/>
                                <w:caps/>
                                <w:color w:val="054B70"/>
                                <w:sz w:val="28"/>
                                <w:szCs w:val="28"/>
                              </w:rPr>
                            </w:pPr>
                            <w:r>
                              <w:rPr>
                                <w:rFonts w:ascii="Arial Narrow bold" w:hAnsi="Arial Narrow bold" w:cs="Arial"/>
                                <w:b/>
                                <w:caps/>
                                <w:color w:val="054B70"/>
                                <w:sz w:val="28"/>
                                <w:szCs w:val="28"/>
                              </w:rPr>
                              <w:t>the outward bound trust head office</w:t>
                            </w:r>
                          </w:p>
                          <w:p w14:paraId="28FB90C1" w14:textId="77777777" w:rsidR="00482CC2" w:rsidRPr="00536354" w:rsidRDefault="00482CC2" w:rsidP="00A63AF1">
                            <w:pPr>
                              <w:spacing w:before="0" w:after="0" w:line="288" w:lineRule="auto"/>
                              <w:rPr>
                                <w:rFonts w:cs="Arial"/>
                                <w:color w:val="515151"/>
                              </w:rPr>
                            </w:pPr>
                            <w:r w:rsidRPr="00536354">
                              <w:rPr>
                                <w:rFonts w:cs="Arial"/>
                                <w:color w:val="515151"/>
                              </w:rPr>
                              <w:t>Hackthorpe Hall, Hackthorpe, Penrith, Cumbria CA10 2HX</w:t>
                            </w:r>
                          </w:p>
                          <w:p w14:paraId="55ED1773" w14:textId="77777777" w:rsidR="00482CC2" w:rsidRPr="00536354" w:rsidRDefault="00482CC2" w:rsidP="00A63AF1">
                            <w:pPr>
                              <w:spacing w:before="0" w:after="0" w:line="288" w:lineRule="auto"/>
                              <w:rPr>
                                <w:rFonts w:cs="Arial"/>
                                <w:color w:val="515151"/>
                              </w:rPr>
                            </w:pPr>
                            <w:r w:rsidRPr="00536354">
                              <w:rPr>
                                <w:rFonts w:cs="Arial"/>
                                <w:color w:val="515151"/>
                              </w:rPr>
                              <w:t>Tel: 01931 740000</w:t>
                            </w:r>
                          </w:p>
                          <w:p w14:paraId="03A980BB" w14:textId="77777777" w:rsidR="00482CC2" w:rsidRPr="00536354" w:rsidRDefault="00482CC2" w:rsidP="00A63AF1">
                            <w:pPr>
                              <w:spacing w:before="0" w:after="0" w:line="288" w:lineRule="auto"/>
                              <w:rPr>
                                <w:rFonts w:cs="Arial"/>
                                <w:color w:val="515151"/>
                              </w:rPr>
                            </w:pPr>
                            <w:r w:rsidRPr="00536354">
                              <w:rPr>
                                <w:rFonts w:cs="Arial"/>
                                <w:color w:val="515151"/>
                              </w:rPr>
                              <w:t>Email: enquiries@outwardbound.org.uk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3371A" id="Text Box 48" o:spid="_x0000_s1048" type="#_x0000_t202" style="position:absolute;left:0;text-align:left;margin-left:-38.6pt;margin-top:490.3pt;width:330pt;height:72.85pt;z-index:251654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" filled="f" stroked="f" strokeweight=".5pt">
                <v:textbox>
                  <w:txbxContent>
                    <w:p w14:paraId="7CD5967F" w14:textId="77777777" w:rsidR="00482CC2" w:rsidRPr="004B273B" w:rsidRDefault="00482CC2" w:rsidP="00A63AF1">
                      <w:pPr>
                        <w:spacing w:before="0" w:after="0" w:line="288" w:lineRule="auto"/>
                        <w:rPr>
                          <w:rFonts w:ascii="Arial Narrow bold" w:hAnsi="Arial Narrow bold" w:cs="Arial"/>
                          <w:b/>
                          <w:caps/>
                          <w:color w:val="054B70"/>
                          <w:sz w:val="28"/>
                          <w:szCs w:val="28"/>
                        </w:rPr>
                      </w:pPr>
                      <w:r>
                        <w:rPr>
                          <w:rFonts w:ascii="Arial Narrow bold" w:hAnsi="Arial Narrow bold" w:cs="Arial"/>
                          <w:b/>
                          <w:caps/>
                          <w:color w:val="054B70"/>
                          <w:sz w:val="28"/>
                          <w:szCs w:val="28"/>
                        </w:rPr>
                        <w:t>the outward bound trust head office</w:t>
                      </w:r>
                    </w:p>
                    <w:p w14:paraId="28FB90C1" w14:textId="77777777" w:rsidR="00482CC2" w:rsidRPr="00536354" w:rsidRDefault="00482CC2" w:rsidP="00A63AF1">
                      <w:pPr>
                        <w:spacing w:before="0" w:after="0" w:line="288" w:lineRule="auto"/>
                        <w:rPr>
                          <w:rFonts w:cs="Arial"/>
                          <w:color w:val="515151"/>
                        </w:rPr>
                      </w:pPr>
                      <w:r w:rsidRPr="00536354">
                        <w:rPr>
                          <w:rFonts w:cs="Arial"/>
                          <w:color w:val="515151"/>
                        </w:rPr>
                        <w:t>Hackthorpe Hall, Hackthorpe, Penrith, Cumbria CA10 2HX</w:t>
                      </w:r>
                    </w:p>
                    <w:p w14:paraId="55ED1773" w14:textId="77777777" w:rsidR="00482CC2" w:rsidRPr="00536354" w:rsidRDefault="00482CC2" w:rsidP="00A63AF1">
                      <w:pPr>
                        <w:spacing w:before="0" w:after="0" w:line="288" w:lineRule="auto"/>
                        <w:rPr>
                          <w:rFonts w:cs="Arial"/>
                          <w:color w:val="515151"/>
                        </w:rPr>
                      </w:pPr>
                      <w:r w:rsidRPr="00536354">
                        <w:rPr>
                          <w:rFonts w:cs="Arial"/>
                          <w:color w:val="515151"/>
                        </w:rPr>
                        <w:t>Tel: 01931 740000</w:t>
                      </w:r>
                    </w:p>
                    <w:p w14:paraId="03A980BB" w14:textId="77777777" w:rsidR="00482CC2" w:rsidRPr="00536354" w:rsidRDefault="00482CC2" w:rsidP="00A63AF1">
                      <w:pPr>
                        <w:spacing w:before="0" w:after="0" w:line="288" w:lineRule="auto"/>
                        <w:rPr>
                          <w:rFonts w:cs="Arial"/>
                          <w:color w:val="515151"/>
                        </w:rPr>
                      </w:pPr>
                      <w:r w:rsidRPr="00536354">
                        <w:rPr>
                          <w:rFonts w:cs="Arial"/>
                          <w:color w:val="515151"/>
                        </w:rPr>
                        <w:t>Email: enquiries@outwardbound.org.uk</w:t>
                      </w:r>
                    </w:p>
                  </w:txbxContent>
                </v:textbox>
              </v:shape>
            </w:pict>
          </mc:Fallback>
        </mc:AlternateContent>
      </w:r>
      <w:r w:rsidR="0017270B" w:rsidRPr="0017270B">
        <w:rPr>
          <w:rFonts w:eastAsia="Calibri" w:cs="Arial"/>
          <w:b/>
          <w:noProof/>
          <w:color w:val="054B70"/>
        </w:rPr>
        <w:drawing>
          <wp:anchor distT="0" distB="0" distL="114300" distR="114300" simplePos="0" relativeHeight="251654150" behindDoc="0" locked="0" layoutInCell="1" allowOverlap="1" wp14:anchorId="7AA72621" wp14:editId="6D282843">
            <wp:simplePos x="0" y="0"/>
            <wp:positionH relativeFrom="column">
              <wp:posOffset>4131062</wp:posOffset>
            </wp:positionH>
            <wp:positionV relativeFrom="paragraph">
              <wp:posOffset>-48260</wp:posOffset>
            </wp:positionV>
            <wp:extent cx="2110740" cy="7766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110740" cy="776605"/>
                    </a:xfrm>
                    <a:prstGeom prst="rect">
                      <a:avLst/>
                    </a:prstGeom>
                  </pic:spPr>
                </pic:pic>
              </a:graphicData>
            </a:graphic>
            <wp14:sizeRelH relativeFrom="page">
              <wp14:pctWidth>0</wp14:pctWidth>
            </wp14:sizeRelH>
            <wp14:sizeRelV relativeFrom="page">
              <wp14:pctHeight>0</wp14:pctHeight>
            </wp14:sizeRelV>
          </wp:anchor>
        </w:drawing>
      </w:r>
    </w:p>
    <w:sectPr w:rsidR="0017270B" w:rsidSect="00C368B7">
      <w:pgSz w:w="11906" w:h="16838"/>
      <w:pgMar w:top="851" w:right="1440" w:bottom="1440" w:left="1440"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17380" w14:textId="77777777" w:rsidR="006E0642" w:rsidRDefault="006E0642" w:rsidP="00316D89">
      <w:pPr>
        <w:spacing w:after="0" w:line="240" w:lineRule="auto"/>
      </w:pPr>
      <w:r>
        <w:separator/>
      </w:r>
    </w:p>
  </w:endnote>
  <w:endnote w:type="continuationSeparator" w:id="0">
    <w:p w14:paraId="0DDF56DF" w14:textId="77777777" w:rsidR="006E0642" w:rsidRDefault="006E0642" w:rsidP="00316D89">
      <w:pPr>
        <w:spacing w:after="0" w:line="240" w:lineRule="auto"/>
      </w:pPr>
      <w:r>
        <w:continuationSeparator/>
      </w:r>
    </w:p>
  </w:endnote>
  <w:endnote w:type="continuationNotice" w:id="1">
    <w:p w14:paraId="474EF500" w14:textId="77777777" w:rsidR="006E0642" w:rsidRDefault="006E06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G Book BQ">
    <w:altName w:val="Calibri"/>
    <w:panose1 w:val="00000000000000000000"/>
    <w:charset w:val="00"/>
    <w:family w:val="swiss"/>
    <w:notTrueType/>
    <w:pitch w:val="default"/>
    <w:sig w:usb0="00000003" w:usb1="00000000" w:usb2="00000000" w:usb3="00000000" w:csb0="00000001" w:csb1="00000000"/>
  </w:font>
  <w:font w:name="American Typewriter Std Lt">
    <w:altName w:val="Courier New"/>
    <w:panose1 w:val="00000000000000000000"/>
    <w:charset w:val="00"/>
    <w:family w:val="roman"/>
    <w:notTrueType/>
    <w:pitch w:val="variable"/>
    <w:sig w:usb0="800000AF" w:usb1="5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bold">
    <w:panose1 w:val="020B0706020202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rPr>
      <w:id w:val="-318495450"/>
      <w:docPartObj>
        <w:docPartGallery w:val="Page Numbers (Bottom of Page)"/>
        <w:docPartUnique/>
      </w:docPartObj>
    </w:sdtPr>
    <w:sdtEndPr>
      <w:rPr>
        <w:noProof/>
        <w:color w:val="8AA29A"/>
        <w:sz w:val="20"/>
        <w:szCs w:val="20"/>
      </w:rPr>
    </w:sdtEndPr>
    <w:sdtContent>
      <w:p w14:paraId="07875E57" w14:textId="398396F3" w:rsidR="00E569B9" w:rsidRPr="002D4D58" w:rsidRDefault="00E569B9">
        <w:pPr>
          <w:pStyle w:val="Footer"/>
          <w:jc w:val="center"/>
          <w:rPr>
            <w:rFonts w:cs="Arial"/>
            <w:noProof/>
            <w:color w:val="8AA29A"/>
            <w:sz w:val="20"/>
            <w:szCs w:val="20"/>
          </w:rPr>
        </w:pPr>
        <w:r w:rsidRPr="002D4D58">
          <w:rPr>
            <w:rFonts w:cs="Arial"/>
            <w:noProof/>
            <w:color w:val="8AA29A"/>
            <w:sz w:val="20"/>
            <w:szCs w:val="20"/>
          </w:rPr>
          <w:fldChar w:fldCharType="begin"/>
        </w:r>
        <w:r w:rsidRPr="002D4D58">
          <w:rPr>
            <w:rFonts w:cs="Arial"/>
            <w:noProof/>
            <w:color w:val="8AA29A"/>
            <w:sz w:val="20"/>
            <w:szCs w:val="20"/>
          </w:rPr>
          <w:instrText xml:space="preserve"> PAGE   \* MERGEFORMAT </w:instrText>
        </w:r>
        <w:r w:rsidRPr="002D4D58">
          <w:rPr>
            <w:rFonts w:cs="Arial"/>
            <w:noProof/>
            <w:color w:val="8AA29A"/>
            <w:sz w:val="20"/>
            <w:szCs w:val="20"/>
          </w:rPr>
          <w:fldChar w:fldCharType="separate"/>
        </w:r>
        <w:r w:rsidR="00B554D6" w:rsidRPr="002D4D58">
          <w:rPr>
            <w:rFonts w:cs="Arial"/>
            <w:noProof/>
            <w:color w:val="8AA29A"/>
            <w:sz w:val="20"/>
            <w:szCs w:val="20"/>
          </w:rPr>
          <w:t>2</w:t>
        </w:r>
        <w:r w:rsidRPr="002D4D58">
          <w:rPr>
            <w:rFonts w:cs="Arial"/>
            <w:noProof/>
            <w:color w:val="8AA29A"/>
            <w:sz w:val="20"/>
            <w:szCs w:val="20"/>
          </w:rPr>
          <w:fldChar w:fldCharType="end"/>
        </w:r>
      </w:p>
    </w:sdtContent>
  </w:sdt>
  <w:p w14:paraId="6F3AE9AC" w14:textId="77777777" w:rsidR="00E569B9" w:rsidRDefault="00E569B9" w:rsidP="00EC2F4D">
    <w:pPr>
      <w:pStyle w:val="Footer"/>
      <w:tabs>
        <w:tab w:val="clear" w:pos="4513"/>
        <w:tab w:val="clear" w:pos="9026"/>
        <w:tab w:val="left" w:pos="5457"/>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11B1A" w14:textId="77777777" w:rsidR="006E0642" w:rsidRDefault="006E0642" w:rsidP="00316D89">
      <w:pPr>
        <w:spacing w:after="0" w:line="240" w:lineRule="auto"/>
      </w:pPr>
      <w:r>
        <w:separator/>
      </w:r>
    </w:p>
  </w:footnote>
  <w:footnote w:type="continuationSeparator" w:id="0">
    <w:p w14:paraId="2BC94747" w14:textId="77777777" w:rsidR="006E0642" w:rsidRDefault="006E0642" w:rsidP="00316D89">
      <w:pPr>
        <w:spacing w:after="0" w:line="240" w:lineRule="auto"/>
      </w:pPr>
      <w:r>
        <w:continuationSeparator/>
      </w:r>
    </w:p>
  </w:footnote>
  <w:footnote w:type="continuationNotice" w:id="1">
    <w:p w14:paraId="619E2CCF" w14:textId="77777777" w:rsidR="006E0642" w:rsidRDefault="006E0642">
      <w:pPr>
        <w:spacing w:after="0" w:line="240" w:lineRule="auto"/>
      </w:pPr>
    </w:p>
  </w:footnote>
  <w:footnote w:id="2">
    <w:p w14:paraId="030CD658" w14:textId="77777777" w:rsidR="00AD76C1" w:rsidRDefault="00AD76C1" w:rsidP="00AD76C1">
      <w:pPr>
        <w:pStyle w:val="FootnoteText"/>
      </w:pPr>
      <w:r>
        <w:rPr>
          <w:rStyle w:val="FootnoteReference"/>
        </w:rPr>
        <w:footnoteRef/>
      </w:r>
      <w:r>
        <w:t xml:space="preserve"> Participants names have been changed to protect their anonymity.</w:t>
      </w:r>
    </w:p>
  </w:footnote>
  <w:footnote w:id="3">
    <w:p w14:paraId="64310874" w14:textId="4658281E" w:rsidR="009E6B9B" w:rsidRDefault="009E6B9B">
      <w:pPr>
        <w:pStyle w:val="FootnoteText"/>
      </w:pPr>
      <w:r>
        <w:rPr>
          <w:rStyle w:val="FootnoteReference"/>
        </w:rPr>
        <w:footnoteRef/>
      </w:r>
      <w:r>
        <w:t xml:space="preserve"> </w:t>
      </w:r>
      <w:r w:rsidR="00F22244">
        <w:t>Please refer to the 202</w:t>
      </w:r>
      <w:r w:rsidR="001E2EEB">
        <w:t>1</w:t>
      </w:r>
      <w:r w:rsidR="00F22244">
        <w:t>-2</w:t>
      </w:r>
      <w:r w:rsidR="001E2EEB">
        <w:t>2</w:t>
      </w:r>
      <w:r w:rsidR="00F22244">
        <w:t xml:space="preserve"> progress report for further details. </w:t>
      </w:r>
    </w:p>
  </w:footnote>
  <w:footnote w:id="4">
    <w:p w14:paraId="1E6C70A1" w14:textId="7BB1FB77" w:rsidR="000D50AB" w:rsidRDefault="000D50AB">
      <w:pPr>
        <w:pStyle w:val="FootnoteText"/>
      </w:pPr>
      <w:r>
        <w:rPr>
          <w:rStyle w:val="FootnoteReference"/>
        </w:rPr>
        <w:footnoteRef/>
      </w:r>
      <w:r>
        <w:t xml:space="preserve"> </w:t>
      </w:r>
      <w:r w:rsidRPr="003500AB">
        <w:rPr>
          <w:rFonts w:cs="Arial"/>
        </w:rPr>
        <w:t>2016 SIMD data was used to conduct this analysis.</w:t>
      </w:r>
    </w:p>
  </w:footnote>
  <w:footnote w:id="5">
    <w:p w14:paraId="34552D98" w14:textId="5A9F6EF2" w:rsidR="0045555E" w:rsidRDefault="0045555E">
      <w:pPr>
        <w:pStyle w:val="FootnoteText"/>
      </w:pPr>
      <w:r>
        <w:rPr>
          <w:rStyle w:val="FootnoteReference"/>
        </w:rPr>
        <w:footnoteRef/>
      </w:r>
      <w:r>
        <w:t xml:space="preserve"> Participants were asked to retrospectively rate their likelihood to volunteer before the Award in the end of programme questionnaire.</w:t>
      </w:r>
    </w:p>
  </w:footnote>
  <w:footnote w:id="6">
    <w:p w14:paraId="44DCBEDC" w14:textId="3F926487" w:rsidR="000A108B" w:rsidRDefault="003D4A5E" w:rsidP="000A108B">
      <w:pPr>
        <w:pStyle w:val="Bodycopy"/>
        <w:rPr>
          <w:lang w:val="en"/>
        </w:rPr>
      </w:pPr>
      <w:r>
        <w:rPr>
          <w:rStyle w:val="FootnoteReference"/>
        </w:rPr>
        <w:footnoteRef/>
      </w:r>
      <w:r w:rsidR="000A108B">
        <w:rPr>
          <w:sz w:val="20"/>
          <w:szCs w:val="28"/>
          <w:lang w:val="en"/>
        </w:rPr>
        <w:t xml:space="preserve"> </w:t>
      </w:r>
      <w:r w:rsidR="000A108B" w:rsidRPr="000A108B">
        <w:rPr>
          <w:sz w:val="18"/>
          <w:szCs w:val="24"/>
          <w:lang w:val="en"/>
        </w:rPr>
        <w:t>Number totals more than 22 because more than one target group or benefit was identified for some projects.</w:t>
      </w:r>
    </w:p>
    <w:p w14:paraId="4BCF149A" w14:textId="6392D8F5" w:rsidR="003D4A5E" w:rsidRDefault="003D4A5E">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4754"/>
    <w:multiLevelType w:val="hybridMultilevel"/>
    <w:tmpl w:val="5ECC1E2E"/>
    <w:lvl w:ilvl="0" w:tplc="BFFA755C">
      <w:start w:val="1"/>
      <w:numFmt w:val="bullet"/>
      <w:lvlText w:val="-"/>
      <w:lvlJc w:val="left"/>
      <w:pPr>
        <w:ind w:left="-1298" w:hanging="360"/>
      </w:pPr>
      <w:rPr>
        <w:rFonts w:ascii="Courier New" w:hAnsi="Courier New" w:hint="default"/>
        <w:color w:val="auto"/>
      </w:rPr>
    </w:lvl>
    <w:lvl w:ilvl="1" w:tplc="08090003" w:tentative="1">
      <w:start w:val="1"/>
      <w:numFmt w:val="bullet"/>
      <w:lvlText w:val="o"/>
      <w:lvlJc w:val="left"/>
      <w:pPr>
        <w:ind w:left="-578" w:hanging="360"/>
      </w:pPr>
      <w:rPr>
        <w:rFonts w:ascii="Courier New" w:hAnsi="Courier New" w:cs="Courier New" w:hint="default"/>
      </w:rPr>
    </w:lvl>
    <w:lvl w:ilvl="2" w:tplc="08090005" w:tentative="1">
      <w:start w:val="1"/>
      <w:numFmt w:val="bullet"/>
      <w:lvlText w:val=""/>
      <w:lvlJc w:val="left"/>
      <w:pPr>
        <w:ind w:left="142" w:hanging="360"/>
      </w:pPr>
      <w:rPr>
        <w:rFonts w:ascii="Wingdings" w:hAnsi="Wingdings" w:hint="default"/>
      </w:rPr>
    </w:lvl>
    <w:lvl w:ilvl="3" w:tplc="08090001" w:tentative="1">
      <w:start w:val="1"/>
      <w:numFmt w:val="bullet"/>
      <w:lvlText w:val=""/>
      <w:lvlJc w:val="left"/>
      <w:pPr>
        <w:ind w:left="862" w:hanging="360"/>
      </w:pPr>
      <w:rPr>
        <w:rFonts w:ascii="Symbol" w:hAnsi="Symbol" w:hint="default"/>
      </w:rPr>
    </w:lvl>
    <w:lvl w:ilvl="4" w:tplc="08090003" w:tentative="1">
      <w:start w:val="1"/>
      <w:numFmt w:val="bullet"/>
      <w:lvlText w:val="o"/>
      <w:lvlJc w:val="left"/>
      <w:pPr>
        <w:ind w:left="1582" w:hanging="360"/>
      </w:pPr>
      <w:rPr>
        <w:rFonts w:ascii="Courier New" w:hAnsi="Courier New" w:cs="Courier New" w:hint="default"/>
      </w:rPr>
    </w:lvl>
    <w:lvl w:ilvl="5" w:tplc="08090005" w:tentative="1">
      <w:start w:val="1"/>
      <w:numFmt w:val="bullet"/>
      <w:lvlText w:val=""/>
      <w:lvlJc w:val="left"/>
      <w:pPr>
        <w:ind w:left="2302" w:hanging="360"/>
      </w:pPr>
      <w:rPr>
        <w:rFonts w:ascii="Wingdings" w:hAnsi="Wingdings" w:hint="default"/>
      </w:rPr>
    </w:lvl>
    <w:lvl w:ilvl="6" w:tplc="08090001" w:tentative="1">
      <w:start w:val="1"/>
      <w:numFmt w:val="bullet"/>
      <w:lvlText w:val=""/>
      <w:lvlJc w:val="left"/>
      <w:pPr>
        <w:ind w:left="3022" w:hanging="360"/>
      </w:pPr>
      <w:rPr>
        <w:rFonts w:ascii="Symbol" w:hAnsi="Symbol" w:hint="default"/>
      </w:rPr>
    </w:lvl>
    <w:lvl w:ilvl="7" w:tplc="08090003" w:tentative="1">
      <w:start w:val="1"/>
      <w:numFmt w:val="bullet"/>
      <w:lvlText w:val="o"/>
      <w:lvlJc w:val="left"/>
      <w:pPr>
        <w:ind w:left="3742" w:hanging="360"/>
      </w:pPr>
      <w:rPr>
        <w:rFonts w:ascii="Courier New" w:hAnsi="Courier New" w:cs="Courier New" w:hint="default"/>
      </w:rPr>
    </w:lvl>
    <w:lvl w:ilvl="8" w:tplc="08090005" w:tentative="1">
      <w:start w:val="1"/>
      <w:numFmt w:val="bullet"/>
      <w:lvlText w:val=""/>
      <w:lvlJc w:val="left"/>
      <w:pPr>
        <w:ind w:left="4462" w:hanging="360"/>
      </w:pPr>
      <w:rPr>
        <w:rFonts w:ascii="Wingdings" w:hAnsi="Wingdings" w:hint="default"/>
      </w:rPr>
    </w:lvl>
  </w:abstractNum>
  <w:abstractNum w:abstractNumId="1" w15:restartNumberingAfterBreak="0">
    <w:nsid w:val="0CA545D5"/>
    <w:multiLevelType w:val="hybridMultilevel"/>
    <w:tmpl w:val="94B8DFA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F">
      <w:start w:val="1"/>
      <w:numFmt w:val="decimal"/>
      <w:lvlText w:val="%4."/>
      <w:lvlJc w:val="left"/>
      <w:pPr>
        <w:ind w:left="2880" w:hanging="360"/>
      </w:pPr>
      <w:rPr>
        <w:rFonts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9E5030"/>
    <w:multiLevelType w:val="hybridMultilevel"/>
    <w:tmpl w:val="11B6C0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E547DB"/>
    <w:multiLevelType w:val="hybridMultilevel"/>
    <w:tmpl w:val="C3204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AE5107"/>
    <w:multiLevelType w:val="hybridMultilevel"/>
    <w:tmpl w:val="9962E758"/>
    <w:lvl w:ilvl="0" w:tplc="BFFA755C">
      <w:start w:val="1"/>
      <w:numFmt w:val="bullet"/>
      <w:lvlText w:val="-"/>
      <w:lvlJc w:val="left"/>
      <w:pPr>
        <w:ind w:left="720" w:hanging="360"/>
      </w:pPr>
      <w:rPr>
        <w:rFonts w:ascii="Courier New" w:hAnsi="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15188E"/>
    <w:multiLevelType w:val="multilevel"/>
    <w:tmpl w:val="4AAAB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B0F0911"/>
    <w:multiLevelType w:val="hybridMultilevel"/>
    <w:tmpl w:val="1E4CA2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1E4AF8"/>
    <w:multiLevelType w:val="hybridMultilevel"/>
    <w:tmpl w:val="85F6920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850B8B"/>
    <w:multiLevelType w:val="hybridMultilevel"/>
    <w:tmpl w:val="00E47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3A0037"/>
    <w:multiLevelType w:val="hybridMultilevel"/>
    <w:tmpl w:val="C8E44B1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C76807"/>
    <w:multiLevelType w:val="hybridMultilevel"/>
    <w:tmpl w:val="472CE682"/>
    <w:lvl w:ilvl="0" w:tplc="7DF812CA">
      <w:start w:val="202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571377A"/>
    <w:multiLevelType w:val="hybridMultilevel"/>
    <w:tmpl w:val="E690C018"/>
    <w:lvl w:ilvl="0" w:tplc="0BCC09CA">
      <w:start w:val="1"/>
      <w:numFmt w:val="bullet"/>
      <w:lvlText w:val=""/>
      <w:lvlJc w:val="left"/>
      <w:pPr>
        <w:ind w:left="720" w:hanging="360"/>
      </w:pPr>
      <w:rPr>
        <w:rFonts w:ascii="Symbol" w:hAnsi="Symbol" w:hint="default"/>
        <w:color w:val="007DA8"/>
        <w:sz w:val="32"/>
        <w:szCs w:val="4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36593E"/>
    <w:multiLevelType w:val="hybridMultilevel"/>
    <w:tmpl w:val="55D05F2A"/>
    <w:lvl w:ilvl="0" w:tplc="C94A987C">
      <w:start w:val="202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547237"/>
    <w:multiLevelType w:val="hybridMultilevel"/>
    <w:tmpl w:val="70F270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167C01"/>
    <w:multiLevelType w:val="hybridMultilevel"/>
    <w:tmpl w:val="0F466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C34D52"/>
    <w:multiLevelType w:val="hybridMultilevel"/>
    <w:tmpl w:val="21A2CB86"/>
    <w:lvl w:ilvl="0" w:tplc="B5ECB884">
      <w:start w:val="18"/>
      <w:numFmt w:val="bullet"/>
      <w:lvlText w:val="-"/>
      <w:lvlJc w:val="left"/>
      <w:pPr>
        <w:ind w:left="720" w:hanging="360"/>
      </w:pPr>
      <w:rPr>
        <w:rFonts w:ascii="Arial Narrow" w:eastAsiaTheme="majorEastAsia" w:hAnsi="Arial Narrow"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273443"/>
    <w:multiLevelType w:val="hybridMultilevel"/>
    <w:tmpl w:val="524C990E"/>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7" w15:restartNumberingAfterBreak="0">
    <w:nsid w:val="52C87DAB"/>
    <w:multiLevelType w:val="hybridMultilevel"/>
    <w:tmpl w:val="A4ACCF4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9E4E5B"/>
    <w:multiLevelType w:val="hybridMultilevel"/>
    <w:tmpl w:val="70F270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7A3C85"/>
    <w:multiLevelType w:val="hybridMultilevel"/>
    <w:tmpl w:val="132A6FBC"/>
    <w:lvl w:ilvl="0" w:tplc="BFFA755C">
      <w:start w:val="1"/>
      <w:numFmt w:val="bullet"/>
      <w:lvlText w:val="-"/>
      <w:lvlJc w:val="left"/>
      <w:pPr>
        <w:ind w:left="720" w:hanging="360"/>
      </w:pPr>
      <w:rPr>
        <w:rFonts w:ascii="Courier New" w:hAnsi="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2A7B76"/>
    <w:multiLevelType w:val="hybridMultilevel"/>
    <w:tmpl w:val="38D806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A5951C3"/>
    <w:multiLevelType w:val="hybridMultilevel"/>
    <w:tmpl w:val="38A0B764"/>
    <w:lvl w:ilvl="0" w:tplc="7A2A1DD8">
      <w:start w:val="18"/>
      <w:numFmt w:val="bullet"/>
      <w:lvlText w:val="-"/>
      <w:lvlJc w:val="left"/>
      <w:pPr>
        <w:ind w:left="720" w:hanging="360"/>
      </w:pPr>
      <w:rPr>
        <w:rFonts w:ascii="Arial Narrow" w:eastAsiaTheme="majorEastAsia" w:hAnsi="Arial Narrow"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EF7655"/>
    <w:multiLevelType w:val="hybridMultilevel"/>
    <w:tmpl w:val="B958F770"/>
    <w:lvl w:ilvl="0" w:tplc="BFFA755C">
      <w:start w:val="1"/>
      <w:numFmt w:val="bullet"/>
      <w:lvlText w:val="-"/>
      <w:lvlJc w:val="left"/>
      <w:pPr>
        <w:ind w:left="720" w:hanging="360"/>
      </w:pPr>
      <w:rPr>
        <w:rFonts w:ascii="Courier New" w:hAnsi="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DA490A"/>
    <w:multiLevelType w:val="hybridMultilevel"/>
    <w:tmpl w:val="ADCAC01E"/>
    <w:lvl w:ilvl="0" w:tplc="BFFA755C">
      <w:start w:val="1"/>
      <w:numFmt w:val="bullet"/>
      <w:lvlText w:val="-"/>
      <w:lvlJc w:val="left"/>
      <w:pPr>
        <w:ind w:left="720" w:hanging="360"/>
      </w:pPr>
      <w:rPr>
        <w:rFonts w:ascii="Courier New" w:hAnsi="Courier New"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166058"/>
    <w:multiLevelType w:val="hybridMultilevel"/>
    <w:tmpl w:val="C2C46694"/>
    <w:lvl w:ilvl="0" w:tplc="593CD43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B75789"/>
    <w:multiLevelType w:val="hybridMultilevel"/>
    <w:tmpl w:val="DA0458FC"/>
    <w:lvl w:ilvl="0" w:tplc="BFFA755C">
      <w:start w:val="1"/>
      <w:numFmt w:val="bullet"/>
      <w:lvlText w:val="-"/>
      <w:lvlJc w:val="left"/>
      <w:pPr>
        <w:ind w:left="770" w:hanging="360"/>
      </w:pPr>
      <w:rPr>
        <w:rFonts w:ascii="Courier New" w:hAnsi="Courier New" w:hint="default"/>
        <w:color w:val="auto"/>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6" w15:restartNumberingAfterBreak="0">
    <w:nsid w:val="6D366E79"/>
    <w:multiLevelType w:val="hybridMultilevel"/>
    <w:tmpl w:val="A4D4C12E"/>
    <w:lvl w:ilvl="0" w:tplc="BFFA755C">
      <w:start w:val="1"/>
      <w:numFmt w:val="bullet"/>
      <w:lvlText w:val="-"/>
      <w:lvlJc w:val="left"/>
      <w:pPr>
        <w:ind w:left="776" w:hanging="360"/>
      </w:pPr>
      <w:rPr>
        <w:rFonts w:ascii="Courier New" w:hAnsi="Courier New" w:hint="default"/>
        <w:color w:val="auto"/>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27" w15:restartNumberingAfterBreak="0">
    <w:nsid w:val="733D4030"/>
    <w:multiLevelType w:val="hybridMultilevel"/>
    <w:tmpl w:val="4378AA0C"/>
    <w:lvl w:ilvl="0" w:tplc="BFFA755C">
      <w:start w:val="1"/>
      <w:numFmt w:val="bullet"/>
      <w:lvlText w:val="-"/>
      <w:lvlJc w:val="left"/>
      <w:pPr>
        <w:ind w:left="830" w:hanging="360"/>
      </w:pPr>
      <w:rPr>
        <w:rFonts w:ascii="Courier New" w:hAnsi="Courier New" w:hint="default"/>
        <w:color w:val="auto"/>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28" w15:restartNumberingAfterBreak="0">
    <w:nsid w:val="7554663E"/>
    <w:multiLevelType w:val="hybridMultilevel"/>
    <w:tmpl w:val="6A1C1D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57609EC"/>
    <w:multiLevelType w:val="hybridMultilevel"/>
    <w:tmpl w:val="8B468D2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414DE8"/>
    <w:multiLevelType w:val="hybridMultilevel"/>
    <w:tmpl w:val="F6303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CFD3864"/>
    <w:multiLevelType w:val="hybridMultilevel"/>
    <w:tmpl w:val="1F324B0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CB0EC9"/>
    <w:multiLevelType w:val="hybridMultilevel"/>
    <w:tmpl w:val="B6DCAE98"/>
    <w:lvl w:ilvl="0" w:tplc="DE5CEDB4">
      <w:start w:val="202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7F7D92"/>
    <w:multiLevelType w:val="hybridMultilevel"/>
    <w:tmpl w:val="38D806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21710255">
    <w:abstractNumId w:val="0"/>
  </w:num>
  <w:num w:numId="2" w16cid:durableId="903955323">
    <w:abstractNumId w:val="26"/>
  </w:num>
  <w:num w:numId="3" w16cid:durableId="2000039413">
    <w:abstractNumId w:val="22"/>
  </w:num>
  <w:num w:numId="4" w16cid:durableId="1573613512">
    <w:abstractNumId w:val="23"/>
  </w:num>
  <w:num w:numId="5" w16cid:durableId="1916671737">
    <w:abstractNumId w:val="4"/>
  </w:num>
  <w:num w:numId="6" w16cid:durableId="1762726167">
    <w:abstractNumId w:val="16"/>
  </w:num>
  <w:num w:numId="7" w16cid:durableId="1086805071">
    <w:abstractNumId w:val="27"/>
  </w:num>
  <w:num w:numId="8" w16cid:durableId="2012365320">
    <w:abstractNumId w:val="30"/>
  </w:num>
  <w:num w:numId="9" w16cid:durableId="312682386">
    <w:abstractNumId w:val="25"/>
  </w:num>
  <w:num w:numId="10" w16cid:durableId="376322168">
    <w:abstractNumId w:val="19"/>
  </w:num>
  <w:num w:numId="11" w16cid:durableId="777287516">
    <w:abstractNumId w:val="14"/>
  </w:num>
  <w:num w:numId="12" w16cid:durableId="1474055634">
    <w:abstractNumId w:val="3"/>
  </w:num>
  <w:num w:numId="13" w16cid:durableId="2073043728">
    <w:abstractNumId w:val="18"/>
  </w:num>
  <w:num w:numId="14" w16cid:durableId="745880656">
    <w:abstractNumId w:val="13"/>
  </w:num>
  <w:num w:numId="15" w16cid:durableId="1623226949">
    <w:abstractNumId w:val="7"/>
  </w:num>
  <w:num w:numId="16" w16cid:durableId="1902132708">
    <w:abstractNumId w:val="9"/>
  </w:num>
  <w:num w:numId="17" w16cid:durableId="562448423">
    <w:abstractNumId w:val="5"/>
  </w:num>
  <w:num w:numId="18" w16cid:durableId="723597575">
    <w:abstractNumId w:val="29"/>
  </w:num>
  <w:num w:numId="19" w16cid:durableId="504786089">
    <w:abstractNumId w:val="31"/>
  </w:num>
  <w:num w:numId="20" w16cid:durableId="1397320085">
    <w:abstractNumId w:val="17"/>
  </w:num>
  <w:num w:numId="21" w16cid:durableId="1068498993">
    <w:abstractNumId w:val="6"/>
  </w:num>
  <w:num w:numId="22" w16cid:durableId="740254396">
    <w:abstractNumId w:val="2"/>
  </w:num>
  <w:num w:numId="23" w16cid:durableId="2131774869">
    <w:abstractNumId w:val="8"/>
  </w:num>
  <w:num w:numId="24" w16cid:durableId="1754743689">
    <w:abstractNumId w:val="15"/>
  </w:num>
  <w:num w:numId="25" w16cid:durableId="883101152">
    <w:abstractNumId w:val="21"/>
  </w:num>
  <w:num w:numId="26" w16cid:durableId="632176805">
    <w:abstractNumId w:val="11"/>
  </w:num>
  <w:num w:numId="27" w16cid:durableId="1947271699">
    <w:abstractNumId w:val="24"/>
  </w:num>
  <w:num w:numId="28" w16cid:durableId="797453038">
    <w:abstractNumId w:val="28"/>
  </w:num>
  <w:num w:numId="29" w16cid:durableId="1485394111">
    <w:abstractNumId w:val="33"/>
  </w:num>
  <w:num w:numId="30" w16cid:durableId="1188829322">
    <w:abstractNumId w:val="1"/>
  </w:num>
  <w:num w:numId="31" w16cid:durableId="1581059021">
    <w:abstractNumId w:val="20"/>
  </w:num>
  <w:num w:numId="32" w16cid:durableId="626745446">
    <w:abstractNumId w:val="32"/>
  </w:num>
  <w:num w:numId="33" w16cid:durableId="193269868">
    <w:abstractNumId w:val="10"/>
  </w:num>
  <w:num w:numId="34" w16cid:durableId="495456452">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drawingGridHorizontalSpacing w:val="110"/>
  <w:displayHorizontalDrawingGridEvery w:val="2"/>
  <w:characterSpacingControl w:val="doNotCompress"/>
  <w:hdrShapeDefaults>
    <o:shapedefaults v:ext="edit" spidmax="2050">
      <o:colormru v:ext="edit" colors="#bfddb4"/>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241"/>
    <w:rsid w:val="000002EC"/>
    <w:rsid w:val="0000077D"/>
    <w:rsid w:val="00000ACC"/>
    <w:rsid w:val="000013B8"/>
    <w:rsid w:val="000013BA"/>
    <w:rsid w:val="0000149F"/>
    <w:rsid w:val="000014FC"/>
    <w:rsid w:val="00001628"/>
    <w:rsid w:val="00001728"/>
    <w:rsid w:val="0000174F"/>
    <w:rsid w:val="0000199A"/>
    <w:rsid w:val="00001BF7"/>
    <w:rsid w:val="00001E41"/>
    <w:rsid w:val="00001E68"/>
    <w:rsid w:val="000022D9"/>
    <w:rsid w:val="000024AE"/>
    <w:rsid w:val="00002AB4"/>
    <w:rsid w:val="00002F92"/>
    <w:rsid w:val="00002FA0"/>
    <w:rsid w:val="00003206"/>
    <w:rsid w:val="000034F0"/>
    <w:rsid w:val="00003551"/>
    <w:rsid w:val="00003765"/>
    <w:rsid w:val="00003806"/>
    <w:rsid w:val="000038B3"/>
    <w:rsid w:val="0000394F"/>
    <w:rsid w:val="00003EAD"/>
    <w:rsid w:val="00004275"/>
    <w:rsid w:val="00004302"/>
    <w:rsid w:val="000043BA"/>
    <w:rsid w:val="000044AE"/>
    <w:rsid w:val="000046D0"/>
    <w:rsid w:val="00004A00"/>
    <w:rsid w:val="00004BC7"/>
    <w:rsid w:val="000050BB"/>
    <w:rsid w:val="000058DD"/>
    <w:rsid w:val="00006101"/>
    <w:rsid w:val="00006119"/>
    <w:rsid w:val="00006822"/>
    <w:rsid w:val="000068F5"/>
    <w:rsid w:val="0000697F"/>
    <w:rsid w:val="00006E72"/>
    <w:rsid w:val="00006E85"/>
    <w:rsid w:val="000072E1"/>
    <w:rsid w:val="00007396"/>
    <w:rsid w:val="000073B1"/>
    <w:rsid w:val="00007748"/>
    <w:rsid w:val="00007885"/>
    <w:rsid w:val="00007CA3"/>
    <w:rsid w:val="000103BA"/>
    <w:rsid w:val="0001041B"/>
    <w:rsid w:val="0001060E"/>
    <w:rsid w:val="00010646"/>
    <w:rsid w:val="000109CE"/>
    <w:rsid w:val="00010CB3"/>
    <w:rsid w:val="00010D9A"/>
    <w:rsid w:val="000111D0"/>
    <w:rsid w:val="0001138F"/>
    <w:rsid w:val="000114B1"/>
    <w:rsid w:val="00011760"/>
    <w:rsid w:val="0001182D"/>
    <w:rsid w:val="00011DE1"/>
    <w:rsid w:val="00012045"/>
    <w:rsid w:val="00012144"/>
    <w:rsid w:val="000121A5"/>
    <w:rsid w:val="0001221C"/>
    <w:rsid w:val="00012365"/>
    <w:rsid w:val="00012B9D"/>
    <w:rsid w:val="00013021"/>
    <w:rsid w:val="000133C4"/>
    <w:rsid w:val="0001380A"/>
    <w:rsid w:val="0001385F"/>
    <w:rsid w:val="00013950"/>
    <w:rsid w:val="00013A38"/>
    <w:rsid w:val="00013C08"/>
    <w:rsid w:val="00014111"/>
    <w:rsid w:val="0001449E"/>
    <w:rsid w:val="00014509"/>
    <w:rsid w:val="00014671"/>
    <w:rsid w:val="00014767"/>
    <w:rsid w:val="00014999"/>
    <w:rsid w:val="00014AAB"/>
    <w:rsid w:val="00015488"/>
    <w:rsid w:val="00015525"/>
    <w:rsid w:val="0001564B"/>
    <w:rsid w:val="00015816"/>
    <w:rsid w:val="0001594B"/>
    <w:rsid w:val="00015DFD"/>
    <w:rsid w:val="00016054"/>
    <w:rsid w:val="00016153"/>
    <w:rsid w:val="0001615E"/>
    <w:rsid w:val="000166B8"/>
    <w:rsid w:val="000166E2"/>
    <w:rsid w:val="00016BBD"/>
    <w:rsid w:val="000174B5"/>
    <w:rsid w:val="0002041C"/>
    <w:rsid w:val="000206E5"/>
    <w:rsid w:val="00020806"/>
    <w:rsid w:val="000209BF"/>
    <w:rsid w:val="00020B71"/>
    <w:rsid w:val="00020C11"/>
    <w:rsid w:val="00020D9E"/>
    <w:rsid w:val="000215BC"/>
    <w:rsid w:val="00021FF5"/>
    <w:rsid w:val="000220D3"/>
    <w:rsid w:val="000221FF"/>
    <w:rsid w:val="00022443"/>
    <w:rsid w:val="00022637"/>
    <w:rsid w:val="00022773"/>
    <w:rsid w:val="000227B3"/>
    <w:rsid w:val="000227F3"/>
    <w:rsid w:val="0002283A"/>
    <w:rsid w:val="000229AE"/>
    <w:rsid w:val="00022DA7"/>
    <w:rsid w:val="00023359"/>
    <w:rsid w:val="000233F8"/>
    <w:rsid w:val="00023799"/>
    <w:rsid w:val="000238FA"/>
    <w:rsid w:val="00023A0F"/>
    <w:rsid w:val="00023A17"/>
    <w:rsid w:val="00023BBB"/>
    <w:rsid w:val="000246F6"/>
    <w:rsid w:val="0002480C"/>
    <w:rsid w:val="00024A73"/>
    <w:rsid w:val="00024B5D"/>
    <w:rsid w:val="00024C74"/>
    <w:rsid w:val="00024D29"/>
    <w:rsid w:val="00024DD8"/>
    <w:rsid w:val="00024EC7"/>
    <w:rsid w:val="00025276"/>
    <w:rsid w:val="00025B96"/>
    <w:rsid w:val="00026019"/>
    <w:rsid w:val="0002632F"/>
    <w:rsid w:val="00026451"/>
    <w:rsid w:val="000267A2"/>
    <w:rsid w:val="00026DC0"/>
    <w:rsid w:val="000270DA"/>
    <w:rsid w:val="0002715D"/>
    <w:rsid w:val="000272C3"/>
    <w:rsid w:val="000272D6"/>
    <w:rsid w:val="00027770"/>
    <w:rsid w:val="00027812"/>
    <w:rsid w:val="000301ED"/>
    <w:rsid w:val="000303EE"/>
    <w:rsid w:val="00030A67"/>
    <w:rsid w:val="00030C56"/>
    <w:rsid w:val="00030CAD"/>
    <w:rsid w:val="00030E77"/>
    <w:rsid w:val="000310E1"/>
    <w:rsid w:val="0003126C"/>
    <w:rsid w:val="000318D4"/>
    <w:rsid w:val="000319C5"/>
    <w:rsid w:val="00031C3B"/>
    <w:rsid w:val="00031F33"/>
    <w:rsid w:val="00032002"/>
    <w:rsid w:val="0003213E"/>
    <w:rsid w:val="00032B7E"/>
    <w:rsid w:val="00032CE0"/>
    <w:rsid w:val="00033005"/>
    <w:rsid w:val="00033091"/>
    <w:rsid w:val="0003321F"/>
    <w:rsid w:val="00033243"/>
    <w:rsid w:val="00033632"/>
    <w:rsid w:val="0003376F"/>
    <w:rsid w:val="000338AA"/>
    <w:rsid w:val="00033975"/>
    <w:rsid w:val="00033CDB"/>
    <w:rsid w:val="00033F1B"/>
    <w:rsid w:val="0003417B"/>
    <w:rsid w:val="000349B1"/>
    <w:rsid w:val="00034C6C"/>
    <w:rsid w:val="00034D4C"/>
    <w:rsid w:val="000350C9"/>
    <w:rsid w:val="00035252"/>
    <w:rsid w:val="000354E6"/>
    <w:rsid w:val="00035564"/>
    <w:rsid w:val="000359DB"/>
    <w:rsid w:val="00035C1E"/>
    <w:rsid w:val="00035D77"/>
    <w:rsid w:val="00036D26"/>
    <w:rsid w:val="00036D3A"/>
    <w:rsid w:val="00036E28"/>
    <w:rsid w:val="00036F6A"/>
    <w:rsid w:val="000372F8"/>
    <w:rsid w:val="000377CF"/>
    <w:rsid w:val="000378A8"/>
    <w:rsid w:val="00037B61"/>
    <w:rsid w:val="00040046"/>
    <w:rsid w:val="000406D9"/>
    <w:rsid w:val="00040737"/>
    <w:rsid w:val="0004089A"/>
    <w:rsid w:val="00040A24"/>
    <w:rsid w:val="00040BA3"/>
    <w:rsid w:val="00040E25"/>
    <w:rsid w:val="000411CD"/>
    <w:rsid w:val="000415CE"/>
    <w:rsid w:val="0004228E"/>
    <w:rsid w:val="000425D1"/>
    <w:rsid w:val="0004267D"/>
    <w:rsid w:val="00042C23"/>
    <w:rsid w:val="00043061"/>
    <w:rsid w:val="0004310B"/>
    <w:rsid w:val="000432ED"/>
    <w:rsid w:val="00043733"/>
    <w:rsid w:val="00043879"/>
    <w:rsid w:val="00043A13"/>
    <w:rsid w:val="00043AE1"/>
    <w:rsid w:val="00043C99"/>
    <w:rsid w:val="00044798"/>
    <w:rsid w:val="000447E3"/>
    <w:rsid w:val="00044898"/>
    <w:rsid w:val="00044936"/>
    <w:rsid w:val="00044A7E"/>
    <w:rsid w:val="00044B03"/>
    <w:rsid w:val="00044E30"/>
    <w:rsid w:val="00044E68"/>
    <w:rsid w:val="00044EB0"/>
    <w:rsid w:val="0004539F"/>
    <w:rsid w:val="0004609C"/>
    <w:rsid w:val="0004654D"/>
    <w:rsid w:val="00046E79"/>
    <w:rsid w:val="00046E87"/>
    <w:rsid w:val="00046F52"/>
    <w:rsid w:val="00047340"/>
    <w:rsid w:val="0004752B"/>
    <w:rsid w:val="00047562"/>
    <w:rsid w:val="000477E8"/>
    <w:rsid w:val="00047E4D"/>
    <w:rsid w:val="00047F70"/>
    <w:rsid w:val="000500D0"/>
    <w:rsid w:val="00050191"/>
    <w:rsid w:val="000501C0"/>
    <w:rsid w:val="00050232"/>
    <w:rsid w:val="00050279"/>
    <w:rsid w:val="0005034F"/>
    <w:rsid w:val="0005053B"/>
    <w:rsid w:val="00050D6F"/>
    <w:rsid w:val="00050E6E"/>
    <w:rsid w:val="00050F44"/>
    <w:rsid w:val="00050F74"/>
    <w:rsid w:val="00050FE8"/>
    <w:rsid w:val="00051406"/>
    <w:rsid w:val="0005186D"/>
    <w:rsid w:val="00051A6A"/>
    <w:rsid w:val="00051B09"/>
    <w:rsid w:val="000522B3"/>
    <w:rsid w:val="000522C5"/>
    <w:rsid w:val="000524AD"/>
    <w:rsid w:val="0005285F"/>
    <w:rsid w:val="0005334E"/>
    <w:rsid w:val="000533C3"/>
    <w:rsid w:val="00053458"/>
    <w:rsid w:val="00053796"/>
    <w:rsid w:val="000538EB"/>
    <w:rsid w:val="00053BE0"/>
    <w:rsid w:val="00053E6C"/>
    <w:rsid w:val="00053F79"/>
    <w:rsid w:val="0005495D"/>
    <w:rsid w:val="00054A62"/>
    <w:rsid w:val="00054BC8"/>
    <w:rsid w:val="00054EEB"/>
    <w:rsid w:val="00054F53"/>
    <w:rsid w:val="00054FEF"/>
    <w:rsid w:val="00055055"/>
    <w:rsid w:val="0005557B"/>
    <w:rsid w:val="00055D7C"/>
    <w:rsid w:val="0005602E"/>
    <w:rsid w:val="00056D59"/>
    <w:rsid w:val="00056FFA"/>
    <w:rsid w:val="0005717D"/>
    <w:rsid w:val="000577D9"/>
    <w:rsid w:val="00057AB4"/>
    <w:rsid w:val="00057B6D"/>
    <w:rsid w:val="00057D6E"/>
    <w:rsid w:val="00057E11"/>
    <w:rsid w:val="000607B3"/>
    <w:rsid w:val="00060E41"/>
    <w:rsid w:val="00060EC8"/>
    <w:rsid w:val="00060F74"/>
    <w:rsid w:val="00060FEB"/>
    <w:rsid w:val="000611B2"/>
    <w:rsid w:val="00061276"/>
    <w:rsid w:val="00061606"/>
    <w:rsid w:val="000617F9"/>
    <w:rsid w:val="00061C08"/>
    <w:rsid w:val="00061CF5"/>
    <w:rsid w:val="000629E1"/>
    <w:rsid w:val="000630D8"/>
    <w:rsid w:val="00063961"/>
    <w:rsid w:val="000640EB"/>
    <w:rsid w:val="00064629"/>
    <w:rsid w:val="00064A92"/>
    <w:rsid w:val="00064D49"/>
    <w:rsid w:val="00064E29"/>
    <w:rsid w:val="000650F1"/>
    <w:rsid w:val="000652F0"/>
    <w:rsid w:val="00065946"/>
    <w:rsid w:val="00066681"/>
    <w:rsid w:val="0006685E"/>
    <w:rsid w:val="00066A1A"/>
    <w:rsid w:val="00066A8F"/>
    <w:rsid w:val="00066AD9"/>
    <w:rsid w:val="00066B4D"/>
    <w:rsid w:val="00066DC0"/>
    <w:rsid w:val="0006735C"/>
    <w:rsid w:val="00067504"/>
    <w:rsid w:val="00067A43"/>
    <w:rsid w:val="00067F79"/>
    <w:rsid w:val="0007054E"/>
    <w:rsid w:val="00070642"/>
    <w:rsid w:val="0007066C"/>
    <w:rsid w:val="00070ABD"/>
    <w:rsid w:val="00070B84"/>
    <w:rsid w:val="00070FAD"/>
    <w:rsid w:val="000711C9"/>
    <w:rsid w:val="0007132F"/>
    <w:rsid w:val="0007169F"/>
    <w:rsid w:val="00071C7C"/>
    <w:rsid w:val="00071DAA"/>
    <w:rsid w:val="00071FF0"/>
    <w:rsid w:val="00072007"/>
    <w:rsid w:val="00072192"/>
    <w:rsid w:val="0007231D"/>
    <w:rsid w:val="00072746"/>
    <w:rsid w:val="00072812"/>
    <w:rsid w:val="00072FBC"/>
    <w:rsid w:val="0007314A"/>
    <w:rsid w:val="0007352E"/>
    <w:rsid w:val="000737C3"/>
    <w:rsid w:val="00073DB3"/>
    <w:rsid w:val="000740FC"/>
    <w:rsid w:val="00074422"/>
    <w:rsid w:val="000745A7"/>
    <w:rsid w:val="00074901"/>
    <w:rsid w:val="0007494A"/>
    <w:rsid w:val="00074A12"/>
    <w:rsid w:val="00074D5D"/>
    <w:rsid w:val="0007525C"/>
    <w:rsid w:val="000757D6"/>
    <w:rsid w:val="00075B20"/>
    <w:rsid w:val="00075B79"/>
    <w:rsid w:val="00075C40"/>
    <w:rsid w:val="00075C94"/>
    <w:rsid w:val="000763AF"/>
    <w:rsid w:val="00076D03"/>
    <w:rsid w:val="00076FE4"/>
    <w:rsid w:val="000770A6"/>
    <w:rsid w:val="00077409"/>
    <w:rsid w:val="000775B4"/>
    <w:rsid w:val="000775F5"/>
    <w:rsid w:val="000776C6"/>
    <w:rsid w:val="00077796"/>
    <w:rsid w:val="000778E9"/>
    <w:rsid w:val="00077FC4"/>
    <w:rsid w:val="0008059E"/>
    <w:rsid w:val="0008062C"/>
    <w:rsid w:val="00080B27"/>
    <w:rsid w:val="00080C1C"/>
    <w:rsid w:val="00080EA5"/>
    <w:rsid w:val="00081D2B"/>
    <w:rsid w:val="00081D8A"/>
    <w:rsid w:val="000821FA"/>
    <w:rsid w:val="000823CB"/>
    <w:rsid w:val="00082479"/>
    <w:rsid w:val="00082765"/>
    <w:rsid w:val="00082B48"/>
    <w:rsid w:val="00083229"/>
    <w:rsid w:val="00083774"/>
    <w:rsid w:val="0008396C"/>
    <w:rsid w:val="000839E3"/>
    <w:rsid w:val="000840FB"/>
    <w:rsid w:val="000846BF"/>
    <w:rsid w:val="000848D7"/>
    <w:rsid w:val="00084CF2"/>
    <w:rsid w:val="00084F7B"/>
    <w:rsid w:val="00085514"/>
    <w:rsid w:val="00085A45"/>
    <w:rsid w:val="00085F03"/>
    <w:rsid w:val="00086734"/>
    <w:rsid w:val="00086A12"/>
    <w:rsid w:val="00086B91"/>
    <w:rsid w:val="00086E3D"/>
    <w:rsid w:val="00086F4E"/>
    <w:rsid w:val="0008722E"/>
    <w:rsid w:val="00087934"/>
    <w:rsid w:val="00087A2D"/>
    <w:rsid w:val="00087F3E"/>
    <w:rsid w:val="0009062D"/>
    <w:rsid w:val="0009081E"/>
    <w:rsid w:val="00090B54"/>
    <w:rsid w:val="000910B4"/>
    <w:rsid w:val="000916D9"/>
    <w:rsid w:val="000917F3"/>
    <w:rsid w:val="00091BAD"/>
    <w:rsid w:val="00091BC4"/>
    <w:rsid w:val="00091C6B"/>
    <w:rsid w:val="000926F3"/>
    <w:rsid w:val="00092C37"/>
    <w:rsid w:val="00092DFB"/>
    <w:rsid w:val="00092FA3"/>
    <w:rsid w:val="00093358"/>
    <w:rsid w:val="000934D2"/>
    <w:rsid w:val="00093528"/>
    <w:rsid w:val="00093595"/>
    <w:rsid w:val="000943DA"/>
    <w:rsid w:val="00094478"/>
    <w:rsid w:val="000944C3"/>
    <w:rsid w:val="000945EF"/>
    <w:rsid w:val="00094804"/>
    <w:rsid w:val="00094833"/>
    <w:rsid w:val="00094A97"/>
    <w:rsid w:val="00095CE3"/>
    <w:rsid w:val="00095D32"/>
    <w:rsid w:val="00096A80"/>
    <w:rsid w:val="000973D3"/>
    <w:rsid w:val="00097695"/>
    <w:rsid w:val="000976B3"/>
    <w:rsid w:val="00097744"/>
    <w:rsid w:val="0009787F"/>
    <w:rsid w:val="00097AF5"/>
    <w:rsid w:val="00097BFC"/>
    <w:rsid w:val="00097C3F"/>
    <w:rsid w:val="000A00E6"/>
    <w:rsid w:val="000A0311"/>
    <w:rsid w:val="000A03BE"/>
    <w:rsid w:val="000A108B"/>
    <w:rsid w:val="000A1720"/>
    <w:rsid w:val="000A1BE9"/>
    <w:rsid w:val="000A23E0"/>
    <w:rsid w:val="000A2C0B"/>
    <w:rsid w:val="000A2D0E"/>
    <w:rsid w:val="000A3423"/>
    <w:rsid w:val="000A34C9"/>
    <w:rsid w:val="000A35C5"/>
    <w:rsid w:val="000A3A5B"/>
    <w:rsid w:val="000A3E59"/>
    <w:rsid w:val="000A3E88"/>
    <w:rsid w:val="000A442D"/>
    <w:rsid w:val="000A47DA"/>
    <w:rsid w:val="000A5110"/>
    <w:rsid w:val="000A5171"/>
    <w:rsid w:val="000A5557"/>
    <w:rsid w:val="000A55E9"/>
    <w:rsid w:val="000A56E9"/>
    <w:rsid w:val="000A5EC6"/>
    <w:rsid w:val="000A60B4"/>
    <w:rsid w:val="000A62AC"/>
    <w:rsid w:val="000A66E0"/>
    <w:rsid w:val="000A67F6"/>
    <w:rsid w:val="000A6ABE"/>
    <w:rsid w:val="000A737D"/>
    <w:rsid w:val="000B010F"/>
    <w:rsid w:val="000B029C"/>
    <w:rsid w:val="000B049E"/>
    <w:rsid w:val="000B072E"/>
    <w:rsid w:val="000B1323"/>
    <w:rsid w:val="000B1535"/>
    <w:rsid w:val="000B1D71"/>
    <w:rsid w:val="000B1E6F"/>
    <w:rsid w:val="000B1F7F"/>
    <w:rsid w:val="000B205E"/>
    <w:rsid w:val="000B21CE"/>
    <w:rsid w:val="000B2275"/>
    <w:rsid w:val="000B28CF"/>
    <w:rsid w:val="000B30EC"/>
    <w:rsid w:val="000B3968"/>
    <w:rsid w:val="000B4015"/>
    <w:rsid w:val="000B46DA"/>
    <w:rsid w:val="000B4A20"/>
    <w:rsid w:val="000B4BDF"/>
    <w:rsid w:val="000B50D8"/>
    <w:rsid w:val="000B56A6"/>
    <w:rsid w:val="000B5BEB"/>
    <w:rsid w:val="000B5CA4"/>
    <w:rsid w:val="000B660F"/>
    <w:rsid w:val="000B6C4C"/>
    <w:rsid w:val="000B735A"/>
    <w:rsid w:val="000B74A9"/>
    <w:rsid w:val="000B74E4"/>
    <w:rsid w:val="000B7597"/>
    <w:rsid w:val="000C0267"/>
    <w:rsid w:val="000C07F0"/>
    <w:rsid w:val="000C0994"/>
    <w:rsid w:val="000C10F8"/>
    <w:rsid w:val="000C11E3"/>
    <w:rsid w:val="000C16B2"/>
    <w:rsid w:val="000C182D"/>
    <w:rsid w:val="000C18D3"/>
    <w:rsid w:val="000C201A"/>
    <w:rsid w:val="000C20E7"/>
    <w:rsid w:val="000C238C"/>
    <w:rsid w:val="000C2719"/>
    <w:rsid w:val="000C2A1A"/>
    <w:rsid w:val="000C2CB3"/>
    <w:rsid w:val="000C35D6"/>
    <w:rsid w:val="000C38AA"/>
    <w:rsid w:val="000C3AE9"/>
    <w:rsid w:val="000C3BFD"/>
    <w:rsid w:val="000C3EA9"/>
    <w:rsid w:val="000C4367"/>
    <w:rsid w:val="000C51AA"/>
    <w:rsid w:val="000C571D"/>
    <w:rsid w:val="000C5741"/>
    <w:rsid w:val="000C57C3"/>
    <w:rsid w:val="000C5D9B"/>
    <w:rsid w:val="000C5DA4"/>
    <w:rsid w:val="000C5E2F"/>
    <w:rsid w:val="000C6059"/>
    <w:rsid w:val="000C6083"/>
    <w:rsid w:val="000C61E3"/>
    <w:rsid w:val="000C632D"/>
    <w:rsid w:val="000C66D2"/>
    <w:rsid w:val="000C6F7C"/>
    <w:rsid w:val="000C7174"/>
    <w:rsid w:val="000C7D48"/>
    <w:rsid w:val="000D0138"/>
    <w:rsid w:val="000D0249"/>
    <w:rsid w:val="000D0C7F"/>
    <w:rsid w:val="000D0EC9"/>
    <w:rsid w:val="000D119A"/>
    <w:rsid w:val="000D1BE4"/>
    <w:rsid w:val="000D238C"/>
    <w:rsid w:val="000D24E8"/>
    <w:rsid w:val="000D259E"/>
    <w:rsid w:val="000D2A6B"/>
    <w:rsid w:val="000D2AB4"/>
    <w:rsid w:val="000D2F04"/>
    <w:rsid w:val="000D3A3F"/>
    <w:rsid w:val="000D3CFC"/>
    <w:rsid w:val="000D3F07"/>
    <w:rsid w:val="000D4418"/>
    <w:rsid w:val="000D4509"/>
    <w:rsid w:val="000D4ADF"/>
    <w:rsid w:val="000D4C7F"/>
    <w:rsid w:val="000D50AB"/>
    <w:rsid w:val="000D552C"/>
    <w:rsid w:val="000D5549"/>
    <w:rsid w:val="000D5BD3"/>
    <w:rsid w:val="000D5BD8"/>
    <w:rsid w:val="000D62E8"/>
    <w:rsid w:val="000D6693"/>
    <w:rsid w:val="000D6916"/>
    <w:rsid w:val="000D73DF"/>
    <w:rsid w:val="000E061E"/>
    <w:rsid w:val="000E0690"/>
    <w:rsid w:val="000E075F"/>
    <w:rsid w:val="000E0766"/>
    <w:rsid w:val="000E086F"/>
    <w:rsid w:val="000E08DE"/>
    <w:rsid w:val="000E0CBD"/>
    <w:rsid w:val="000E11A3"/>
    <w:rsid w:val="000E124A"/>
    <w:rsid w:val="000E184B"/>
    <w:rsid w:val="000E1B03"/>
    <w:rsid w:val="000E1C09"/>
    <w:rsid w:val="000E1EA6"/>
    <w:rsid w:val="000E1F7C"/>
    <w:rsid w:val="000E2593"/>
    <w:rsid w:val="000E28FF"/>
    <w:rsid w:val="000E2E9B"/>
    <w:rsid w:val="000E38DE"/>
    <w:rsid w:val="000E3B0B"/>
    <w:rsid w:val="000E43A9"/>
    <w:rsid w:val="000E47E3"/>
    <w:rsid w:val="000E494C"/>
    <w:rsid w:val="000E4AF2"/>
    <w:rsid w:val="000E5042"/>
    <w:rsid w:val="000E5734"/>
    <w:rsid w:val="000E5805"/>
    <w:rsid w:val="000E62BE"/>
    <w:rsid w:val="000E6CB0"/>
    <w:rsid w:val="000E6F1D"/>
    <w:rsid w:val="000E6FE2"/>
    <w:rsid w:val="000E7249"/>
    <w:rsid w:val="000E755C"/>
    <w:rsid w:val="000E757E"/>
    <w:rsid w:val="000E7944"/>
    <w:rsid w:val="000E79E1"/>
    <w:rsid w:val="000E7C1F"/>
    <w:rsid w:val="000E7D9C"/>
    <w:rsid w:val="000E7DFA"/>
    <w:rsid w:val="000F01FE"/>
    <w:rsid w:val="000F0351"/>
    <w:rsid w:val="000F0E4D"/>
    <w:rsid w:val="000F0F10"/>
    <w:rsid w:val="000F1600"/>
    <w:rsid w:val="000F1763"/>
    <w:rsid w:val="000F1A2A"/>
    <w:rsid w:val="000F1F70"/>
    <w:rsid w:val="000F26BF"/>
    <w:rsid w:val="000F27BC"/>
    <w:rsid w:val="000F27F0"/>
    <w:rsid w:val="000F2E4E"/>
    <w:rsid w:val="000F340F"/>
    <w:rsid w:val="000F36D9"/>
    <w:rsid w:val="000F386C"/>
    <w:rsid w:val="000F3A88"/>
    <w:rsid w:val="000F3AEC"/>
    <w:rsid w:val="000F4566"/>
    <w:rsid w:val="000F45B9"/>
    <w:rsid w:val="000F45D9"/>
    <w:rsid w:val="000F45E1"/>
    <w:rsid w:val="000F4A27"/>
    <w:rsid w:val="000F567E"/>
    <w:rsid w:val="000F5C76"/>
    <w:rsid w:val="000F5CA6"/>
    <w:rsid w:val="000F5D96"/>
    <w:rsid w:val="000F5F00"/>
    <w:rsid w:val="000F6282"/>
    <w:rsid w:val="000F636E"/>
    <w:rsid w:val="000F6523"/>
    <w:rsid w:val="000F65D8"/>
    <w:rsid w:val="000F6837"/>
    <w:rsid w:val="000F696F"/>
    <w:rsid w:val="000F6AFA"/>
    <w:rsid w:val="000F6B1C"/>
    <w:rsid w:val="000F6C44"/>
    <w:rsid w:val="000F6E67"/>
    <w:rsid w:val="000F6F79"/>
    <w:rsid w:val="000F7100"/>
    <w:rsid w:val="000F7228"/>
    <w:rsid w:val="000F7246"/>
    <w:rsid w:val="000F7522"/>
    <w:rsid w:val="000F78CD"/>
    <w:rsid w:val="000F78EF"/>
    <w:rsid w:val="0010006F"/>
    <w:rsid w:val="00100087"/>
    <w:rsid w:val="00100761"/>
    <w:rsid w:val="001007BF"/>
    <w:rsid w:val="00100989"/>
    <w:rsid w:val="00100CAE"/>
    <w:rsid w:val="00100CFA"/>
    <w:rsid w:val="00100D4C"/>
    <w:rsid w:val="00101034"/>
    <w:rsid w:val="0010108C"/>
    <w:rsid w:val="001010A5"/>
    <w:rsid w:val="0010141A"/>
    <w:rsid w:val="00101542"/>
    <w:rsid w:val="001017E8"/>
    <w:rsid w:val="00101A3B"/>
    <w:rsid w:val="00101A8A"/>
    <w:rsid w:val="00101BBE"/>
    <w:rsid w:val="00101C00"/>
    <w:rsid w:val="00101C84"/>
    <w:rsid w:val="00101D97"/>
    <w:rsid w:val="0010207A"/>
    <w:rsid w:val="00102AC5"/>
    <w:rsid w:val="00102AEE"/>
    <w:rsid w:val="00102FCC"/>
    <w:rsid w:val="001031F8"/>
    <w:rsid w:val="00103361"/>
    <w:rsid w:val="001036B2"/>
    <w:rsid w:val="001036BD"/>
    <w:rsid w:val="001038EA"/>
    <w:rsid w:val="00103BA3"/>
    <w:rsid w:val="00103BA5"/>
    <w:rsid w:val="001040B3"/>
    <w:rsid w:val="001042BF"/>
    <w:rsid w:val="00104403"/>
    <w:rsid w:val="00104715"/>
    <w:rsid w:val="001050AF"/>
    <w:rsid w:val="00105110"/>
    <w:rsid w:val="001052E4"/>
    <w:rsid w:val="0010531B"/>
    <w:rsid w:val="00105348"/>
    <w:rsid w:val="001061DA"/>
    <w:rsid w:val="00106300"/>
    <w:rsid w:val="00106457"/>
    <w:rsid w:val="00106844"/>
    <w:rsid w:val="00106862"/>
    <w:rsid w:val="00106BF6"/>
    <w:rsid w:val="00106C23"/>
    <w:rsid w:val="00106CA5"/>
    <w:rsid w:val="00106F13"/>
    <w:rsid w:val="001071EF"/>
    <w:rsid w:val="00107433"/>
    <w:rsid w:val="00107576"/>
    <w:rsid w:val="0010778D"/>
    <w:rsid w:val="00110726"/>
    <w:rsid w:val="00110842"/>
    <w:rsid w:val="00110938"/>
    <w:rsid w:val="00110BE7"/>
    <w:rsid w:val="00110C90"/>
    <w:rsid w:val="00110FAA"/>
    <w:rsid w:val="00110FB4"/>
    <w:rsid w:val="0011135A"/>
    <w:rsid w:val="0011151E"/>
    <w:rsid w:val="00111D77"/>
    <w:rsid w:val="00111F5A"/>
    <w:rsid w:val="001120B8"/>
    <w:rsid w:val="0011249D"/>
    <w:rsid w:val="00112651"/>
    <w:rsid w:val="00112C4C"/>
    <w:rsid w:val="00113104"/>
    <w:rsid w:val="00113194"/>
    <w:rsid w:val="0011364B"/>
    <w:rsid w:val="0011367C"/>
    <w:rsid w:val="0011369E"/>
    <w:rsid w:val="0011384C"/>
    <w:rsid w:val="00113BE5"/>
    <w:rsid w:val="00113C33"/>
    <w:rsid w:val="00113D33"/>
    <w:rsid w:val="00113F92"/>
    <w:rsid w:val="00114019"/>
    <w:rsid w:val="001148C0"/>
    <w:rsid w:val="00114C10"/>
    <w:rsid w:val="00114D58"/>
    <w:rsid w:val="0011501B"/>
    <w:rsid w:val="0011547E"/>
    <w:rsid w:val="0011568F"/>
    <w:rsid w:val="00115836"/>
    <w:rsid w:val="00115B61"/>
    <w:rsid w:val="00115EAF"/>
    <w:rsid w:val="00116040"/>
    <w:rsid w:val="001161FD"/>
    <w:rsid w:val="00116BF3"/>
    <w:rsid w:val="00117212"/>
    <w:rsid w:val="0011727C"/>
    <w:rsid w:val="001172B0"/>
    <w:rsid w:val="00117676"/>
    <w:rsid w:val="00117CDB"/>
    <w:rsid w:val="00117D3E"/>
    <w:rsid w:val="00117F02"/>
    <w:rsid w:val="00120009"/>
    <w:rsid w:val="00120502"/>
    <w:rsid w:val="00120FB1"/>
    <w:rsid w:val="00121214"/>
    <w:rsid w:val="00121388"/>
    <w:rsid w:val="0012179C"/>
    <w:rsid w:val="00121A69"/>
    <w:rsid w:val="00121A85"/>
    <w:rsid w:val="00121AE2"/>
    <w:rsid w:val="00121AE9"/>
    <w:rsid w:val="00121EC0"/>
    <w:rsid w:val="001220D4"/>
    <w:rsid w:val="001225F3"/>
    <w:rsid w:val="00122653"/>
    <w:rsid w:val="001226F2"/>
    <w:rsid w:val="00122B26"/>
    <w:rsid w:val="00123076"/>
    <w:rsid w:val="00123188"/>
    <w:rsid w:val="001233F8"/>
    <w:rsid w:val="001237C5"/>
    <w:rsid w:val="00123B71"/>
    <w:rsid w:val="00123CE9"/>
    <w:rsid w:val="00124576"/>
    <w:rsid w:val="00124714"/>
    <w:rsid w:val="001247C4"/>
    <w:rsid w:val="00124C8B"/>
    <w:rsid w:val="00124EF6"/>
    <w:rsid w:val="00125223"/>
    <w:rsid w:val="001252C7"/>
    <w:rsid w:val="00125584"/>
    <w:rsid w:val="001258A9"/>
    <w:rsid w:val="001260CD"/>
    <w:rsid w:val="001263F7"/>
    <w:rsid w:val="00126473"/>
    <w:rsid w:val="0012662A"/>
    <w:rsid w:val="00126843"/>
    <w:rsid w:val="00126DF1"/>
    <w:rsid w:val="00126F2C"/>
    <w:rsid w:val="00126F6B"/>
    <w:rsid w:val="00127103"/>
    <w:rsid w:val="00127205"/>
    <w:rsid w:val="00127EBE"/>
    <w:rsid w:val="00127FEA"/>
    <w:rsid w:val="00130046"/>
    <w:rsid w:val="00130055"/>
    <w:rsid w:val="001300E5"/>
    <w:rsid w:val="00130129"/>
    <w:rsid w:val="00130244"/>
    <w:rsid w:val="001303EF"/>
    <w:rsid w:val="00130AFC"/>
    <w:rsid w:val="0013132F"/>
    <w:rsid w:val="0013144A"/>
    <w:rsid w:val="001315E5"/>
    <w:rsid w:val="00131814"/>
    <w:rsid w:val="00131A59"/>
    <w:rsid w:val="001320FF"/>
    <w:rsid w:val="00132214"/>
    <w:rsid w:val="001323D3"/>
    <w:rsid w:val="00132758"/>
    <w:rsid w:val="00132852"/>
    <w:rsid w:val="00132E34"/>
    <w:rsid w:val="00132E8D"/>
    <w:rsid w:val="00132FB1"/>
    <w:rsid w:val="001330DD"/>
    <w:rsid w:val="00133111"/>
    <w:rsid w:val="001338A2"/>
    <w:rsid w:val="001348DB"/>
    <w:rsid w:val="00134A63"/>
    <w:rsid w:val="00134E42"/>
    <w:rsid w:val="00134F35"/>
    <w:rsid w:val="001353BA"/>
    <w:rsid w:val="0013557B"/>
    <w:rsid w:val="00135D19"/>
    <w:rsid w:val="00135E7E"/>
    <w:rsid w:val="0013605F"/>
    <w:rsid w:val="001364E7"/>
    <w:rsid w:val="0013686F"/>
    <w:rsid w:val="00137198"/>
    <w:rsid w:val="0013761E"/>
    <w:rsid w:val="00137ADB"/>
    <w:rsid w:val="00137C4F"/>
    <w:rsid w:val="00137E60"/>
    <w:rsid w:val="00140CF5"/>
    <w:rsid w:val="001416EA"/>
    <w:rsid w:val="00141F69"/>
    <w:rsid w:val="00142585"/>
    <w:rsid w:val="00142789"/>
    <w:rsid w:val="00142CC7"/>
    <w:rsid w:val="0014312F"/>
    <w:rsid w:val="001431FA"/>
    <w:rsid w:val="00143282"/>
    <w:rsid w:val="0014380C"/>
    <w:rsid w:val="00143A30"/>
    <w:rsid w:val="00143C77"/>
    <w:rsid w:val="00143CD9"/>
    <w:rsid w:val="00143CFD"/>
    <w:rsid w:val="00143FB7"/>
    <w:rsid w:val="00144047"/>
    <w:rsid w:val="00144410"/>
    <w:rsid w:val="00144656"/>
    <w:rsid w:val="001449FB"/>
    <w:rsid w:val="00144D94"/>
    <w:rsid w:val="00145CF8"/>
    <w:rsid w:val="00145FB9"/>
    <w:rsid w:val="001460C3"/>
    <w:rsid w:val="00146537"/>
    <w:rsid w:val="00146920"/>
    <w:rsid w:val="00146C2C"/>
    <w:rsid w:val="00147C16"/>
    <w:rsid w:val="00147EDD"/>
    <w:rsid w:val="00150388"/>
    <w:rsid w:val="00150407"/>
    <w:rsid w:val="00150546"/>
    <w:rsid w:val="00150685"/>
    <w:rsid w:val="00150BBE"/>
    <w:rsid w:val="0015110E"/>
    <w:rsid w:val="001511C9"/>
    <w:rsid w:val="001511CA"/>
    <w:rsid w:val="001512B7"/>
    <w:rsid w:val="001513C8"/>
    <w:rsid w:val="001515B1"/>
    <w:rsid w:val="00151789"/>
    <w:rsid w:val="001518A0"/>
    <w:rsid w:val="001518B8"/>
    <w:rsid w:val="0015195E"/>
    <w:rsid w:val="0015209C"/>
    <w:rsid w:val="001522B7"/>
    <w:rsid w:val="00152619"/>
    <w:rsid w:val="00152660"/>
    <w:rsid w:val="00152917"/>
    <w:rsid w:val="00152F83"/>
    <w:rsid w:val="00153026"/>
    <w:rsid w:val="00153449"/>
    <w:rsid w:val="00153629"/>
    <w:rsid w:val="001536E0"/>
    <w:rsid w:val="001538CE"/>
    <w:rsid w:val="00153C43"/>
    <w:rsid w:val="00153D9E"/>
    <w:rsid w:val="00153DA0"/>
    <w:rsid w:val="00153E9C"/>
    <w:rsid w:val="00153F98"/>
    <w:rsid w:val="001540FA"/>
    <w:rsid w:val="00154170"/>
    <w:rsid w:val="00154246"/>
    <w:rsid w:val="00154587"/>
    <w:rsid w:val="00154591"/>
    <w:rsid w:val="0015472A"/>
    <w:rsid w:val="00154813"/>
    <w:rsid w:val="00154934"/>
    <w:rsid w:val="001557FE"/>
    <w:rsid w:val="0015589C"/>
    <w:rsid w:val="001558AC"/>
    <w:rsid w:val="00155BD2"/>
    <w:rsid w:val="00155E56"/>
    <w:rsid w:val="00155FC4"/>
    <w:rsid w:val="001568B4"/>
    <w:rsid w:val="00156998"/>
    <w:rsid w:val="00156D83"/>
    <w:rsid w:val="00156F8C"/>
    <w:rsid w:val="00156FD6"/>
    <w:rsid w:val="001572E2"/>
    <w:rsid w:val="001576AB"/>
    <w:rsid w:val="00157760"/>
    <w:rsid w:val="00157C16"/>
    <w:rsid w:val="00157DE6"/>
    <w:rsid w:val="0016039F"/>
    <w:rsid w:val="00160634"/>
    <w:rsid w:val="00160843"/>
    <w:rsid w:val="00160917"/>
    <w:rsid w:val="001609C9"/>
    <w:rsid w:val="00160A8D"/>
    <w:rsid w:val="00160B50"/>
    <w:rsid w:val="00160ED1"/>
    <w:rsid w:val="0016140C"/>
    <w:rsid w:val="001615B6"/>
    <w:rsid w:val="00161C91"/>
    <w:rsid w:val="00161F46"/>
    <w:rsid w:val="00162066"/>
    <w:rsid w:val="00162257"/>
    <w:rsid w:val="0016230A"/>
    <w:rsid w:val="001623FA"/>
    <w:rsid w:val="0016265C"/>
    <w:rsid w:val="001629E4"/>
    <w:rsid w:val="00162C30"/>
    <w:rsid w:val="00162CB2"/>
    <w:rsid w:val="00162F4D"/>
    <w:rsid w:val="00163613"/>
    <w:rsid w:val="001636B9"/>
    <w:rsid w:val="00163DEA"/>
    <w:rsid w:val="00163EC9"/>
    <w:rsid w:val="00163F12"/>
    <w:rsid w:val="00164006"/>
    <w:rsid w:val="001641A8"/>
    <w:rsid w:val="001646B2"/>
    <w:rsid w:val="00164BFE"/>
    <w:rsid w:val="00164D2E"/>
    <w:rsid w:val="00164E1D"/>
    <w:rsid w:val="00164E59"/>
    <w:rsid w:val="001658A6"/>
    <w:rsid w:val="00165D97"/>
    <w:rsid w:val="00165DDB"/>
    <w:rsid w:val="001665CF"/>
    <w:rsid w:val="001665D3"/>
    <w:rsid w:val="001666AF"/>
    <w:rsid w:val="00166703"/>
    <w:rsid w:val="00166A82"/>
    <w:rsid w:val="00167403"/>
    <w:rsid w:val="00167830"/>
    <w:rsid w:val="001678A8"/>
    <w:rsid w:val="001678AA"/>
    <w:rsid w:val="00167D86"/>
    <w:rsid w:val="00170597"/>
    <w:rsid w:val="00170BEC"/>
    <w:rsid w:val="00171159"/>
    <w:rsid w:val="00171283"/>
    <w:rsid w:val="00171539"/>
    <w:rsid w:val="00171E47"/>
    <w:rsid w:val="00171FFE"/>
    <w:rsid w:val="001725E9"/>
    <w:rsid w:val="0017270B"/>
    <w:rsid w:val="001728BC"/>
    <w:rsid w:val="00173039"/>
    <w:rsid w:val="0017308C"/>
    <w:rsid w:val="001734C1"/>
    <w:rsid w:val="00173790"/>
    <w:rsid w:val="00173B70"/>
    <w:rsid w:val="00173C70"/>
    <w:rsid w:val="00173F13"/>
    <w:rsid w:val="001741E8"/>
    <w:rsid w:val="00174324"/>
    <w:rsid w:val="00174513"/>
    <w:rsid w:val="00174819"/>
    <w:rsid w:val="00174E49"/>
    <w:rsid w:val="00174F14"/>
    <w:rsid w:val="00175348"/>
    <w:rsid w:val="00175C36"/>
    <w:rsid w:val="00175C41"/>
    <w:rsid w:val="00176007"/>
    <w:rsid w:val="001764D4"/>
    <w:rsid w:val="0017665F"/>
    <w:rsid w:val="00176784"/>
    <w:rsid w:val="001768A7"/>
    <w:rsid w:val="00176D40"/>
    <w:rsid w:val="00177C27"/>
    <w:rsid w:val="00177C96"/>
    <w:rsid w:val="00177E88"/>
    <w:rsid w:val="00180267"/>
    <w:rsid w:val="001804CF"/>
    <w:rsid w:val="00180745"/>
    <w:rsid w:val="0018094F"/>
    <w:rsid w:val="00180A32"/>
    <w:rsid w:val="00180C88"/>
    <w:rsid w:val="00180CE6"/>
    <w:rsid w:val="00180FB0"/>
    <w:rsid w:val="001810F9"/>
    <w:rsid w:val="00181118"/>
    <w:rsid w:val="001812FB"/>
    <w:rsid w:val="001817B8"/>
    <w:rsid w:val="001818C4"/>
    <w:rsid w:val="00181A96"/>
    <w:rsid w:val="00181B4B"/>
    <w:rsid w:val="00182099"/>
    <w:rsid w:val="00182697"/>
    <w:rsid w:val="00182C42"/>
    <w:rsid w:val="00182D45"/>
    <w:rsid w:val="00183375"/>
    <w:rsid w:val="001836C1"/>
    <w:rsid w:val="00183CAA"/>
    <w:rsid w:val="00183D47"/>
    <w:rsid w:val="00183EAE"/>
    <w:rsid w:val="00183EC5"/>
    <w:rsid w:val="00183FA6"/>
    <w:rsid w:val="00184000"/>
    <w:rsid w:val="001841C3"/>
    <w:rsid w:val="00184307"/>
    <w:rsid w:val="001845B1"/>
    <w:rsid w:val="00184623"/>
    <w:rsid w:val="00184AA1"/>
    <w:rsid w:val="00185130"/>
    <w:rsid w:val="0018561B"/>
    <w:rsid w:val="001860F2"/>
    <w:rsid w:val="00186678"/>
    <w:rsid w:val="00186868"/>
    <w:rsid w:val="001868AB"/>
    <w:rsid w:val="00186A37"/>
    <w:rsid w:val="00186EB2"/>
    <w:rsid w:val="00187610"/>
    <w:rsid w:val="00187A67"/>
    <w:rsid w:val="00190168"/>
    <w:rsid w:val="001904EC"/>
    <w:rsid w:val="00190559"/>
    <w:rsid w:val="001906C8"/>
    <w:rsid w:val="00190A68"/>
    <w:rsid w:val="00190AED"/>
    <w:rsid w:val="00190D15"/>
    <w:rsid w:val="00190EC8"/>
    <w:rsid w:val="00191109"/>
    <w:rsid w:val="0019119B"/>
    <w:rsid w:val="00191515"/>
    <w:rsid w:val="0019152C"/>
    <w:rsid w:val="00191B3D"/>
    <w:rsid w:val="00191EC6"/>
    <w:rsid w:val="0019200B"/>
    <w:rsid w:val="001921D3"/>
    <w:rsid w:val="001928C6"/>
    <w:rsid w:val="00192EE6"/>
    <w:rsid w:val="00192F30"/>
    <w:rsid w:val="00192FF0"/>
    <w:rsid w:val="0019304A"/>
    <w:rsid w:val="00193127"/>
    <w:rsid w:val="00193521"/>
    <w:rsid w:val="00193BED"/>
    <w:rsid w:val="001943C5"/>
    <w:rsid w:val="00194A36"/>
    <w:rsid w:val="00194FCD"/>
    <w:rsid w:val="00194FEF"/>
    <w:rsid w:val="0019507E"/>
    <w:rsid w:val="001951F2"/>
    <w:rsid w:val="001953C9"/>
    <w:rsid w:val="0019565B"/>
    <w:rsid w:val="0019576F"/>
    <w:rsid w:val="001957ED"/>
    <w:rsid w:val="00195866"/>
    <w:rsid w:val="001959F7"/>
    <w:rsid w:val="001961F1"/>
    <w:rsid w:val="0019665A"/>
    <w:rsid w:val="00196A30"/>
    <w:rsid w:val="00196D0B"/>
    <w:rsid w:val="00196DCA"/>
    <w:rsid w:val="00196E26"/>
    <w:rsid w:val="00196E9E"/>
    <w:rsid w:val="00197176"/>
    <w:rsid w:val="001977DE"/>
    <w:rsid w:val="00197CF8"/>
    <w:rsid w:val="001A0271"/>
    <w:rsid w:val="001A054A"/>
    <w:rsid w:val="001A0DC2"/>
    <w:rsid w:val="001A0FDC"/>
    <w:rsid w:val="001A107D"/>
    <w:rsid w:val="001A1AF5"/>
    <w:rsid w:val="001A1DCE"/>
    <w:rsid w:val="001A1DE8"/>
    <w:rsid w:val="001A1FD5"/>
    <w:rsid w:val="001A22E5"/>
    <w:rsid w:val="001A24B5"/>
    <w:rsid w:val="001A2C65"/>
    <w:rsid w:val="001A30E9"/>
    <w:rsid w:val="001A31A0"/>
    <w:rsid w:val="001A31F4"/>
    <w:rsid w:val="001A327E"/>
    <w:rsid w:val="001A3306"/>
    <w:rsid w:val="001A3363"/>
    <w:rsid w:val="001A33CC"/>
    <w:rsid w:val="001A3750"/>
    <w:rsid w:val="001A3CD8"/>
    <w:rsid w:val="001A3EA5"/>
    <w:rsid w:val="001A420D"/>
    <w:rsid w:val="001A4383"/>
    <w:rsid w:val="001A4615"/>
    <w:rsid w:val="001A472F"/>
    <w:rsid w:val="001A478E"/>
    <w:rsid w:val="001A489B"/>
    <w:rsid w:val="001A4A6C"/>
    <w:rsid w:val="001A4C6B"/>
    <w:rsid w:val="001A4D45"/>
    <w:rsid w:val="001A4E3E"/>
    <w:rsid w:val="001A5473"/>
    <w:rsid w:val="001A59DD"/>
    <w:rsid w:val="001A5EBA"/>
    <w:rsid w:val="001A6222"/>
    <w:rsid w:val="001A63D0"/>
    <w:rsid w:val="001A65A7"/>
    <w:rsid w:val="001A687E"/>
    <w:rsid w:val="001A6903"/>
    <w:rsid w:val="001A6D20"/>
    <w:rsid w:val="001A7318"/>
    <w:rsid w:val="001A7451"/>
    <w:rsid w:val="001A74AC"/>
    <w:rsid w:val="001A76BE"/>
    <w:rsid w:val="001A79E8"/>
    <w:rsid w:val="001A7B84"/>
    <w:rsid w:val="001B0000"/>
    <w:rsid w:val="001B0079"/>
    <w:rsid w:val="001B0446"/>
    <w:rsid w:val="001B051C"/>
    <w:rsid w:val="001B07C5"/>
    <w:rsid w:val="001B0B4F"/>
    <w:rsid w:val="001B0D70"/>
    <w:rsid w:val="001B0D86"/>
    <w:rsid w:val="001B195A"/>
    <w:rsid w:val="001B1A88"/>
    <w:rsid w:val="001B2192"/>
    <w:rsid w:val="001B2304"/>
    <w:rsid w:val="001B2767"/>
    <w:rsid w:val="001B2EF1"/>
    <w:rsid w:val="001B3753"/>
    <w:rsid w:val="001B4581"/>
    <w:rsid w:val="001B4835"/>
    <w:rsid w:val="001B48A6"/>
    <w:rsid w:val="001B4E8A"/>
    <w:rsid w:val="001B4EE7"/>
    <w:rsid w:val="001B4F54"/>
    <w:rsid w:val="001B5071"/>
    <w:rsid w:val="001B52EC"/>
    <w:rsid w:val="001B5605"/>
    <w:rsid w:val="001B5834"/>
    <w:rsid w:val="001B59D5"/>
    <w:rsid w:val="001B5E91"/>
    <w:rsid w:val="001B6CFB"/>
    <w:rsid w:val="001B75F0"/>
    <w:rsid w:val="001B7A07"/>
    <w:rsid w:val="001B7E8B"/>
    <w:rsid w:val="001C04F4"/>
    <w:rsid w:val="001C0672"/>
    <w:rsid w:val="001C06A6"/>
    <w:rsid w:val="001C0BAF"/>
    <w:rsid w:val="001C0BC4"/>
    <w:rsid w:val="001C0D9E"/>
    <w:rsid w:val="001C0EB7"/>
    <w:rsid w:val="001C1313"/>
    <w:rsid w:val="001C1406"/>
    <w:rsid w:val="001C1499"/>
    <w:rsid w:val="001C1A10"/>
    <w:rsid w:val="001C1D00"/>
    <w:rsid w:val="001C1D6C"/>
    <w:rsid w:val="001C21E5"/>
    <w:rsid w:val="001C2669"/>
    <w:rsid w:val="001C26C0"/>
    <w:rsid w:val="001C2AA2"/>
    <w:rsid w:val="001C2B53"/>
    <w:rsid w:val="001C2FB1"/>
    <w:rsid w:val="001C3295"/>
    <w:rsid w:val="001C332D"/>
    <w:rsid w:val="001C33B5"/>
    <w:rsid w:val="001C3522"/>
    <w:rsid w:val="001C36C2"/>
    <w:rsid w:val="001C36DE"/>
    <w:rsid w:val="001C3EAD"/>
    <w:rsid w:val="001C400C"/>
    <w:rsid w:val="001C43C8"/>
    <w:rsid w:val="001C497E"/>
    <w:rsid w:val="001C499F"/>
    <w:rsid w:val="001C4F1D"/>
    <w:rsid w:val="001C5364"/>
    <w:rsid w:val="001C54FC"/>
    <w:rsid w:val="001C5A87"/>
    <w:rsid w:val="001C5ABA"/>
    <w:rsid w:val="001C5C50"/>
    <w:rsid w:val="001C5DB6"/>
    <w:rsid w:val="001C6135"/>
    <w:rsid w:val="001C639C"/>
    <w:rsid w:val="001C712A"/>
    <w:rsid w:val="001C7205"/>
    <w:rsid w:val="001C746B"/>
    <w:rsid w:val="001C7580"/>
    <w:rsid w:val="001C762B"/>
    <w:rsid w:val="001C7936"/>
    <w:rsid w:val="001C7A46"/>
    <w:rsid w:val="001C7DCD"/>
    <w:rsid w:val="001D02CE"/>
    <w:rsid w:val="001D0361"/>
    <w:rsid w:val="001D064B"/>
    <w:rsid w:val="001D0B1D"/>
    <w:rsid w:val="001D0E9F"/>
    <w:rsid w:val="001D0F85"/>
    <w:rsid w:val="001D137D"/>
    <w:rsid w:val="001D13A8"/>
    <w:rsid w:val="001D14A3"/>
    <w:rsid w:val="001D1A91"/>
    <w:rsid w:val="001D1C21"/>
    <w:rsid w:val="001D1D32"/>
    <w:rsid w:val="001D1FF3"/>
    <w:rsid w:val="001D2093"/>
    <w:rsid w:val="001D2310"/>
    <w:rsid w:val="001D24DF"/>
    <w:rsid w:val="001D28D6"/>
    <w:rsid w:val="001D2A58"/>
    <w:rsid w:val="001D2A6C"/>
    <w:rsid w:val="001D2D6F"/>
    <w:rsid w:val="001D342B"/>
    <w:rsid w:val="001D384B"/>
    <w:rsid w:val="001D3C07"/>
    <w:rsid w:val="001D3F69"/>
    <w:rsid w:val="001D408A"/>
    <w:rsid w:val="001D4216"/>
    <w:rsid w:val="001D492F"/>
    <w:rsid w:val="001D4988"/>
    <w:rsid w:val="001D4E1B"/>
    <w:rsid w:val="001D509D"/>
    <w:rsid w:val="001D556D"/>
    <w:rsid w:val="001D571C"/>
    <w:rsid w:val="001D5763"/>
    <w:rsid w:val="001D5788"/>
    <w:rsid w:val="001D5829"/>
    <w:rsid w:val="001D5A2E"/>
    <w:rsid w:val="001D5B51"/>
    <w:rsid w:val="001D62F3"/>
    <w:rsid w:val="001D68AA"/>
    <w:rsid w:val="001D6B6B"/>
    <w:rsid w:val="001D733E"/>
    <w:rsid w:val="001D7805"/>
    <w:rsid w:val="001D7A51"/>
    <w:rsid w:val="001D7BA6"/>
    <w:rsid w:val="001D7BB1"/>
    <w:rsid w:val="001E0427"/>
    <w:rsid w:val="001E0551"/>
    <w:rsid w:val="001E0D5F"/>
    <w:rsid w:val="001E0EBD"/>
    <w:rsid w:val="001E1025"/>
    <w:rsid w:val="001E1146"/>
    <w:rsid w:val="001E1294"/>
    <w:rsid w:val="001E1A25"/>
    <w:rsid w:val="001E1C64"/>
    <w:rsid w:val="001E23A1"/>
    <w:rsid w:val="001E27F9"/>
    <w:rsid w:val="001E2DD0"/>
    <w:rsid w:val="001E2EEB"/>
    <w:rsid w:val="001E3341"/>
    <w:rsid w:val="001E389C"/>
    <w:rsid w:val="001E38E4"/>
    <w:rsid w:val="001E3902"/>
    <w:rsid w:val="001E3A09"/>
    <w:rsid w:val="001E3B61"/>
    <w:rsid w:val="001E3E2B"/>
    <w:rsid w:val="001E3EF4"/>
    <w:rsid w:val="001E3F78"/>
    <w:rsid w:val="001E4010"/>
    <w:rsid w:val="001E4797"/>
    <w:rsid w:val="001E47DF"/>
    <w:rsid w:val="001E4B74"/>
    <w:rsid w:val="001E50F4"/>
    <w:rsid w:val="001E511B"/>
    <w:rsid w:val="001E5764"/>
    <w:rsid w:val="001E5B16"/>
    <w:rsid w:val="001E5BCA"/>
    <w:rsid w:val="001E5F9A"/>
    <w:rsid w:val="001E6004"/>
    <w:rsid w:val="001E67B0"/>
    <w:rsid w:val="001E6FE3"/>
    <w:rsid w:val="001E70FF"/>
    <w:rsid w:val="001E715C"/>
    <w:rsid w:val="001E7422"/>
    <w:rsid w:val="001E742C"/>
    <w:rsid w:val="001E76EF"/>
    <w:rsid w:val="001E788E"/>
    <w:rsid w:val="001E78A0"/>
    <w:rsid w:val="001E78B9"/>
    <w:rsid w:val="001E7C89"/>
    <w:rsid w:val="001E7F00"/>
    <w:rsid w:val="001E7F65"/>
    <w:rsid w:val="001F02A3"/>
    <w:rsid w:val="001F0703"/>
    <w:rsid w:val="001F08E0"/>
    <w:rsid w:val="001F0F0E"/>
    <w:rsid w:val="001F11BE"/>
    <w:rsid w:val="001F1266"/>
    <w:rsid w:val="001F14B9"/>
    <w:rsid w:val="001F1918"/>
    <w:rsid w:val="001F212A"/>
    <w:rsid w:val="001F25E0"/>
    <w:rsid w:val="001F29FD"/>
    <w:rsid w:val="001F2B3C"/>
    <w:rsid w:val="001F2BBE"/>
    <w:rsid w:val="001F31B1"/>
    <w:rsid w:val="001F3B21"/>
    <w:rsid w:val="001F46CA"/>
    <w:rsid w:val="001F47D0"/>
    <w:rsid w:val="001F48C4"/>
    <w:rsid w:val="001F4A0C"/>
    <w:rsid w:val="001F5082"/>
    <w:rsid w:val="001F50EE"/>
    <w:rsid w:val="001F5738"/>
    <w:rsid w:val="001F5856"/>
    <w:rsid w:val="001F6276"/>
    <w:rsid w:val="001F7611"/>
    <w:rsid w:val="001F7A67"/>
    <w:rsid w:val="001F7DED"/>
    <w:rsid w:val="002001C4"/>
    <w:rsid w:val="00200452"/>
    <w:rsid w:val="002005DD"/>
    <w:rsid w:val="002005DE"/>
    <w:rsid w:val="002012E5"/>
    <w:rsid w:val="0020170E"/>
    <w:rsid w:val="0020178E"/>
    <w:rsid w:val="00201914"/>
    <w:rsid w:val="00201C52"/>
    <w:rsid w:val="00201C78"/>
    <w:rsid w:val="00201CE6"/>
    <w:rsid w:val="00201E27"/>
    <w:rsid w:val="00202EBF"/>
    <w:rsid w:val="00203184"/>
    <w:rsid w:val="00203206"/>
    <w:rsid w:val="00203503"/>
    <w:rsid w:val="0020368A"/>
    <w:rsid w:val="002036CD"/>
    <w:rsid w:val="00203E3F"/>
    <w:rsid w:val="002043FE"/>
    <w:rsid w:val="00204672"/>
    <w:rsid w:val="00204A5B"/>
    <w:rsid w:val="002052D2"/>
    <w:rsid w:val="0020548C"/>
    <w:rsid w:val="00205BCC"/>
    <w:rsid w:val="00206166"/>
    <w:rsid w:val="002061A7"/>
    <w:rsid w:val="002069EF"/>
    <w:rsid w:val="00206A7C"/>
    <w:rsid w:val="00206E94"/>
    <w:rsid w:val="00206FB6"/>
    <w:rsid w:val="00207391"/>
    <w:rsid w:val="002075E3"/>
    <w:rsid w:val="0020762A"/>
    <w:rsid w:val="00207A50"/>
    <w:rsid w:val="002101C3"/>
    <w:rsid w:val="002107D8"/>
    <w:rsid w:val="00210B03"/>
    <w:rsid w:val="00210D47"/>
    <w:rsid w:val="00210E8A"/>
    <w:rsid w:val="00210F41"/>
    <w:rsid w:val="0021125A"/>
    <w:rsid w:val="0021136C"/>
    <w:rsid w:val="0021165A"/>
    <w:rsid w:val="002116C3"/>
    <w:rsid w:val="00211A1A"/>
    <w:rsid w:val="00211ADC"/>
    <w:rsid w:val="00211CB4"/>
    <w:rsid w:val="0021217B"/>
    <w:rsid w:val="0021279D"/>
    <w:rsid w:val="00212921"/>
    <w:rsid w:val="002129BF"/>
    <w:rsid w:val="00212A5D"/>
    <w:rsid w:val="0021303C"/>
    <w:rsid w:val="002135C3"/>
    <w:rsid w:val="00213CFF"/>
    <w:rsid w:val="00213E66"/>
    <w:rsid w:val="00213E84"/>
    <w:rsid w:val="00214034"/>
    <w:rsid w:val="002141D3"/>
    <w:rsid w:val="00214883"/>
    <w:rsid w:val="00214978"/>
    <w:rsid w:val="00214982"/>
    <w:rsid w:val="002151E6"/>
    <w:rsid w:val="002156E8"/>
    <w:rsid w:val="002158FD"/>
    <w:rsid w:val="002159C8"/>
    <w:rsid w:val="002159D1"/>
    <w:rsid w:val="00215FB5"/>
    <w:rsid w:val="002160A7"/>
    <w:rsid w:val="002165EE"/>
    <w:rsid w:val="002167D4"/>
    <w:rsid w:val="00216B08"/>
    <w:rsid w:val="00216F79"/>
    <w:rsid w:val="00217266"/>
    <w:rsid w:val="00217309"/>
    <w:rsid w:val="00217484"/>
    <w:rsid w:val="00217EEA"/>
    <w:rsid w:val="00217F74"/>
    <w:rsid w:val="00220205"/>
    <w:rsid w:val="00220310"/>
    <w:rsid w:val="00220312"/>
    <w:rsid w:val="0022037A"/>
    <w:rsid w:val="00220774"/>
    <w:rsid w:val="00220C6D"/>
    <w:rsid w:val="00221044"/>
    <w:rsid w:val="00221244"/>
    <w:rsid w:val="00221518"/>
    <w:rsid w:val="002216EE"/>
    <w:rsid w:val="002223D3"/>
    <w:rsid w:val="00222437"/>
    <w:rsid w:val="00222469"/>
    <w:rsid w:val="002224E5"/>
    <w:rsid w:val="00222A3C"/>
    <w:rsid w:val="00222C09"/>
    <w:rsid w:val="00222DE5"/>
    <w:rsid w:val="00222F92"/>
    <w:rsid w:val="00223983"/>
    <w:rsid w:val="00223EB8"/>
    <w:rsid w:val="00224320"/>
    <w:rsid w:val="002244D7"/>
    <w:rsid w:val="00224836"/>
    <w:rsid w:val="002249D6"/>
    <w:rsid w:val="00224A94"/>
    <w:rsid w:val="00224EDA"/>
    <w:rsid w:val="0022532E"/>
    <w:rsid w:val="00225331"/>
    <w:rsid w:val="00225542"/>
    <w:rsid w:val="00225698"/>
    <w:rsid w:val="00226C45"/>
    <w:rsid w:val="00226E35"/>
    <w:rsid w:val="002274E9"/>
    <w:rsid w:val="0022761D"/>
    <w:rsid w:val="00227731"/>
    <w:rsid w:val="002279A9"/>
    <w:rsid w:val="00227A26"/>
    <w:rsid w:val="00227D32"/>
    <w:rsid w:val="00227F72"/>
    <w:rsid w:val="0023042B"/>
    <w:rsid w:val="00230CC8"/>
    <w:rsid w:val="002311FA"/>
    <w:rsid w:val="00231497"/>
    <w:rsid w:val="0023156F"/>
    <w:rsid w:val="00231A0F"/>
    <w:rsid w:val="00231AAE"/>
    <w:rsid w:val="00231ABC"/>
    <w:rsid w:val="00231BF8"/>
    <w:rsid w:val="00231CFB"/>
    <w:rsid w:val="0023211D"/>
    <w:rsid w:val="0023266A"/>
    <w:rsid w:val="00232DA8"/>
    <w:rsid w:val="002332CD"/>
    <w:rsid w:val="00233953"/>
    <w:rsid w:val="002339FF"/>
    <w:rsid w:val="00233DEE"/>
    <w:rsid w:val="00233E68"/>
    <w:rsid w:val="00234249"/>
    <w:rsid w:val="00234385"/>
    <w:rsid w:val="00234500"/>
    <w:rsid w:val="00234815"/>
    <w:rsid w:val="00234B9D"/>
    <w:rsid w:val="00234BF9"/>
    <w:rsid w:val="00234E2F"/>
    <w:rsid w:val="00235125"/>
    <w:rsid w:val="00235462"/>
    <w:rsid w:val="002354A8"/>
    <w:rsid w:val="002354D8"/>
    <w:rsid w:val="002358D9"/>
    <w:rsid w:val="00235935"/>
    <w:rsid w:val="00236AF7"/>
    <w:rsid w:val="00236DB8"/>
    <w:rsid w:val="002376AE"/>
    <w:rsid w:val="0023771E"/>
    <w:rsid w:val="002377E2"/>
    <w:rsid w:val="00237F57"/>
    <w:rsid w:val="00240143"/>
    <w:rsid w:val="002402F4"/>
    <w:rsid w:val="00240318"/>
    <w:rsid w:val="002403C2"/>
    <w:rsid w:val="00240667"/>
    <w:rsid w:val="00240AEF"/>
    <w:rsid w:val="00240DEC"/>
    <w:rsid w:val="002420A8"/>
    <w:rsid w:val="00242162"/>
    <w:rsid w:val="00242220"/>
    <w:rsid w:val="00242242"/>
    <w:rsid w:val="00242302"/>
    <w:rsid w:val="00242524"/>
    <w:rsid w:val="002425D6"/>
    <w:rsid w:val="00242ADE"/>
    <w:rsid w:val="00242B1D"/>
    <w:rsid w:val="00242B3E"/>
    <w:rsid w:val="00242C8F"/>
    <w:rsid w:val="00242DE0"/>
    <w:rsid w:val="00242F8B"/>
    <w:rsid w:val="002431AF"/>
    <w:rsid w:val="002434F4"/>
    <w:rsid w:val="0024373D"/>
    <w:rsid w:val="00243B63"/>
    <w:rsid w:val="00244360"/>
    <w:rsid w:val="0024456A"/>
    <w:rsid w:val="002448C9"/>
    <w:rsid w:val="00244A90"/>
    <w:rsid w:val="00244B31"/>
    <w:rsid w:val="00244B39"/>
    <w:rsid w:val="00244F86"/>
    <w:rsid w:val="00244FF0"/>
    <w:rsid w:val="0024502A"/>
    <w:rsid w:val="00245090"/>
    <w:rsid w:val="0024547E"/>
    <w:rsid w:val="002457E6"/>
    <w:rsid w:val="002458BA"/>
    <w:rsid w:val="00245954"/>
    <w:rsid w:val="00245BA9"/>
    <w:rsid w:val="00245D75"/>
    <w:rsid w:val="00246196"/>
    <w:rsid w:val="002462C0"/>
    <w:rsid w:val="00246564"/>
    <w:rsid w:val="00246594"/>
    <w:rsid w:val="00246E11"/>
    <w:rsid w:val="00246E91"/>
    <w:rsid w:val="0024708E"/>
    <w:rsid w:val="002475B4"/>
    <w:rsid w:val="00247E3F"/>
    <w:rsid w:val="00250574"/>
    <w:rsid w:val="0025060A"/>
    <w:rsid w:val="0025068B"/>
    <w:rsid w:val="0025082E"/>
    <w:rsid w:val="002508A9"/>
    <w:rsid w:val="002509F0"/>
    <w:rsid w:val="00250CFA"/>
    <w:rsid w:val="00250FD4"/>
    <w:rsid w:val="002515FF"/>
    <w:rsid w:val="00251782"/>
    <w:rsid w:val="00251861"/>
    <w:rsid w:val="00251B1C"/>
    <w:rsid w:val="00251EF7"/>
    <w:rsid w:val="00252936"/>
    <w:rsid w:val="00252969"/>
    <w:rsid w:val="00252ABE"/>
    <w:rsid w:val="00252ADD"/>
    <w:rsid w:val="00252F9E"/>
    <w:rsid w:val="002531BE"/>
    <w:rsid w:val="002535B8"/>
    <w:rsid w:val="00253814"/>
    <w:rsid w:val="0025382D"/>
    <w:rsid w:val="002538C8"/>
    <w:rsid w:val="00253B89"/>
    <w:rsid w:val="00253D15"/>
    <w:rsid w:val="00254CA0"/>
    <w:rsid w:val="00255821"/>
    <w:rsid w:val="0025609E"/>
    <w:rsid w:val="002560E3"/>
    <w:rsid w:val="0025629E"/>
    <w:rsid w:val="00256539"/>
    <w:rsid w:val="00256E3A"/>
    <w:rsid w:val="0025719C"/>
    <w:rsid w:val="00257477"/>
    <w:rsid w:val="00257608"/>
    <w:rsid w:val="00257B74"/>
    <w:rsid w:val="00257C6E"/>
    <w:rsid w:val="00257C7A"/>
    <w:rsid w:val="0026033B"/>
    <w:rsid w:val="00260350"/>
    <w:rsid w:val="0026071D"/>
    <w:rsid w:val="00260C77"/>
    <w:rsid w:val="00261655"/>
    <w:rsid w:val="00261A31"/>
    <w:rsid w:val="00261AA4"/>
    <w:rsid w:val="00261B15"/>
    <w:rsid w:val="00261BA7"/>
    <w:rsid w:val="002620FF"/>
    <w:rsid w:val="0026216F"/>
    <w:rsid w:val="00262844"/>
    <w:rsid w:val="00262897"/>
    <w:rsid w:val="002628A4"/>
    <w:rsid w:val="00262A6B"/>
    <w:rsid w:val="00262F99"/>
    <w:rsid w:val="002639CB"/>
    <w:rsid w:val="00263E78"/>
    <w:rsid w:val="00263EE6"/>
    <w:rsid w:val="0026403C"/>
    <w:rsid w:val="002642F2"/>
    <w:rsid w:val="0026436D"/>
    <w:rsid w:val="002646C7"/>
    <w:rsid w:val="00264B10"/>
    <w:rsid w:val="00264EA2"/>
    <w:rsid w:val="00264EB0"/>
    <w:rsid w:val="00265501"/>
    <w:rsid w:val="0026577C"/>
    <w:rsid w:val="00265C11"/>
    <w:rsid w:val="00266125"/>
    <w:rsid w:val="00266297"/>
    <w:rsid w:val="0026643A"/>
    <w:rsid w:val="00266608"/>
    <w:rsid w:val="00266B71"/>
    <w:rsid w:val="00266C5E"/>
    <w:rsid w:val="00266E28"/>
    <w:rsid w:val="002673C5"/>
    <w:rsid w:val="0026791E"/>
    <w:rsid w:val="0026793D"/>
    <w:rsid w:val="00267D06"/>
    <w:rsid w:val="0027015D"/>
    <w:rsid w:val="00270301"/>
    <w:rsid w:val="002705F5"/>
    <w:rsid w:val="002706B7"/>
    <w:rsid w:val="00270787"/>
    <w:rsid w:val="002709FF"/>
    <w:rsid w:val="00270BA4"/>
    <w:rsid w:val="0027119E"/>
    <w:rsid w:val="00271DB0"/>
    <w:rsid w:val="00271DBD"/>
    <w:rsid w:val="002721E4"/>
    <w:rsid w:val="00272533"/>
    <w:rsid w:val="002726A0"/>
    <w:rsid w:val="00272877"/>
    <w:rsid w:val="00272C89"/>
    <w:rsid w:val="00272E1C"/>
    <w:rsid w:val="002730D2"/>
    <w:rsid w:val="002730FC"/>
    <w:rsid w:val="002735BF"/>
    <w:rsid w:val="0027363F"/>
    <w:rsid w:val="00273D30"/>
    <w:rsid w:val="00273F9C"/>
    <w:rsid w:val="002743EC"/>
    <w:rsid w:val="0027456F"/>
    <w:rsid w:val="00274838"/>
    <w:rsid w:val="00274896"/>
    <w:rsid w:val="00274EA1"/>
    <w:rsid w:val="0027501D"/>
    <w:rsid w:val="002754D3"/>
    <w:rsid w:val="00275692"/>
    <w:rsid w:val="002765BA"/>
    <w:rsid w:val="00276AEC"/>
    <w:rsid w:val="00276C4A"/>
    <w:rsid w:val="00276D36"/>
    <w:rsid w:val="00277685"/>
    <w:rsid w:val="002778C9"/>
    <w:rsid w:val="0028016B"/>
    <w:rsid w:val="00280259"/>
    <w:rsid w:val="002804D3"/>
    <w:rsid w:val="00280576"/>
    <w:rsid w:val="00280960"/>
    <w:rsid w:val="002809F0"/>
    <w:rsid w:val="002810F0"/>
    <w:rsid w:val="00281167"/>
    <w:rsid w:val="002812AE"/>
    <w:rsid w:val="002812DE"/>
    <w:rsid w:val="002813E9"/>
    <w:rsid w:val="0028170E"/>
    <w:rsid w:val="00281791"/>
    <w:rsid w:val="00281CC5"/>
    <w:rsid w:val="00282230"/>
    <w:rsid w:val="00282BB6"/>
    <w:rsid w:val="00282D16"/>
    <w:rsid w:val="00282D20"/>
    <w:rsid w:val="00282F24"/>
    <w:rsid w:val="00282F98"/>
    <w:rsid w:val="002831EF"/>
    <w:rsid w:val="00283719"/>
    <w:rsid w:val="00283B34"/>
    <w:rsid w:val="0028403B"/>
    <w:rsid w:val="00284366"/>
    <w:rsid w:val="0028445A"/>
    <w:rsid w:val="00284633"/>
    <w:rsid w:val="0028472A"/>
    <w:rsid w:val="00284B82"/>
    <w:rsid w:val="00284E33"/>
    <w:rsid w:val="00284EF5"/>
    <w:rsid w:val="00285142"/>
    <w:rsid w:val="00285591"/>
    <w:rsid w:val="00285713"/>
    <w:rsid w:val="00285C9A"/>
    <w:rsid w:val="00286020"/>
    <w:rsid w:val="0028618C"/>
    <w:rsid w:val="00286389"/>
    <w:rsid w:val="00286700"/>
    <w:rsid w:val="00286CC2"/>
    <w:rsid w:val="00287355"/>
    <w:rsid w:val="002873EC"/>
    <w:rsid w:val="00287470"/>
    <w:rsid w:val="0028769F"/>
    <w:rsid w:val="002876C7"/>
    <w:rsid w:val="00287779"/>
    <w:rsid w:val="00287C43"/>
    <w:rsid w:val="00287E5E"/>
    <w:rsid w:val="00290735"/>
    <w:rsid w:val="00290922"/>
    <w:rsid w:val="00290965"/>
    <w:rsid w:val="00290FCE"/>
    <w:rsid w:val="00291470"/>
    <w:rsid w:val="0029160E"/>
    <w:rsid w:val="00291740"/>
    <w:rsid w:val="002921E3"/>
    <w:rsid w:val="002923ED"/>
    <w:rsid w:val="00292841"/>
    <w:rsid w:val="00292B6B"/>
    <w:rsid w:val="00292C8F"/>
    <w:rsid w:val="00292DF5"/>
    <w:rsid w:val="00292F77"/>
    <w:rsid w:val="00293335"/>
    <w:rsid w:val="00293338"/>
    <w:rsid w:val="00293AD6"/>
    <w:rsid w:val="00293B7C"/>
    <w:rsid w:val="00293D3B"/>
    <w:rsid w:val="00293DE0"/>
    <w:rsid w:val="00294039"/>
    <w:rsid w:val="002940AB"/>
    <w:rsid w:val="002941AB"/>
    <w:rsid w:val="002941C3"/>
    <w:rsid w:val="00294730"/>
    <w:rsid w:val="002949BF"/>
    <w:rsid w:val="00294A4C"/>
    <w:rsid w:val="00294EEE"/>
    <w:rsid w:val="00294EF4"/>
    <w:rsid w:val="00295290"/>
    <w:rsid w:val="002957CB"/>
    <w:rsid w:val="0029594E"/>
    <w:rsid w:val="002959FD"/>
    <w:rsid w:val="00295E24"/>
    <w:rsid w:val="00295EAE"/>
    <w:rsid w:val="00296019"/>
    <w:rsid w:val="00296353"/>
    <w:rsid w:val="002967F9"/>
    <w:rsid w:val="002969B2"/>
    <w:rsid w:val="0029719C"/>
    <w:rsid w:val="00297213"/>
    <w:rsid w:val="00297637"/>
    <w:rsid w:val="0029770D"/>
    <w:rsid w:val="0029792A"/>
    <w:rsid w:val="00297EFC"/>
    <w:rsid w:val="002A099B"/>
    <w:rsid w:val="002A0C55"/>
    <w:rsid w:val="002A11B8"/>
    <w:rsid w:val="002A1250"/>
    <w:rsid w:val="002A14F4"/>
    <w:rsid w:val="002A150B"/>
    <w:rsid w:val="002A19ED"/>
    <w:rsid w:val="002A1A47"/>
    <w:rsid w:val="002A1C21"/>
    <w:rsid w:val="002A1EDF"/>
    <w:rsid w:val="002A208C"/>
    <w:rsid w:val="002A2A5B"/>
    <w:rsid w:val="002A34B3"/>
    <w:rsid w:val="002A37CB"/>
    <w:rsid w:val="002A3860"/>
    <w:rsid w:val="002A3B23"/>
    <w:rsid w:val="002A3B4D"/>
    <w:rsid w:val="002A3F54"/>
    <w:rsid w:val="002A4118"/>
    <w:rsid w:val="002A44E1"/>
    <w:rsid w:val="002A47D9"/>
    <w:rsid w:val="002A4BA8"/>
    <w:rsid w:val="002A51A6"/>
    <w:rsid w:val="002A5405"/>
    <w:rsid w:val="002A5847"/>
    <w:rsid w:val="002A58A6"/>
    <w:rsid w:val="002A5ECC"/>
    <w:rsid w:val="002A659F"/>
    <w:rsid w:val="002A692C"/>
    <w:rsid w:val="002A69F0"/>
    <w:rsid w:val="002A6ED2"/>
    <w:rsid w:val="002A6F87"/>
    <w:rsid w:val="002A7018"/>
    <w:rsid w:val="002A7184"/>
    <w:rsid w:val="002A74D3"/>
    <w:rsid w:val="002A78B9"/>
    <w:rsid w:val="002B0405"/>
    <w:rsid w:val="002B067C"/>
    <w:rsid w:val="002B067D"/>
    <w:rsid w:val="002B09DF"/>
    <w:rsid w:val="002B0D9C"/>
    <w:rsid w:val="002B1111"/>
    <w:rsid w:val="002B12C2"/>
    <w:rsid w:val="002B1302"/>
    <w:rsid w:val="002B186B"/>
    <w:rsid w:val="002B18AE"/>
    <w:rsid w:val="002B18DE"/>
    <w:rsid w:val="002B1BFF"/>
    <w:rsid w:val="002B1ED7"/>
    <w:rsid w:val="002B21F2"/>
    <w:rsid w:val="002B2521"/>
    <w:rsid w:val="002B264A"/>
    <w:rsid w:val="002B29E8"/>
    <w:rsid w:val="002B2AE3"/>
    <w:rsid w:val="002B2C66"/>
    <w:rsid w:val="002B2CFF"/>
    <w:rsid w:val="002B317B"/>
    <w:rsid w:val="002B3481"/>
    <w:rsid w:val="002B3B58"/>
    <w:rsid w:val="002B40C4"/>
    <w:rsid w:val="002B4135"/>
    <w:rsid w:val="002B48E1"/>
    <w:rsid w:val="002B4F0F"/>
    <w:rsid w:val="002B4FE3"/>
    <w:rsid w:val="002B5555"/>
    <w:rsid w:val="002B56B3"/>
    <w:rsid w:val="002B5843"/>
    <w:rsid w:val="002B5866"/>
    <w:rsid w:val="002B5F05"/>
    <w:rsid w:val="002B5F1E"/>
    <w:rsid w:val="002B6085"/>
    <w:rsid w:val="002B6689"/>
    <w:rsid w:val="002B67B6"/>
    <w:rsid w:val="002B67EA"/>
    <w:rsid w:val="002B6CF0"/>
    <w:rsid w:val="002B7328"/>
    <w:rsid w:val="002B7901"/>
    <w:rsid w:val="002B7AF9"/>
    <w:rsid w:val="002B7C1C"/>
    <w:rsid w:val="002B7D52"/>
    <w:rsid w:val="002C0200"/>
    <w:rsid w:val="002C028F"/>
    <w:rsid w:val="002C04D1"/>
    <w:rsid w:val="002C06BC"/>
    <w:rsid w:val="002C0CB1"/>
    <w:rsid w:val="002C102E"/>
    <w:rsid w:val="002C1151"/>
    <w:rsid w:val="002C1316"/>
    <w:rsid w:val="002C1798"/>
    <w:rsid w:val="002C1A1C"/>
    <w:rsid w:val="002C1B98"/>
    <w:rsid w:val="002C1FF9"/>
    <w:rsid w:val="002C2004"/>
    <w:rsid w:val="002C20D4"/>
    <w:rsid w:val="002C2863"/>
    <w:rsid w:val="002C28E5"/>
    <w:rsid w:val="002C29DD"/>
    <w:rsid w:val="002C2AEA"/>
    <w:rsid w:val="002C2C07"/>
    <w:rsid w:val="002C2F13"/>
    <w:rsid w:val="002C3103"/>
    <w:rsid w:val="002C3239"/>
    <w:rsid w:val="002C3304"/>
    <w:rsid w:val="002C34C1"/>
    <w:rsid w:val="002C3865"/>
    <w:rsid w:val="002C3981"/>
    <w:rsid w:val="002C39F5"/>
    <w:rsid w:val="002C3DE4"/>
    <w:rsid w:val="002C40A7"/>
    <w:rsid w:val="002C4798"/>
    <w:rsid w:val="002C48E8"/>
    <w:rsid w:val="002C4B33"/>
    <w:rsid w:val="002C4F34"/>
    <w:rsid w:val="002C58C8"/>
    <w:rsid w:val="002C5BF1"/>
    <w:rsid w:val="002C5CB2"/>
    <w:rsid w:val="002C5CD0"/>
    <w:rsid w:val="002C5F27"/>
    <w:rsid w:val="002C6150"/>
    <w:rsid w:val="002C67AC"/>
    <w:rsid w:val="002C6AC3"/>
    <w:rsid w:val="002C6BB5"/>
    <w:rsid w:val="002C746F"/>
    <w:rsid w:val="002C752C"/>
    <w:rsid w:val="002C7694"/>
    <w:rsid w:val="002C77B2"/>
    <w:rsid w:val="002C79C2"/>
    <w:rsid w:val="002D00AA"/>
    <w:rsid w:val="002D0708"/>
    <w:rsid w:val="002D0ECD"/>
    <w:rsid w:val="002D130B"/>
    <w:rsid w:val="002D1436"/>
    <w:rsid w:val="002D1AA3"/>
    <w:rsid w:val="002D1CC2"/>
    <w:rsid w:val="002D1FB7"/>
    <w:rsid w:val="002D285C"/>
    <w:rsid w:val="002D286C"/>
    <w:rsid w:val="002D2903"/>
    <w:rsid w:val="002D2D9F"/>
    <w:rsid w:val="002D2EA5"/>
    <w:rsid w:val="002D30A6"/>
    <w:rsid w:val="002D36E7"/>
    <w:rsid w:val="002D387C"/>
    <w:rsid w:val="002D39CD"/>
    <w:rsid w:val="002D3DE7"/>
    <w:rsid w:val="002D3FF2"/>
    <w:rsid w:val="002D43F2"/>
    <w:rsid w:val="002D44F3"/>
    <w:rsid w:val="002D46BF"/>
    <w:rsid w:val="002D4D58"/>
    <w:rsid w:val="002D4FE1"/>
    <w:rsid w:val="002D5032"/>
    <w:rsid w:val="002D52A6"/>
    <w:rsid w:val="002D52BE"/>
    <w:rsid w:val="002D531D"/>
    <w:rsid w:val="002D5520"/>
    <w:rsid w:val="002D56B2"/>
    <w:rsid w:val="002D57F2"/>
    <w:rsid w:val="002D591B"/>
    <w:rsid w:val="002D65BC"/>
    <w:rsid w:val="002D6B2E"/>
    <w:rsid w:val="002D6B44"/>
    <w:rsid w:val="002D70A8"/>
    <w:rsid w:val="002D7326"/>
    <w:rsid w:val="002D7661"/>
    <w:rsid w:val="002D78D6"/>
    <w:rsid w:val="002D7D9D"/>
    <w:rsid w:val="002D7E9F"/>
    <w:rsid w:val="002D7FE1"/>
    <w:rsid w:val="002E0056"/>
    <w:rsid w:val="002E0188"/>
    <w:rsid w:val="002E050E"/>
    <w:rsid w:val="002E14F5"/>
    <w:rsid w:val="002E1A3A"/>
    <w:rsid w:val="002E1E28"/>
    <w:rsid w:val="002E1E55"/>
    <w:rsid w:val="002E1FDB"/>
    <w:rsid w:val="002E23B4"/>
    <w:rsid w:val="002E2A6B"/>
    <w:rsid w:val="002E2CB8"/>
    <w:rsid w:val="002E2E45"/>
    <w:rsid w:val="002E3026"/>
    <w:rsid w:val="002E31FB"/>
    <w:rsid w:val="002E35C9"/>
    <w:rsid w:val="002E375E"/>
    <w:rsid w:val="002E3A78"/>
    <w:rsid w:val="002E3CA2"/>
    <w:rsid w:val="002E3D62"/>
    <w:rsid w:val="002E414A"/>
    <w:rsid w:val="002E4315"/>
    <w:rsid w:val="002E4570"/>
    <w:rsid w:val="002E4654"/>
    <w:rsid w:val="002E58BF"/>
    <w:rsid w:val="002E5FEF"/>
    <w:rsid w:val="002E684C"/>
    <w:rsid w:val="002E6BF7"/>
    <w:rsid w:val="002E6C7A"/>
    <w:rsid w:val="002E6C95"/>
    <w:rsid w:val="002E7055"/>
    <w:rsid w:val="002E7282"/>
    <w:rsid w:val="002E750A"/>
    <w:rsid w:val="002E7543"/>
    <w:rsid w:val="002E7EC3"/>
    <w:rsid w:val="002E7FD7"/>
    <w:rsid w:val="002F0286"/>
    <w:rsid w:val="002F02E0"/>
    <w:rsid w:val="002F0D8C"/>
    <w:rsid w:val="002F0E80"/>
    <w:rsid w:val="002F1154"/>
    <w:rsid w:val="002F127F"/>
    <w:rsid w:val="002F1359"/>
    <w:rsid w:val="002F137E"/>
    <w:rsid w:val="002F172A"/>
    <w:rsid w:val="002F1887"/>
    <w:rsid w:val="002F1A98"/>
    <w:rsid w:val="002F1B09"/>
    <w:rsid w:val="002F1BE8"/>
    <w:rsid w:val="002F1D53"/>
    <w:rsid w:val="002F1DE1"/>
    <w:rsid w:val="002F1EDC"/>
    <w:rsid w:val="002F1FB3"/>
    <w:rsid w:val="002F214F"/>
    <w:rsid w:val="002F2507"/>
    <w:rsid w:val="002F2C80"/>
    <w:rsid w:val="002F2E4F"/>
    <w:rsid w:val="002F39D4"/>
    <w:rsid w:val="002F3F7B"/>
    <w:rsid w:val="002F422B"/>
    <w:rsid w:val="002F42A6"/>
    <w:rsid w:val="002F4604"/>
    <w:rsid w:val="002F480C"/>
    <w:rsid w:val="002F4955"/>
    <w:rsid w:val="002F4C70"/>
    <w:rsid w:val="002F5471"/>
    <w:rsid w:val="002F56BC"/>
    <w:rsid w:val="002F58F6"/>
    <w:rsid w:val="002F5971"/>
    <w:rsid w:val="002F5F74"/>
    <w:rsid w:val="002F61BD"/>
    <w:rsid w:val="002F67F0"/>
    <w:rsid w:val="002F6995"/>
    <w:rsid w:val="002F6C98"/>
    <w:rsid w:val="002F708D"/>
    <w:rsid w:val="002F7295"/>
    <w:rsid w:val="002F7376"/>
    <w:rsid w:val="002F7AC8"/>
    <w:rsid w:val="002F7C7A"/>
    <w:rsid w:val="003000E3"/>
    <w:rsid w:val="003002E8"/>
    <w:rsid w:val="003005B3"/>
    <w:rsid w:val="003007CA"/>
    <w:rsid w:val="00300E3A"/>
    <w:rsid w:val="00300F03"/>
    <w:rsid w:val="00301519"/>
    <w:rsid w:val="00301785"/>
    <w:rsid w:val="003020BA"/>
    <w:rsid w:val="0030258E"/>
    <w:rsid w:val="003027A3"/>
    <w:rsid w:val="00302829"/>
    <w:rsid w:val="00302911"/>
    <w:rsid w:val="00302FC1"/>
    <w:rsid w:val="00303ADD"/>
    <w:rsid w:val="00303C4B"/>
    <w:rsid w:val="00304369"/>
    <w:rsid w:val="00304378"/>
    <w:rsid w:val="0030484A"/>
    <w:rsid w:val="00304E5B"/>
    <w:rsid w:val="0030522B"/>
    <w:rsid w:val="0030527D"/>
    <w:rsid w:val="00305517"/>
    <w:rsid w:val="00305DCC"/>
    <w:rsid w:val="00305DD8"/>
    <w:rsid w:val="00305EDB"/>
    <w:rsid w:val="00305EF6"/>
    <w:rsid w:val="00305FB3"/>
    <w:rsid w:val="003063E3"/>
    <w:rsid w:val="00306666"/>
    <w:rsid w:val="003068A7"/>
    <w:rsid w:val="00306A90"/>
    <w:rsid w:val="00306DF7"/>
    <w:rsid w:val="00306E49"/>
    <w:rsid w:val="00306E84"/>
    <w:rsid w:val="0030700E"/>
    <w:rsid w:val="00307028"/>
    <w:rsid w:val="003075A9"/>
    <w:rsid w:val="003077E8"/>
    <w:rsid w:val="00307BE8"/>
    <w:rsid w:val="003101E9"/>
    <w:rsid w:val="003102C9"/>
    <w:rsid w:val="00310495"/>
    <w:rsid w:val="0031052F"/>
    <w:rsid w:val="00310598"/>
    <w:rsid w:val="0031073A"/>
    <w:rsid w:val="00310A37"/>
    <w:rsid w:val="00310C9A"/>
    <w:rsid w:val="003111E2"/>
    <w:rsid w:val="003112EA"/>
    <w:rsid w:val="00311449"/>
    <w:rsid w:val="00312097"/>
    <w:rsid w:val="003120BC"/>
    <w:rsid w:val="003120F1"/>
    <w:rsid w:val="003121CF"/>
    <w:rsid w:val="0031252A"/>
    <w:rsid w:val="0031256A"/>
    <w:rsid w:val="00312907"/>
    <w:rsid w:val="003129DB"/>
    <w:rsid w:val="00312B25"/>
    <w:rsid w:val="00312B4D"/>
    <w:rsid w:val="00312DAD"/>
    <w:rsid w:val="00313121"/>
    <w:rsid w:val="003134F3"/>
    <w:rsid w:val="00313596"/>
    <w:rsid w:val="0031364E"/>
    <w:rsid w:val="00313890"/>
    <w:rsid w:val="00313C76"/>
    <w:rsid w:val="00313DF8"/>
    <w:rsid w:val="003140CC"/>
    <w:rsid w:val="003146EA"/>
    <w:rsid w:val="00314D1F"/>
    <w:rsid w:val="003152B3"/>
    <w:rsid w:val="0031532B"/>
    <w:rsid w:val="00315548"/>
    <w:rsid w:val="00315838"/>
    <w:rsid w:val="003159BE"/>
    <w:rsid w:val="003159C9"/>
    <w:rsid w:val="00315F2E"/>
    <w:rsid w:val="00316185"/>
    <w:rsid w:val="00316233"/>
    <w:rsid w:val="00316575"/>
    <w:rsid w:val="00316AF0"/>
    <w:rsid w:val="00316D89"/>
    <w:rsid w:val="00317224"/>
    <w:rsid w:val="0031773B"/>
    <w:rsid w:val="003178E4"/>
    <w:rsid w:val="00317E78"/>
    <w:rsid w:val="00317F4A"/>
    <w:rsid w:val="003200BC"/>
    <w:rsid w:val="003203C8"/>
    <w:rsid w:val="00320637"/>
    <w:rsid w:val="00320ED5"/>
    <w:rsid w:val="00320F8A"/>
    <w:rsid w:val="003212FC"/>
    <w:rsid w:val="00321528"/>
    <w:rsid w:val="003216E6"/>
    <w:rsid w:val="00321888"/>
    <w:rsid w:val="00321A4C"/>
    <w:rsid w:val="003223E5"/>
    <w:rsid w:val="00322884"/>
    <w:rsid w:val="00322CE6"/>
    <w:rsid w:val="00323398"/>
    <w:rsid w:val="003233C5"/>
    <w:rsid w:val="0032341A"/>
    <w:rsid w:val="00323480"/>
    <w:rsid w:val="00323C87"/>
    <w:rsid w:val="00323CCD"/>
    <w:rsid w:val="00323EA2"/>
    <w:rsid w:val="00324144"/>
    <w:rsid w:val="003243EB"/>
    <w:rsid w:val="00324C2D"/>
    <w:rsid w:val="00324C3C"/>
    <w:rsid w:val="00324DE8"/>
    <w:rsid w:val="00324E45"/>
    <w:rsid w:val="00324E5F"/>
    <w:rsid w:val="00324E8F"/>
    <w:rsid w:val="0032526F"/>
    <w:rsid w:val="003252D7"/>
    <w:rsid w:val="00325403"/>
    <w:rsid w:val="00325768"/>
    <w:rsid w:val="00325776"/>
    <w:rsid w:val="0032582E"/>
    <w:rsid w:val="00325BF5"/>
    <w:rsid w:val="003262E2"/>
    <w:rsid w:val="003262F4"/>
    <w:rsid w:val="003264F9"/>
    <w:rsid w:val="00326760"/>
    <w:rsid w:val="003267CD"/>
    <w:rsid w:val="00326839"/>
    <w:rsid w:val="00326872"/>
    <w:rsid w:val="00326AC2"/>
    <w:rsid w:val="00326C35"/>
    <w:rsid w:val="00326FCD"/>
    <w:rsid w:val="00327283"/>
    <w:rsid w:val="0032743B"/>
    <w:rsid w:val="00327618"/>
    <w:rsid w:val="0033022E"/>
    <w:rsid w:val="0033023D"/>
    <w:rsid w:val="00330314"/>
    <w:rsid w:val="00330674"/>
    <w:rsid w:val="00330B8F"/>
    <w:rsid w:val="0033114E"/>
    <w:rsid w:val="003315CC"/>
    <w:rsid w:val="003317ED"/>
    <w:rsid w:val="003318EC"/>
    <w:rsid w:val="0033243F"/>
    <w:rsid w:val="00332512"/>
    <w:rsid w:val="003325BB"/>
    <w:rsid w:val="00332B6D"/>
    <w:rsid w:val="00332F86"/>
    <w:rsid w:val="00333AE7"/>
    <w:rsid w:val="003340C2"/>
    <w:rsid w:val="00334415"/>
    <w:rsid w:val="0033469E"/>
    <w:rsid w:val="00334AEB"/>
    <w:rsid w:val="00334ED6"/>
    <w:rsid w:val="0033532C"/>
    <w:rsid w:val="003355AA"/>
    <w:rsid w:val="00335E03"/>
    <w:rsid w:val="003366B9"/>
    <w:rsid w:val="00336782"/>
    <w:rsid w:val="003367F8"/>
    <w:rsid w:val="0033699B"/>
    <w:rsid w:val="00336BCF"/>
    <w:rsid w:val="003372E2"/>
    <w:rsid w:val="003372FC"/>
    <w:rsid w:val="003376B6"/>
    <w:rsid w:val="003403DF"/>
    <w:rsid w:val="00340541"/>
    <w:rsid w:val="0034064A"/>
    <w:rsid w:val="003407CC"/>
    <w:rsid w:val="00340A92"/>
    <w:rsid w:val="00340D0F"/>
    <w:rsid w:val="00340FF7"/>
    <w:rsid w:val="00341481"/>
    <w:rsid w:val="0034187A"/>
    <w:rsid w:val="003418C3"/>
    <w:rsid w:val="00341A70"/>
    <w:rsid w:val="00341B80"/>
    <w:rsid w:val="00341D90"/>
    <w:rsid w:val="003424A5"/>
    <w:rsid w:val="003427EF"/>
    <w:rsid w:val="00342B60"/>
    <w:rsid w:val="00342E28"/>
    <w:rsid w:val="00342E2F"/>
    <w:rsid w:val="003433E8"/>
    <w:rsid w:val="00343C2F"/>
    <w:rsid w:val="00343DD4"/>
    <w:rsid w:val="00344131"/>
    <w:rsid w:val="003442CF"/>
    <w:rsid w:val="0034457F"/>
    <w:rsid w:val="003449FF"/>
    <w:rsid w:val="00344B37"/>
    <w:rsid w:val="00344CC0"/>
    <w:rsid w:val="00344F51"/>
    <w:rsid w:val="003451FD"/>
    <w:rsid w:val="00345A2B"/>
    <w:rsid w:val="0034606A"/>
    <w:rsid w:val="00346902"/>
    <w:rsid w:val="00346B29"/>
    <w:rsid w:val="00346CE3"/>
    <w:rsid w:val="00346DEC"/>
    <w:rsid w:val="0034772F"/>
    <w:rsid w:val="0034783A"/>
    <w:rsid w:val="00347BDA"/>
    <w:rsid w:val="00347C02"/>
    <w:rsid w:val="00347E22"/>
    <w:rsid w:val="003508C6"/>
    <w:rsid w:val="00350CE2"/>
    <w:rsid w:val="00350D15"/>
    <w:rsid w:val="0035120B"/>
    <w:rsid w:val="0035131A"/>
    <w:rsid w:val="00351371"/>
    <w:rsid w:val="003515FC"/>
    <w:rsid w:val="00351B9C"/>
    <w:rsid w:val="00351D61"/>
    <w:rsid w:val="00351DC5"/>
    <w:rsid w:val="00351FCE"/>
    <w:rsid w:val="00352113"/>
    <w:rsid w:val="0035220A"/>
    <w:rsid w:val="00352986"/>
    <w:rsid w:val="00352AF8"/>
    <w:rsid w:val="003531D2"/>
    <w:rsid w:val="003534A2"/>
    <w:rsid w:val="00353F65"/>
    <w:rsid w:val="00354219"/>
    <w:rsid w:val="0035442E"/>
    <w:rsid w:val="00354932"/>
    <w:rsid w:val="00354B1C"/>
    <w:rsid w:val="00354DF6"/>
    <w:rsid w:val="00354F76"/>
    <w:rsid w:val="0035543D"/>
    <w:rsid w:val="00355A60"/>
    <w:rsid w:val="00355D5C"/>
    <w:rsid w:val="00355E12"/>
    <w:rsid w:val="00355E69"/>
    <w:rsid w:val="00355F4B"/>
    <w:rsid w:val="0035631F"/>
    <w:rsid w:val="00356476"/>
    <w:rsid w:val="00356504"/>
    <w:rsid w:val="003567EA"/>
    <w:rsid w:val="003567EC"/>
    <w:rsid w:val="00356886"/>
    <w:rsid w:val="00356F30"/>
    <w:rsid w:val="00356FE8"/>
    <w:rsid w:val="00357106"/>
    <w:rsid w:val="003573B4"/>
    <w:rsid w:val="003574A4"/>
    <w:rsid w:val="00357A3C"/>
    <w:rsid w:val="00357A48"/>
    <w:rsid w:val="00360343"/>
    <w:rsid w:val="00360766"/>
    <w:rsid w:val="00360F07"/>
    <w:rsid w:val="00360F74"/>
    <w:rsid w:val="00361098"/>
    <w:rsid w:val="00361430"/>
    <w:rsid w:val="003614C9"/>
    <w:rsid w:val="003615E3"/>
    <w:rsid w:val="00361BBE"/>
    <w:rsid w:val="00361D29"/>
    <w:rsid w:val="00361E36"/>
    <w:rsid w:val="003625F9"/>
    <w:rsid w:val="00362766"/>
    <w:rsid w:val="0036291A"/>
    <w:rsid w:val="00362B33"/>
    <w:rsid w:val="00362CCF"/>
    <w:rsid w:val="003633D0"/>
    <w:rsid w:val="00363476"/>
    <w:rsid w:val="003636FE"/>
    <w:rsid w:val="003637A5"/>
    <w:rsid w:val="003638E5"/>
    <w:rsid w:val="00363D91"/>
    <w:rsid w:val="00363F21"/>
    <w:rsid w:val="00363F5D"/>
    <w:rsid w:val="00363F88"/>
    <w:rsid w:val="003644C5"/>
    <w:rsid w:val="00364524"/>
    <w:rsid w:val="00364F71"/>
    <w:rsid w:val="00365384"/>
    <w:rsid w:val="003656DF"/>
    <w:rsid w:val="00365916"/>
    <w:rsid w:val="00365AB3"/>
    <w:rsid w:val="00365DC8"/>
    <w:rsid w:val="00366015"/>
    <w:rsid w:val="003666AB"/>
    <w:rsid w:val="00366927"/>
    <w:rsid w:val="00366B50"/>
    <w:rsid w:val="00366E5A"/>
    <w:rsid w:val="00367066"/>
    <w:rsid w:val="0036709C"/>
    <w:rsid w:val="003676C9"/>
    <w:rsid w:val="00367D49"/>
    <w:rsid w:val="003707C0"/>
    <w:rsid w:val="0037096D"/>
    <w:rsid w:val="00370B4F"/>
    <w:rsid w:val="0037100B"/>
    <w:rsid w:val="0037101B"/>
    <w:rsid w:val="0037121A"/>
    <w:rsid w:val="0037121C"/>
    <w:rsid w:val="00371499"/>
    <w:rsid w:val="003715AF"/>
    <w:rsid w:val="00371A22"/>
    <w:rsid w:val="00371C0E"/>
    <w:rsid w:val="00372095"/>
    <w:rsid w:val="003720E7"/>
    <w:rsid w:val="0037220D"/>
    <w:rsid w:val="00372291"/>
    <w:rsid w:val="0037291A"/>
    <w:rsid w:val="003729CF"/>
    <w:rsid w:val="00372C8E"/>
    <w:rsid w:val="00372DD0"/>
    <w:rsid w:val="00372F50"/>
    <w:rsid w:val="00373B0D"/>
    <w:rsid w:val="00373B76"/>
    <w:rsid w:val="00373D20"/>
    <w:rsid w:val="00373DCC"/>
    <w:rsid w:val="00373FA8"/>
    <w:rsid w:val="00373FB5"/>
    <w:rsid w:val="003742F2"/>
    <w:rsid w:val="00374806"/>
    <w:rsid w:val="00374A86"/>
    <w:rsid w:val="00374EBC"/>
    <w:rsid w:val="003750D8"/>
    <w:rsid w:val="003756D8"/>
    <w:rsid w:val="00375937"/>
    <w:rsid w:val="00375AF6"/>
    <w:rsid w:val="0037644B"/>
    <w:rsid w:val="003764EE"/>
    <w:rsid w:val="0037657E"/>
    <w:rsid w:val="00376A15"/>
    <w:rsid w:val="00376AEE"/>
    <w:rsid w:val="00376C52"/>
    <w:rsid w:val="00376D41"/>
    <w:rsid w:val="00377184"/>
    <w:rsid w:val="003777CB"/>
    <w:rsid w:val="0037794C"/>
    <w:rsid w:val="00377B51"/>
    <w:rsid w:val="00377D71"/>
    <w:rsid w:val="00377E3D"/>
    <w:rsid w:val="0038060E"/>
    <w:rsid w:val="00380E3B"/>
    <w:rsid w:val="003812AD"/>
    <w:rsid w:val="003814F7"/>
    <w:rsid w:val="0038161C"/>
    <w:rsid w:val="003816A4"/>
    <w:rsid w:val="003817FE"/>
    <w:rsid w:val="00381A32"/>
    <w:rsid w:val="00381E27"/>
    <w:rsid w:val="00381FFA"/>
    <w:rsid w:val="00382A17"/>
    <w:rsid w:val="00382B52"/>
    <w:rsid w:val="00382B5D"/>
    <w:rsid w:val="00382C34"/>
    <w:rsid w:val="00382EFA"/>
    <w:rsid w:val="00383063"/>
    <w:rsid w:val="00383547"/>
    <w:rsid w:val="00383872"/>
    <w:rsid w:val="00383BC3"/>
    <w:rsid w:val="00383C9F"/>
    <w:rsid w:val="00383F37"/>
    <w:rsid w:val="0038451F"/>
    <w:rsid w:val="00384B76"/>
    <w:rsid w:val="00384E10"/>
    <w:rsid w:val="00384F0D"/>
    <w:rsid w:val="00384FBB"/>
    <w:rsid w:val="00385776"/>
    <w:rsid w:val="00385A28"/>
    <w:rsid w:val="00385AB2"/>
    <w:rsid w:val="00385EBC"/>
    <w:rsid w:val="0038601D"/>
    <w:rsid w:val="0038604B"/>
    <w:rsid w:val="00386383"/>
    <w:rsid w:val="00386551"/>
    <w:rsid w:val="003866E0"/>
    <w:rsid w:val="00386742"/>
    <w:rsid w:val="00386838"/>
    <w:rsid w:val="00386AE5"/>
    <w:rsid w:val="00386B2E"/>
    <w:rsid w:val="00387058"/>
    <w:rsid w:val="003870E4"/>
    <w:rsid w:val="0038746B"/>
    <w:rsid w:val="003876A3"/>
    <w:rsid w:val="003876AA"/>
    <w:rsid w:val="0038792E"/>
    <w:rsid w:val="00387A55"/>
    <w:rsid w:val="0039001E"/>
    <w:rsid w:val="003903BC"/>
    <w:rsid w:val="00390555"/>
    <w:rsid w:val="00390B40"/>
    <w:rsid w:val="00391013"/>
    <w:rsid w:val="0039112F"/>
    <w:rsid w:val="003911A8"/>
    <w:rsid w:val="003913AE"/>
    <w:rsid w:val="00391918"/>
    <w:rsid w:val="00391B10"/>
    <w:rsid w:val="00391E36"/>
    <w:rsid w:val="003921E6"/>
    <w:rsid w:val="00392390"/>
    <w:rsid w:val="0039251F"/>
    <w:rsid w:val="00392962"/>
    <w:rsid w:val="00392AA9"/>
    <w:rsid w:val="00392D74"/>
    <w:rsid w:val="00392DB0"/>
    <w:rsid w:val="00392F97"/>
    <w:rsid w:val="0039325C"/>
    <w:rsid w:val="003932DB"/>
    <w:rsid w:val="00393BBF"/>
    <w:rsid w:val="00393D92"/>
    <w:rsid w:val="003947B1"/>
    <w:rsid w:val="003947E3"/>
    <w:rsid w:val="00394F3A"/>
    <w:rsid w:val="00394FF6"/>
    <w:rsid w:val="0039501C"/>
    <w:rsid w:val="003950A5"/>
    <w:rsid w:val="0039521B"/>
    <w:rsid w:val="0039527E"/>
    <w:rsid w:val="0039534C"/>
    <w:rsid w:val="00395778"/>
    <w:rsid w:val="0039590E"/>
    <w:rsid w:val="003960FB"/>
    <w:rsid w:val="003961A8"/>
    <w:rsid w:val="0039662A"/>
    <w:rsid w:val="0039680C"/>
    <w:rsid w:val="00396964"/>
    <w:rsid w:val="003972D6"/>
    <w:rsid w:val="00397448"/>
    <w:rsid w:val="00397453"/>
    <w:rsid w:val="00397468"/>
    <w:rsid w:val="00397CAD"/>
    <w:rsid w:val="00397DF6"/>
    <w:rsid w:val="00397EC3"/>
    <w:rsid w:val="003A009A"/>
    <w:rsid w:val="003A0B0E"/>
    <w:rsid w:val="003A0D1F"/>
    <w:rsid w:val="003A0D62"/>
    <w:rsid w:val="003A0EAD"/>
    <w:rsid w:val="003A0F31"/>
    <w:rsid w:val="003A0FD4"/>
    <w:rsid w:val="003A11ED"/>
    <w:rsid w:val="003A13BD"/>
    <w:rsid w:val="003A2153"/>
    <w:rsid w:val="003A25D4"/>
    <w:rsid w:val="003A2764"/>
    <w:rsid w:val="003A2928"/>
    <w:rsid w:val="003A2EBE"/>
    <w:rsid w:val="003A3299"/>
    <w:rsid w:val="003A35B8"/>
    <w:rsid w:val="003A390F"/>
    <w:rsid w:val="003A3AD9"/>
    <w:rsid w:val="003A3D6E"/>
    <w:rsid w:val="003A4162"/>
    <w:rsid w:val="003A4C4B"/>
    <w:rsid w:val="003A4CC0"/>
    <w:rsid w:val="003A4EAC"/>
    <w:rsid w:val="003A4F14"/>
    <w:rsid w:val="003A4F7E"/>
    <w:rsid w:val="003A596B"/>
    <w:rsid w:val="003A5CFE"/>
    <w:rsid w:val="003A625F"/>
    <w:rsid w:val="003A62DC"/>
    <w:rsid w:val="003A6434"/>
    <w:rsid w:val="003A6449"/>
    <w:rsid w:val="003A651B"/>
    <w:rsid w:val="003A6611"/>
    <w:rsid w:val="003A6935"/>
    <w:rsid w:val="003A6978"/>
    <w:rsid w:val="003A6E5D"/>
    <w:rsid w:val="003B0543"/>
    <w:rsid w:val="003B0639"/>
    <w:rsid w:val="003B0A2C"/>
    <w:rsid w:val="003B0AE7"/>
    <w:rsid w:val="003B0DAB"/>
    <w:rsid w:val="003B17DD"/>
    <w:rsid w:val="003B1967"/>
    <w:rsid w:val="003B1A6D"/>
    <w:rsid w:val="003B1D95"/>
    <w:rsid w:val="003B1F58"/>
    <w:rsid w:val="003B2116"/>
    <w:rsid w:val="003B215E"/>
    <w:rsid w:val="003B23B3"/>
    <w:rsid w:val="003B2833"/>
    <w:rsid w:val="003B2BA9"/>
    <w:rsid w:val="003B343E"/>
    <w:rsid w:val="003B34DC"/>
    <w:rsid w:val="003B381A"/>
    <w:rsid w:val="003B383C"/>
    <w:rsid w:val="003B3849"/>
    <w:rsid w:val="003B3A0C"/>
    <w:rsid w:val="003B3C11"/>
    <w:rsid w:val="003B3F52"/>
    <w:rsid w:val="003B42DA"/>
    <w:rsid w:val="003B432E"/>
    <w:rsid w:val="003B4689"/>
    <w:rsid w:val="003B475C"/>
    <w:rsid w:val="003B48B9"/>
    <w:rsid w:val="003B48CE"/>
    <w:rsid w:val="003B48E3"/>
    <w:rsid w:val="003B4ADC"/>
    <w:rsid w:val="003B4D4A"/>
    <w:rsid w:val="003B558D"/>
    <w:rsid w:val="003B55C4"/>
    <w:rsid w:val="003B55F3"/>
    <w:rsid w:val="003B5BAC"/>
    <w:rsid w:val="003B5D46"/>
    <w:rsid w:val="003B6062"/>
    <w:rsid w:val="003B6611"/>
    <w:rsid w:val="003B67D7"/>
    <w:rsid w:val="003B6ADA"/>
    <w:rsid w:val="003B6B45"/>
    <w:rsid w:val="003B6BC6"/>
    <w:rsid w:val="003B6CB6"/>
    <w:rsid w:val="003B713D"/>
    <w:rsid w:val="003B71F5"/>
    <w:rsid w:val="003B726C"/>
    <w:rsid w:val="003B72A7"/>
    <w:rsid w:val="003B74DD"/>
    <w:rsid w:val="003B78BC"/>
    <w:rsid w:val="003B78F1"/>
    <w:rsid w:val="003B7901"/>
    <w:rsid w:val="003B792D"/>
    <w:rsid w:val="003B7BA4"/>
    <w:rsid w:val="003B7F8C"/>
    <w:rsid w:val="003C0361"/>
    <w:rsid w:val="003C0CCF"/>
    <w:rsid w:val="003C0D70"/>
    <w:rsid w:val="003C0F16"/>
    <w:rsid w:val="003C19EA"/>
    <w:rsid w:val="003C2120"/>
    <w:rsid w:val="003C2196"/>
    <w:rsid w:val="003C22D6"/>
    <w:rsid w:val="003C2341"/>
    <w:rsid w:val="003C2CEA"/>
    <w:rsid w:val="003C315D"/>
    <w:rsid w:val="003C32A0"/>
    <w:rsid w:val="003C3447"/>
    <w:rsid w:val="003C3C6D"/>
    <w:rsid w:val="003C3DA6"/>
    <w:rsid w:val="003C434F"/>
    <w:rsid w:val="003C4543"/>
    <w:rsid w:val="003C4C34"/>
    <w:rsid w:val="003C4CAC"/>
    <w:rsid w:val="003C526C"/>
    <w:rsid w:val="003C5466"/>
    <w:rsid w:val="003C56BC"/>
    <w:rsid w:val="003C56EC"/>
    <w:rsid w:val="003C5715"/>
    <w:rsid w:val="003C5BCB"/>
    <w:rsid w:val="003C6547"/>
    <w:rsid w:val="003C666C"/>
    <w:rsid w:val="003C6C14"/>
    <w:rsid w:val="003C6E93"/>
    <w:rsid w:val="003C6F1D"/>
    <w:rsid w:val="003C6FFB"/>
    <w:rsid w:val="003C7092"/>
    <w:rsid w:val="003C73C6"/>
    <w:rsid w:val="003C7687"/>
    <w:rsid w:val="003C77E3"/>
    <w:rsid w:val="003C7CBC"/>
    <w:rsid w:val="003C7DEF"/>
    <w:rsid w:val="003D057E"/>
    <w:rsid w:val="003D076A"/>
    <w:rsid w:val="003D0D5E"/>
    <w:rsid w:val="003D1090"/>
    <w:rsid w:val="003D15AA"/>
    <w:rsid w:val="003D1649"/>
    <w:rsid w:val="003D206F"/>
    <w:rsid w:val="003D2174"/>
    <w:rsid w:val="003D2313"/>
    <w:rsid w:val="003D2A3A"/>
    <w:rsid w:val="003D2B11"/>
    <w:rsid w:val="003D363D"/>
    <w:rsid w:val="003D3879"/>
    <w:rsid w:val="003D3992"/>
    <w:rsid w:val="003D4587"/>
    <w:rsid w:val="003D4A5E"/>
    <w:rsid w:val="003D530D"/>
    <w:rsid w:val="003D55B0"/>
    <w:rsid w:val="003D5A87"/>
    <w:rsid w:val="003D5B16"/>
    <w:rsid w:val="003D5DEF"/>
    <w:rsid w:val="003D5E9F"/>
    <w:rsid w:val="003D61F4"/>
    <w:rsid w:val="003D6EA9"/>
    <w:rsid w:val="003D6ECF"/>
    <w:rsid w:val="003D71AE"/>
    <w:rsid w:val="003D71EC"/>
    <w:rsid w:val="003E01A3"/>
    <w:rsid w:val="003E05A1"/>
    <w:rsid w:val="003E06B6"/>
    <w:rsid w:val="003E077F"/>
    <w:rsid w:val="003E0A59"/>
    <w:rsid w:val="003E0AD8"/>
    <w:rsid w:val="003E0E64"/>
    <w:rsid w:val="003E0EA8"/>
    <w:rsid w:val="003E1035"/>
    <w:rsid w:val="003E1100"/>
    <w:rsid w:val="003E16C6"/>
    <w:rsid w:val="003E1D04"/>
    <w:rsid w:val="003E1D0C"/>
    <w:rsid w:val="003E1FBC"/>
    <w:rsid w:val="003E21D4"/>
    <w:rsid w:val="003E2939"/>
    <w:rsid w:val="003E2CF5"/>
    <w:rsid w:val="003E2F76"/>
    <w:rsid w:val="003E31BB"/>
    <w:rsid w:val="003E39C7"/>
    <w:rsid w:val="003E3A6A"/>
    <w:rsid w:val="003E3CDD"/>
    <w:rsid w:val="003E3E38"/>
    <w:rsid w:val="003E4624"/>
    <w:rsid w:val="003E4667"/>
    <w:rsid w:val="003E486E"/>
    <w:rsid w:val="003E4981"/>
    <w:rsid w:val="003E5000"/>
    <w:rsid w:val="003E5334"/>
    <w:rsid w:val="003E544F"/>
    <w:rsid w:val="003E54C3"/>
    <w:rsid w:val="003E5A58"/>
    <w:rsid w:val="003E5BBC"/>
    <w:rsid w:val="003E5F8A"/>
    <w:rsid w:val="003E6363"/>
    <w:rsid w:val="003E63EA"/>
    <w:rsid w:val="003E6470"/>
    <w:rsid w:val="003E69A4"/>
    <w:rsid w:val="003E6A82"/>
    <w:rsid w:val="003E6AB7"/>
    <w:rsid w:val="003E6EAB"/>
    <w:rsid w:val="003E73F2"/>
    <w:rsid w:val="003E748F"/>
    <w:rsid w:val="003E75A2"/>
    <w:rsid w:val="003E7D53"/>
    <w:rsid w:val="003E7D7C"/>
    <w:rsid w:val="003E7FB5"/>
    <w:rsid w:val="003F0183"/>
    <w:rsid w:val="003F0227"/>
    <w:rsid w:val="003F0379"/>
    <w:rsid w:val="003F06A2"/>
    <w:rsid w:val="003F0A97"/>
    <w:rsid w:val="003F0AA5"/>
    <w:rsid w:val="003F0DA3"/>
    <w:rsid w:val="003F187B"/>
    <w:rsid w:val="003F1F0D"/>
    <w:rsid w:val="003F1F55"/>
    <w:rsid w:val="003F2565"/>
    <w:rsid w:val="003F285F"/>
    <w:rsid w:val="003F29F7"/>
    <w:rsid w:val="003F2B6F"/>
    <w:rsid w:val="003F2CFC"/>
    <w:rsid w:val="003F3054"/>
    <w:rsid w:val="003F30EF"/>
    <w:rsid w:val="003F3F9B"/>
    <w:rsid w:val="003F43A5"/>
    <w:rsid w:val="003F4A53"/>
    <w:rsid w:val="003F4B33"/>
    <w:rsid w:val="003F4FF7"/>
    <w:rsid w:val="003F55B5"/>
    <w:rsid w:val="003F5793"/>
    <w:rsid w:val="003F619A"/>
    <w:rsid w:val="003F6761"/>
    <w:rsid w:val="003F69F8"/>
    <w:rsid w:val="003F6C51"/>
    <w:rsid w:val="003F6DB3"/>
    <w:rsid w:val="003F6E7C"/>
    <w:rsid w:val="003F745B"/>
    <w:rsid w:val="003F781D"/>
    <w:rsid w:val="003F7A02"/>
    <w:rsid w:val="00400109"/>
    <w:rsid w:val="00400141"/>
    <w:rsid w:val="00400662"/>
    <w:rsid w:val="004007B7"/>
    <w:rsid w:val="00400800"/>
    <w:rsid w:val="00400C13"/>
    <w:rsid w:val="00400ED1"/>
    <w:rsid w:val="004011A4"/>
    <w:rsid w:val="00401395"/>
    <w:rsid w:val="00401472"/>
    <w:rsid w:val="00401617"/>
    <w:rsid w:val="0040198B"/>
    <w:rsid w:val="00401998"/>
    <w:rsid w:val="00401B55"/>
    <w:rsid w:val="0040259D"/>
    <w:rsid w:val="004026C5"/>
    <w:rsid w:val="0040290B"/>
    <w:rsid w:val="00402D9F"/>
    <w:rsid w:val="00402FFA"/>
    <w:rsid w:val="004036A2"/>
    <w:rsid w:val="00403DEF"/>
    <w:rsid w:val="00404819"/>
    <w:rsid w:val="004049AE"/>
    <w:rsid w:val="00404A10"/>
    <w:rsid w:val="00404CA4"/>
    <w:rsid w:val="00404E6A"/>
    <w:rsid w:val="00405290"/>
    <w:rsid w:val="00405340"/>
    <w:rsid w:val="004053B0"/>
    <w:rsid w:val="00405515"/>
    <w:rsid w:val="00405706"/>
    <w:rsid w:val="004057E8"/>
    <w:rsid w:val="00405A23"/>
    <w:rsid w:val="00405EF2"/>
    <w:rsid w:val="004063C5"/>
    <w:rsid w:val="004069C5"/>
    <w:rsid w:val="00406BE1"/>
    <w:rsid w:val="00406E64"/>
    <w:rsid w:val="00406F89"/>
    <w:rsid w:val="00407229"/>
    <w:rsid w:val="00407320"/>
    <w:rsid w:val="0040734F"/>
    <w:rsid w:val="004074AE"/>
    <w:rsid w:val="00407A5A"/>
    <w:rsid w:val="00407BA5"/>
    <w:rsid w:val="00407C5C"/>
    <w:rsid w:val="00407FCB"/>
    <w:rsid w:val="004102CD"/>
    <w:rsid w:val="0041032C"/>
    <w:rsid w:val="004106B8"/>
    <w:rsid w:val="004107A2"/>
    <w:rsid w:val="004109FF"/>
    <w:rsid w:val="00410C8B"/>
    <w:rsid w:val="00410F4C"/>
    <w:rsid w:val="004112E4"/>
    <w:rsid w:val="0041165D"/>
    <w:rsid w:val="0041169B"/>
    <w:rsid w:val="00411A0F"/>
    <w:rsid w:val="00411CB3"/>
    <w:rsid w:val="004120E0"/>
    <w:rsid w:val="00412A98"/>
    <w:rsid w:val="00412CB5"/>
    <w:rsid w:val="00412D6F"/>
    <w:rsid w:val="00412E43"/>
    <w:rsid w:val="00412F6C"/>
    <w:rsid w:val="00413157"/>
    <w:rsid w:val="00413986"/>
    <w:rsid w:val="0041413B"/>
    <w:rsid w:val="0041446B"/>
    <w:rsid w:val="004148B8"/>
    <w:rsid w:val="004149BD"/>
    <w:rsid w:val="00414CF5"/>
    <w:rsid w:val="00414E3E"/>
    <w:rsid w:val="00414E52"/>
    <w:rsid w:val="00414F55"/>
    <w:rsid w:val="004152F3"/>
    <w:rsid w:val="004152F6"/>
    <w:rsid w:val="0041555C"/>
    <w:rsid w:val="0041560E"/>
    <w:rsid w:val="00415718"/>
    <w:rsid w:val="00415997"/>
    <w:rsid w:val="00415CBC"/>
    <w:rsid w:val="00416086"/>
    <w:rsid w:val="004163C7"/>
    <w:rsid w:val="0041647A"/>
    <w:rsid w:val="00416537"/>
    <w:rsid w:val="00416B2A"/>
    <w:rsid w:val="00416D45"/>
    <w:rsid w:val="0041756A"/>
    <w:rsid w:val="00417D79"/>
    <w:rsid w:val="00417E15"/>
    <w:rsid w:val="00420009"/>
    <w:rsid w:val="00420DBF"/>
    <w:rsid w:val="004215EC"/>
    <w:rsid w:val="00421A81"/>
    <w:rsid w:val="00421A83"/>
    <w:rsid w:val="00421E9D"/>
    <w:rsid w:val="00422073"/>
    <w:rsid w:val="00422348"/>
    <w:rsid w:val="0042318D"/>
    <w:rsid w:val="004234D7"/>
    <w:rsid w:val="00423AF3"/>
    <w:rsid w:val="00423E9A"/>
    <w:rsid w:val="00423FB8"/>
    <w:rsid w:val="00424021"/>
    <w:rsid w:val="0042449C"/>
    <w:rsid w:val="00424ABC"/>
    <w:rsid w:val="00424AE5"/>
    <w:rsid w:val="00424BCA"/>
    <w:rsid w:val="00424E91"/>
    <w:rsid w:val="00425187"/>
    <w:rsid w:val="004252C7"/>
    <w:rsid w:val="004256F2"/>
    <w:rsid w:val="00425789"/>
    <w:rsid w:val="004257D5"/>
    <w:rsid w:val="00425DA9"/>
    <w:rsid w:val="00425F83"/>
    <w:rsid w:val="00425FE0"/>
    <w:rsid w:val="00425FEC"/>
    <w:rsid w:val="004263E8"/>
    <w:rsid w:val="00426406"/>
    <w:rsid w:val="004264AF"/>
    <w:rsid w:val="00426CF2"/>
    <w:rsid w:val="00426DBE"/>
    <w:rsid w:val="00426ECF"/>
    <w:rsid w:val="00427429"/>
    <w:rsid w:val="00427457"/>
    <w:rsid w:val="00427ABA"/>
    <w:rsid w:val="00427DAA"/>
    <w:rsid w:val="00427E45"/>
    <w:rsid w:val="00427E98"/>
    <w:rsid w:val="00427EF4"/>
    <w:rsid w:val="00430AC9"/>
    <w:rsid w:val="004311E2"/>
    <w:rsid w:val="00431DB5"/>
    <w:rsid w:val="00431F34"/>
    <w:rsid w:val="00432099"/>
    <w:rsid w:val="00432394"/>
    <w:rsid w:val="004323EB"/>
    <w:rsid w:val="0043243C"/>
    <w:rsid w:val="004325E7"/>
    <w:rsid w:val="0043261B"/>
    <w:rsid w:val="0043295B"/>
    <w:rsid w:val="004329CC"/>
    <w:rsid w:val="00432D8E"/>
    <w:rsid w:val="00432F05"/>
    <w:rsid w:val="00433145"/>
    <w:rsid w:val="00433B6A"/>
    <w:rsid w:val="00433EF9"/>
    <w:rsid w:val="00433F3F"/>
    <w:rsid w:val="00433F46"/>
    <w:rsid w:val="0043401A"/>
    <w:rsid w:val="004340CA"/>
    <w:rsid w:val="004343A8"/>
    <w:rsid w:val="0043474E"/>
    <w:rsid w:val="00434986"/>
    <w:rsid w:val="00434B84"/>
    <w:rsid w:val="00434C47"/>
    <w:rsid w:val="004350E4"/>
    <w:rsid w:val="004351D7"/>
    <w:rsid w:val="0043550E"/>
    <w:rsid w:val="00435683"/>
    <w:rsid w:val="0043573B"/>
    <w:rsid w:val="00435849"/>
    <w:rsid w:val="00435903"/>
    <w:rsid w:val="004359B7"/>
    <w:rsid w:val="00435A9B"/>
    <w:rsid w:val="00435D1D"/>
    <w:rsid w:val="00436148"/>
    <w:rsid w:val="00436492"/>
    <w:rsid w:val="00436ACE"/>
    <w:rsid w:val="004370DD"/>
    <w:rsid w:val="004370E8"/>
    <w:rsid w:val="004372BE"/>
    <w:rsid w:val="00437454"/>
    <w:rsid w:val="004375BE"/>
    <w:rsid w:val="00437D80"/>
    <w:rsid w:val="0044021A"/>
    <w:rsid w:val="004403AC"/>
    <w:rsid w:val="004409D6"/>
    <w:rsid w:val="004409DF"/>
    <w:rsid w:val="00440C95"/>
    <w:rsid w:val="00441975"/>
    <w:rsid w:val="004419CF"/>
    <w:rsid w:val="00441B85"/>
    <w:rsid w:val="004421D5"/>
    <w:rsid w:val="0044240E"/>
    <w:rsid w:val="00442781"/>
    <w:rsid w:val="00442E07"/>
    <w:rsid w:val="00442F94"/>
    <w:rsid w:val="00443234"/>
    <w:rsid w:val="004433ED"/>
    <w:rsid w:val="004434BF"/>
    <w:rsid w:val="004434C6"/>
    <w:rsid w:val="00443673"/>
    <w:rsid w:val="004438EA"/>
    <w:rsid w:val="0044397D"/>
    <w:rsid w:val="00443BF2"/>
    <w:rsid w:val="00443E8B"/>
    <w:rsid w:val="00443F48"/>
    <w:rsid w:val="0044415E"/>
    <w:rsid w:val="00444974"/>
    <w:rsid w:val="00444BC7"/>
    <w:rsid w:val="00445263"/>
    <w:rsid w:val="004452BF"/>
    <w:rsid w:val="00445508"/>
    <w:rsid w:val="004456F3"/>
    <w:rsid w:val="00445878"/>
    <w:rsid w:val="00445A0F"/>
    <w:rsid w:val="00445B91"/>
    <w:rsid w:val="00446282"/>
    <w:rsid w:val="0044642E"/>
    <w:rsid w:val="004465B8"/>
    <w:rsid w:val="004465E3"/>
    <w:rsid w:val="00446A3E"/>
    <w:rsid w:val="00446C11"/>
    <w:rsid w:val="00446DEA"/>
    <w:rsid w:val="004479E4"/>
    <w:rsid w:val="00447AEF"/>
    <w:rsid w:val="00447FEB"/>
    <w:rsid w:val="004500FA"/>
    <w:rsid w:val="004505F1"/>
    <w:rsid w:val="00450A53"/>
    <w:rsid w:val="00450E62"/>
    <w:rsid w:val="00451086"/>
    <w:rsid w:val="0045118E"/>
    <w:rsid w:val="00451244"/>
    <w:rsid w:val="004515B6"/>
    <w:rsid w:val="004516B1"/>
    <w:rsid w:val="0045172D"/>
    <w:rsid w:val="004518A2"/>
    <w:rsid w:val="004518B9"/>
    <w:rsid w:val="0045194A"/>
    <w:rsid w:val="00451C16"/>
    <w:rsid w:val="00451CEE"/>
    <w:rsid w:val="00451E71"/>
    <w:rsid w:val="00452134"/>
    <w:rsid w:val="004524B3"/>
    <w:rsid w:val="00452567"/>
    <w:rsid w:val="00452BAE"/>
    <w:rsid w:val="00452C63"/>
    <w:rsid w:val="00452CD9"/>
    <w:rsid w:val="00452F7D"/>
    <w:rsid w:val="004530FC"/>
    <w:rsid w:val="004534B7"/>
    <w:rsid w:val="004536C0"/>
    <w:rsid w:val="00453C1F"/>
    <w:rsid w:val="0045468F"/>
    <w:rsid w:val="00454880"/>
    <w:rsid w:val="00454A72"/>
    <w:rsid w:val="00454AD6"/>
    <w:rsid w:val="00454E23"/>
    <w:rsid w:val="00454EC6"/>
    <w:rsid w:val="00454ED0"/>
    <w:rsid w:val="0045555E"/>
    <w:rsid w:val="0045595D"/>
    <w:rsid w:val="00456008"/>
    <w:rsid w:val="00456B1D"/>
    <w:rsid w:val="00456F10"/>
    <w:rsid w:val="00456FF5"/>
    <w:rsid w:val="0045733A"/>
    <w:rsid w:val="00457694"/>
    <w:rsid w:val="0045774E"/>
    <w:rsid w:val="004577E4"/>
    <w:rsid w:val="00457879"/>
    <w:rsid w:val="00457DE7"/>
    <w:rsid w:val="00457EE1"/>
    <w:rsid w:val="004600E0"/>
    <w:rsid w:val="004604F3"/>
    <w:rsid w:val="004605A1"/>
    <w:rsid w:val="0046086A"/>
    <w:rsid w:val="00460B12"/>
    <w:rsid w:val="00460B27"/>
    <w:rsid w:val="00460CFF"/>
    <w:rsid w:val="00460F68"/>
    <w:rsid w:val="00461023"/>
    <w:rsid w:val="00461175"/>
    <w:rsid w:val="00461360"/>
    <w:rsid w:val="00461382"/>
    <w:rsid w:val="00461634"/>
    <w:rsid w:val="0046166B"/>
    <w:rsid w:val="004616FC"/>
    <w:rsid w:val="0046186D"/>
    <w:rsid w:val="00461877"/>
    <w:rsid w:val="00461882"/>
    <w:rsid w:val="00461F2F"/>
    <w:rsid w:val="00461F84"/>
    <w:rsid w:val="004624CC"/>
    <w:rsid w:val="004625B7"/>
    <w:rsid w:val="00462687"/>
    <w:rsid w:val="00462843"/>
    <w:rsid w:val="00462EAC"/>
    <w:rsid w:val="00463579"/>
    <w:rsid w:val="004635B1"/>
    <w:rsid w:val="00463AF8"/>
    <w:rsid w:val="00463B37"/>
    <w:rsid w:val="00463C63"/>
    <w:rsid w:val="00463E7F"/>
    <w:rsid w:val="00464243"/>
    <w:rsid w:val="004642D4"/>
    <w:rsid w:val="0046435F"/>
    <w:rsid w:val="00464371"/>
    <w:rsid w:val="004645E1"/>
    <w:rsid w:val="004647C8"/>
    <w:rsid w:val="00464A5E"/>
    <w:rsid w:val="00464BAE"/>
    <w:rsid w:val="00464C17"/>
    <w:rsid w:val="00464C29"/>
    <w:rsid w:val="00464CC9"/>
    <w:rsid w:val="00464F44"/>
    <w:rsid w:val="004656F1"/>
    <w:rsid w:val="0046586A"/>
    <w:rsid w:val="00466182"/>
    <w:rsid w:val="004661FD"/>
    <w:rsid w:val="00466495"/>
    <w:rsid w:val="004665BB"/>
    <w:rsid w:val="00466C3A"/>
    <w:rsid w:val="00467738"/>
    <w:rsid w:val="00467A00"/>
    <w:rsid w:val="00467F13"/>
    <w:rsid w:val="00470026"/>
    <w:rsid w:val="00470677"/>
    <w:rsid w:val="00470826"/>
    <w:rsid w:val="00470CFE"/>
    <w:rsid w:val="00470D15"/>
    <w:rsid w:val="00470ECC"/>
    <w:rsid w:val="004711BA"/>
    <w:rsid w:val="004714BE"/>
    <w:rsid w:val="00471591"/>
    <w:rsid w:val="00471ABD"/>
    <w:rsid w:val="00471E64"/>
    <w:rsid w:val="004722E6"/>
    <w:rsid w:val="004723F2"/>
    <w:rsid w:val="00472552"/>
    <w:rsid w:val="00472766"/>
    <w:rsid w:val="00472EC3"/>
    <w:rsid w:val="00473129"/>
    <w:rsid w:val="00473313"/>
    <w:rsid w:val="0047334F"/>
    <w:rsid w:val="00473D3A"/>
    <w:rsid w:val="00473D76"/>
    <w:rsid w:val="00474061"/>
    <w:rsid w:val="004740F1"/>
    <w:rsid w:val="0047531F"/>
    <w:rsid w:val="004754CE"/>
    <w:rsid w:val="004759E1"/>
    <w:rsid w:val="00475AED"/>
    <w:rsid w:val="00475B68"/>
    <w:rsid w:val="004764F3"/>
    <w:rsid w:val="004765CD"/>
    <w:rsid w:val="004765EA"/>
    <w:rsid w:val="00476D86"/>
    <w:rsid w:val="004771BF"/>
    <w:rsid w:val="0047724E"/>
    <w:rsid w:val="004774E6"/>
    <w:rsid w:val="00477533"/>
    <w:rsid w:val="00477578"/>
    <w:rsid w:val="004777AC"/>
    <w:rsid w:val="004778FE"/>
    <w:rsid w:val="00477AAA"/>
    <w:rsid w:val="00477B39"/>
    <w:rsid w:val="004803B6"/>
    <w:rsid w:val="0048057C"/>
    <w:rsid w:val="00480B79"/>
    <w:rsid w:val="00481171"/>
    <w:rsid w:val="0048158B"/>
    <w:rsid w:val="00481788"/>
    <w:rsid w:val="00481928"/>
    <w:rsid w:val="00481C72"/>
    <w:rsid w:val="004821F5"/>
    <w:rsid w:val="00482200"/>
    <w:rsid w:val="00482718"/>
    <w:rsid w:val="004829B7"/>
    <w:rsid w:val="00482AB1"/>
    <w:rsid w:val="00482B1C"/>
    <w:rsid w:val="00482CC2"/>
    <w:rsid w:val="00482CE7"/>
    <w:rsid w:val="00483295"/>
    <w:rsid w:val="00483631"/>
    <w:rsid w:val="00483890"/>
    <w:rsid w:val="004839EF"/>
    <w:rsid w:val="00483AC7"/>
    <w:rsid w:val="00483EDD"/>
    <w:rsid w:val="0048406B"/>
    <w:rsid w:val="004841BD"/>
    <w:rsid w:val="004843FD"/>
    <w:rsid w:val="00484544"/>
    <w:rsid w:val="0048467C"/>
    <w:rsid w:val="00484757"/>
    <w:rsid w:val="0048493E"/>
    <w:rsid w:val="00484A90"/>
    <w:rsid w:val="00484BCC"/>
    <w:rsid w:val="00484CA7"/>
    <w:rsid w:val="00485310"/>
    <w:rsid w:val="0048534F"/>
    <w:rsid w:val="0048562F"/>
    <w:rsid w:val="00485E15"/>
    <w:rsid w:val="0048648C"/>
    <w:rsid w:val="0048672F"/>
    <w:rsid w:val="00486796"/>
    <w:rsid w:val="00486964"/>
    <w:rsid w:val="004870FE"/>
    <w:rsid w:val="004875E1"/>
    <w:rsid w:val="00487659"/>
    <w:rsid w:val="00487667"/>
    <w:rsid w:val="0048787D"/>
    <w:rsid w:val="00490351"/>
    <w:rsid w:val="004908E7"/>
    <w:rsid w:val="00490A00"/>
    <w:rsid w:val="00490C99"/>
    <w:rsid w:val="004910D8"/>
    <w:rsid w:val="0049145D"/>
    <w:rsid w:val="00491E57"/>
    <w:rsid w:val="00491F0F"/>
    <w:rsid w:val="0049203A"/>
    <w:rsid w:val="0049204C"/>
    <w:rsid w:val="004920A4"/>
    <w:rsid w:val="004921FA"/>
    <w:rsid w:val="004929F1"/>
    <w:rsid w:val="00493244"/>
    <w:rsid w:val="004933C1"/>
    <w:rsid w:val="00493728"/>
    <w:rsid w:val="00493CA7"/>
    <w:rsid w:val="00493CFA"/>
    <w:rsid w:val="00493EC2"/>
    <w:rsid w:val="00493F3C"/>
    <w:rsid w:val="004940E4"/>
    <w:rsid w:val="00494220"/>
    <w:rsid w:val="00494727"/>
    <w:rsid w:val="004948A8"/>
    <w:rsid w:val="0049542C"/>
    <w:rsid w:val="00495544"/>
    <w:rsid w:val="00495F32"/>
    <w:rsid w:val="0049603F"/>
    <w:rsid w:val="00496068"/>
    <w:rsid w:val="004961B0"/>
    <w:rsid w:val="00496215"/>
    <w:rsid w:val="00496BCE"/>
    <w:rsid w:val="00496C07"/>
    <w:rsid w:val="00497262"/>
    <w:rsid w:val="00497770"/>
    <w:rsid w:val="00497873"/>
    <w:rsid w:val="00497C49"/>
    <w:rsid w:val="00497EE2"/>
    <w:rsid w:val="00497FD7"/>
    <w:rsid w:val="004A00AD"/>
    <w:rsid w:val="004A04C5"/>
    <w:rsid w:val="004A0932"/>
    <w:rsid w:val="004A0B3A"/>
    <w:rsid w:val="004A0C28"/>
    <w:rsid w:val="004A0F06"/>
    <w:rsid w:val="004A0F1B"/>
    <w:rsid w:val="004A1794"/>
    <w:rsid w:val="004A1A41"/>
    <w:rsid w:val="004A1AF7"/>
    <w:rsid w:val="004A1B0E"/>
    <w:rsid w:val="004A1BA3"/>
    <w:rsid w:val="004A1C4F"/>
    <w:rsid w:val="004A1EBC"/>
    <w:rsid w:val="004A2313"/>
    <w:rsid w:val="004A27E7"/>
    <w:rsid w:val="004A2D8C"/>
    <w:rsid w:val="004A2E36"/>
    <w:rsid w:val="004A2EC5"/>
    <w:rsid w:val="004A2FB6"/>
    <w:rsid w:val="004A2FB8"/>
    <w:rsid w:val="004A3322"/>
    <w:rsid w:val="004A3956"/>
    <w:rsid w:val="004A3AB4"/>
    <w:rsid w:val="004A3D7B"/>
    <w:rsid w:val="004A41AA"/>
    <w:rsid w:val="004A4320"/>
    <w:rsid w:val="004A48AF"/>
    <w:rsid w:val="004A49E7"/>
    <w:rsid w:val="004A4ABB"/>
    <w:rsid w:val="004A50F8"/>
    <w:rsid w:val="004A57AF"/>
    <w:rsid w:val="004A6025"/>
    <w:rsid w:val="004A6117"/>
    <w:rsid w:val="004A6681"/>
    <w:rsid w:val="004A7170"/>
    <w:rsid w:val="004A71A9"/>
    <w:rsid w:val="004A72BC"/>
    <w:rsid w:val="004A732F"/>
    <w:rsid w:val="004A7382"/>
    <w:rsid w:val="004A752B"/>
    <w:rsid w:val="004A7798"/>
    <w:rsid w:val="004A781A"/>
    <w:rsid w:val="004A798D"/>
    <w:rsid w:val="004A7B3C"/>
    <w:rsid w:val="004A7C43"/>
    <w:rsid w:val="004A7F34"/>
    <w:rsid w:val="004B041D"/>
    <w:rsid w:val="004B052C"/>
    <w:rsid w:val="004B087B"/>
    <w:rsid w:val="004B0885"/>
    <w:rsid w:val="004B0904"/>
    <w:rsid w:val="004B121F"/>
    <w:rsid w:val="004B17E3"/>
    <w:rsid w:val="004B1A58"/>
    <w:rsid w:val="004B2299"/>
    <w:rsid w:val="004B2352"/>
    <w:rsid w:val="004B2BC2"/>
    <w:rsid w:val="004B2DDB"/>
    <w:rsid w:val="004B35B4"/>
    <w:rsid w:val="004B3A6B"/>
    <w:rsid w:val="004B3A7E"/>
    <w:rsid w:val="004B3B55"/>
    <w:rsid w:val="004B410B"/>
    <w:rsid w:val="004B41B9"/>
    <w:rsid w:val="004B4464"/>
    <w:rsid w:val="004B4475"/>
    <w:rsid w:val="004B4806"/>
    <w:rsid w:val="004B4846"/>
    <w:rsid w:val="004B4852"/>
    <w:rsid w:val="004B48F5"/>
    <w:rsid w:val="004B517A"/>
    <w:rsid w:val="004B5681"/>
    <w:rsid w:val="004B56BE"/>
    <w:rsid w:val="004B5B18"/>
    <w:rsid w:val="004B5C19"/>
    <w:rsid w:val="004B6989"/>
    <w:rsid w:val="004B6CC3"/>
    <w:rsid w:val="004B76B6"/>
    <w:rsid w:val="004B774E"/>
    <w:rsid w:val="004B7952"/>
    <w:rsid w:val="004B7CCE"/>
    <w:rsid w:val="004B7F6A"/>
    <w:rsid w:val="004C0095"/>
    <w:rsid w:val="004C05FC"/>
    <w:rsid w:val="004C0706"/>
    <w:rsid w:val="004C0E64"/>
    <w:rsid w:val="004C0F12"/>
    <w:rsid w:val="004C0FC9"/>
    <w:rsid w:val="004C1183"/>
    <w:rsid w:val="004C138A"/>
    <w:rsid w:val="004C1751"/>
    <w:rsid w:val="004C1958"/>
    <w:rsid w:val="004C1A8B"/>
    <w:rsid w:val="004C1D66"/>
    <w:rsid w:val="004C203E"/>
    <w:rsid w:val="004C274A"/>
    <w:rsid w:val="004C2A47"/>
    <w:rsid w:val="004C2C1D"/>
    <w:rsid w:val="004C342D"/>
    <w:rsid w:val="004C3652"/>
    <w:rsid w:val="004C38BB"/>
    <w:rsid w:val="004C3951"/>
    <w:rsid w:val="004C3A2B"/>
    <w:rsid w:val="004C3AF7"/>
    <w:rsid w:val="004C3C6E"/>
    <w:rsid w:val="004C3CC9"/>
    <w:rsid w:val="004C41BB"/>
    <w:rsid w:val="004C4410"/>
    <w:rsid w:val="004C45CC"/>
    <w:rsid w:val="004C488D"/>
    <w:rsid w:val="004C4981"/>
    <w:rsid w:val="004C4A7B"/>
    <w:rsid w:val="004C4F8A"/>
    <w:rsid w:val="004C4FBD"/>
    <w:rsid w:val="004C5066"/>
    <w:rsid w:val="004C516B"/>
    <w:rsid w:val="004C5220"/>
    <w:rsid w:val="004C57A9"/>
    <w:rsid w:val="004C61D9"/>
    <w:rsid w:val="004C6358"/>
    <w:rsid w:val="004C64C7"/>
    <w:rsid w:val="004C68C7"/>
    <w:rsid w:val="004C68D7"/>
    <w:rsid w:val="004C694A"/>
    <w:rsid w:val="004C6997"/>
    <w:rsid w:val="004C6F5E"/>
    <w:rsid w:val="004C72BA"/>
    <w:rsid w:val="004C7306"/>
    <w:rsid w:val="004C76DD"/>
    <w:rsid w:val="004C791F"/>
    <w:rsid w:val="004C7B4C"/>
    <w:rsid w:val="004C7C0F"/>
    <w:rsid w:val="004C7C1B"/>
    <w:rsid w:val="004C7D0D"/>
    <w:rsid w:val="004C7D16"/>
    <w:rsid w:val="004C7E07"/>
    <w:rsid w:val="004C7EAB"/>
    <w:rsid w:val="004C7FD9"/>
    <w:rsid w:val="004D004F"/>
    <w:rsid w:val="004D0215"/>
    <w:rsid w:val="004D02DE"/>
    <w:rsid w:val="004D045D"/>
    <w:rsid w:val="004D199C"/>
    <w:rsid w:val="004D19A2"/>
    <w:rsid w:val="004D19FA"/>
    <w:rsid w:val="004D1AFD"/>
    <w:rsid w:val="004D1B04"/>
    <w:rsid w:val="004D1D6E"/>
    <w:rsid w:val="004D1D7F"/>
    <w:rsid w:val="004D2222"/>
    <w:rsid w:val="004D237E"/>
    <w:rsid w:val="004D254F"/>
    <w:rsid w:val="004D2558"/>
    <w:rsid w:val="004D284B"/>
    <w:rsid w:val="004D287C"/>
    <w:rsid w:val="004D28AE"/>
    <w:rsid w:val="004D3425"/>
    <w:rsid w:val="004D3776"/>
    <w:rsid w:val="004D381B"/>
    <w:rsid w:val="004D3C6E"/>
    <w:rsid w:val="004D3CE7"/>
    <w:rsid w:val="004D3DA9"/>
    <w:rsid w:val="004D3F3A"/>
    <w:rsid w:val="004D3F9B"/>
    <w:rsid w:val="004D419E"/>
    <w:rsid w:val="004D4280"/>
    <w:rsid w:val="004D443D"/>
    <w:rsid w:val="004D47CA"/>
    <w:rsid w:val="004D4F86"/>
    <w:rsid w:val="004D501C"/>
    <w:rsid w:val="004D538B"/>
    <w:rsid w:val="004D54E3"/>
    <w:rsid w:val="004D55EB"/>
    <w:rsid w:val="004D5824"/>
    <w:rsid w:val="004D5B34"/>
    <w:rsid w:val="004D606C"/>
    <w:rsid w:val="004D606E"/>
    <w:rsid w:val="004D68E7"/>
    <w:rsid w:val="004D7326"/>
    <w:rsid w:val="004D734A"/>
    <w:rsid w:val="004D7633"/>
    <w:rsid w:val="004D7836"/>
    <w:rsid w:val="004D79ED"/>
    <w:rsid w:val="004D7A28"/>
    <w:rsid w:val="004D7A64"/>
    <w:rsid w:val="004D7AF0"/>
    <w:rsid w:val="004D7BD9"/>
    <w:rsid w:val="004D7CDA"/>
    <w:rsid w:val="004D7CF4"/>
    <w:rsid w:val="004D7EAF"/>
    <w:rsid w:val="004E0368"/>
    <w:rsid w:val="004E086A"/>
    <w:rsid w:val="004E12B2"/>
    <w:rsid w:val="004E12FE"/>
    <w:rsid w:val="004E13BB"/>
    <w:rsid w:val="004E1498"/>
    <w:rsid w:val="004E1642"/>
    <w:rsid w:val="004E232D"/>
    <w:rsid w:val="004E2AB2"/>
    <w:rsid w:val="004E2B2D"/>
    <w:rsid w:val="004E3021"/>
    <w:rsid w:val="004E328D"/>
    <w:rsid w:val="004E3452"/>
    <w:rsid w:val="004E357B"/>
    <w:rsid w:val="004E39E7"/>
    <w:rsid w:val="004E3B71"/>
    <w:rsid w:val="004E3BBC"/>
    <w:rsid w:val="004E40E3"/>
    <w:rsid w:val="004E42C7"/>
    <w:rsid w:val="004E442E"/>
    <w:rsid w:val="004E476A"/>
    <w:rsid w:val="004E55E4"/>
    <w:rsid w:val="004E58D3"/>
    <w:rsid w:val="004E5B38"/>
    <w:rsid w:val="004E5D19"/>
    <w:rsid w:val="004E62D9"/>
    <w:rsid w:val="004E6304"/>
    <w:rsid w:val="004E6311"/>
    <w:rsid w:val="004E6585"/>
    <w:rsid w:val="004E713B"/>
    <w:rsid w:val="004E7258"/>
    <w:rsid w:val="004E72C6"/>
    <w:rsid w:val="004F01CC"/>
    <w:rsid w:val="004F0319"/>
    <w:rsid w:val="004F0FA2"/>
    <w:rsid w:val="004F138C"/>
    <w:rsid w:val="004F1D89"/>
    <w:rsid w:val="004F1DE8"/>
    <w:rsid w:val="004F25D1"/>
    <w:rsid w:val="004F260A"/>
    <w:rsid w:val="004F2CBC"/>
    <w:rsid w:val="004F3389"/>
    <w:rsid w:val="004F3466"/>
    <w:rsid w:val="004F3B5C"/>
    <w:rsid w:val="004F437B"/>
    <w:rsid w:val="004F44D7"/>
    <w:rsid w:val="004F4539"/>
    <w:rsid w:val="004F4DEE"/>
    <w:rsid w:val="004F532D"/>
    <w:rsid w:val="004F57FB"/>
    <w:rsid w:val="004F5B59"/>
    <w:rsid w:val="004F67E6"/>
    <w:rsid w:val="004F67F5"/>
    <w:rsid w:val="004F6AC9"/>
    <w:rsid w:val="004F6B73"/>
    <w:rsid w:val="004F6CD2"/>
    <w:rsid w:val="004F704F"/>
    <w:rsid w:val="004F75E0"/>
    <w:rsid w:val="004F7A0B"/>
    <w:rsid w:val="004F7B2F"/>
    <w:rsid w:val="004F7CF3"/>
    <w:rsid w:val="004F7E4E"/>
    <w:rsid w:val="005000CB"/>
    <w:rsid w:val="005002AA"/>
    <w:rsid w:val="005002CF"/>
    <w:rsid w:val="00500336"/>
    <w:rsid w:val="00500391"/>
    <w:rsid w:val="005003C0"/>
    <w:rsid w:val="005005B0"/>
    <w:rsid w:val="00500803"/>
    <w:rsid w:val="00500B00"/>
    <w:rsid w:val="00500D5F"/>
    <w:rsid w:val="00501249"/>
    <w:rsid w:val="00501488"/>
    <w:rsid w:val="005018C1"/>
    <w:rsid w:val="00501A20"/>
    <w:rsid w:val="00501B14"/>
    <w:rsid w:val="00501BBC"/>
    <w:rsid w:val="005024E8"/>
    <w:rsid w:val="00502923"/>
    <w:rsid w:val="00502EAF"/>
    <w:rsid w:val="0050312F"/>
    <w:rsid w:val="00503162"/>
    <w:rsid w:val="00503355"/>
    <w:rsid w:val="00503372"/>
    <w:rsid w:val="005033DE"/>
    <w:rsid w:val="00503579"/>
    <w:rsid w:val="005035BC"/>
    <w:rsid w:val="00503FDC"/>
    <w:rsid w:val="00504045"/>
    <w:rsid w:val="0050492A"/>
    <w:rsid w:val="00505BBB"/>
    <w:rsid w:val="0050626C"/>
    <w:rsid w:val="0050660A"/>
    <w:rsid w:val="0050690D"/>
    <w:rsid w:val="005069DA"/>
    <w:rsid w:val="00506B14"/>
    <w:rsid w:val="00506CA9"/>
    <w:rsid w:val="005070E4"/>
    <w:rsid w:val="00507673"/>
    <w:rsid w:val="00507690"/>
    <w:rsid w:val="00507823"/>
    <w:rsid w:val="00507865"/>
    <w:rsid w:val="00507D44"/>
    <w:rsid w:val="00510B33"/>
    <w:rsid w:val="00510D5E"/>
    <w:rsid w:val="00510DFD"/>
    <w:rsid w:val="0051145F"/>
    <w:rsid w:val="005118C6"/>
    <w:rsid w:val="00511B2A"/>
    <w:rsid w:val="00511E4C"/>
    <w:rsid w:val="0051200C"/>
    <w:rsid w:val="00512223"/>
    <w:rsid w:val="00512BFC"/>
    <w:rsid w:val="00512D78"/>
    <w:rsid w:val="00512E00"/>
    <w:rsid w:val="005130BD"/>
    <w:rsid w:val="00513505"/>
    <w:rsid w:val="00513766"/>
    <w:rsid w:val="005137A6"/>
    <w:rsid w:val="0051415B"/>
    <w:rsid w:val="005144A7"/>
    <w:rsid w:val="00514942"/>
    <w:rsid w:val="00515501"/>
    <w:rsid w:val="00515545"/>
    <w:rsid w:val="005155C9"/>
    <w:rsid w:val="0051576E"/>
    <w:rsid w:val="005157EB"/>
    <w:rsid w:val="00515CA0"/>
    <w:rsid w:val="0051651D"/>
    <w:rsid w:val="0051653A"/>
    <w:rsid w:val="00516962"/>
    <w:rsid w:val="00517310"/>
    <w:rsid w:val="00517B3B"/>
    <w:rsid w:val="00517E9E"/>
    <w:rsid w:val="0052023A"/>
    <w:rsid w:val="005202E8"/>
    <w:rsid w:val="00520309"/>
    <w:rsid w:val="005203A4"/>
    <w:rsid w:val="005205E1"/>
    <w:rsid w:val="0052080B"/>
    <w:rsid w:val="00520FC9"/>
    <w:rsid w:val="00521487"/>
    <w:rsid w:val="00521668"/>
    <w:rsid w:val="0052175F"/>
    <w:rsid w:val="00521B4E"/>
    <w:rsid w:val="00521EAB"/>
    <w:rsid w:val="00521F27"/>
    <w:rsid w:val="0052226A"/>
    <w:rsid w:val="0052242E"/>
    <w:rsid w:val="00522545"/>
    <w:rsid w:val="005226A8"/>
    <w:rsid w:val="005228A9"/>
    <w:rsid w:val="00522B5E"/>
    <w:rsid w:val="00522C17"/>
    <w:rsid w:val="00522D5B"/>
    <w:rsid w:val="00522E2D"/>
    <w:rsid w:val="00522F65"/>
    <w:rsid w:val="00523399"/>
    <w:rsid w:val="00523603"/>
    <w:rsid w:val="00523D9F"/>
    <w:rsid w:val="00523E7C"/>
    <w:rsid w:val="00524128"/>
    <w:rsid w:val="005242ED"/>
    <w:rsid w:val="005242EF"/>
    <w:rsid w:val="005244F1"/>
    <w:rsid w:val="0052454C"/>
    <w:rsid w:val="00524D85"/>
    <w:rsid w:val="00524F9E"/>
    <w:rsid w:val="00525142"/>
    <w:rsid w:val="005251B9"/>
    <w:rsid w:val="0052575C"/>
    <w:rsid w:val="005258F0"/>
    <w:rsid w:val="00525F22"/>
    <w:rsid w:val="005264BE"/>
    <w:rsid w:val="005266BD"/>
    <w:rsid w:val="005269FE"/>
    <w:rsid w:val="00526AFF"/>
    <w:rsid w:val="00526BBE"/>
    <w:rsid w:val="005276AF"/>
    <w:rsid w:val="005277B9"/>
    <w:rsid w:val="00527CBA"/>
    <w:rsid w:val="00527EDA"/>
    <w:rsid w:val="00527F82"/>
    <w:rsid w:val="00527FD4"/>
    <w:rsid w:val="0053028C"/>
    <w:rsid w:val="0053045C"/>
    <w:rsid w:val="005307F9"/>
    <w:rsid w:val="00530E48"/>
    <w:rsid w:val="00530E80"/>
    <w:rsid w:val="00530EE1"/>
    <w:rsid w:val="00531004"/>
    <w:rsid w:val="005311F0"/>
    <w:rsid w:val="00531300"/>
    <w:rsid w:val="005314BF"/>
    <w:rsid w:val="00531AFF"/>
    <w:rsid w:val="00532235"/>
    <w:rsid w:val="005322A4"/>
    <w:rsid w:val="005327CA"/>
    <w:rsid w:val="00532A3D"/>
    <w:rsid w:val="00532C94"/>
    <w:rsid w:val="00532D95"/>
    <w:rsid w:val="00532D99"/>
    <w:rsid w:val="00532DDD"/>
    <w:rsid w:val="00532E68"/>
    <w:rsid w:val="0053330F"/>
    <w:rsid w:val="00533452"/>
    <w:rsid w:val="00533B2D"/>
    <w:rsid w:val="005345DD"/>
    <w:rsid w:val="005348C7"/>
    <w:rsid w:val="00534BEF"/>
    <w:rsid w:val="00534EE2"/>
    <w:rsid w:val="005356D7"/>
    <w:rsid w:val="00535C96"/>
    <w:rsid w:val="00535DA9"/>
    <w:rsid w:val="00536505"/>
    <w:rsid w:val="00536742"/>
    <w:rsid w:val="005367E8"/>
    <w:rsid w:val="005369E8"/>
    <w:rsid w:val="005369FC"/>
    <w:rsid w:val="00536A54"/>
    <w:rsid w:val="00536C36"/>
    <w:rsid w:val="00537022"/>
    <w:rsid w:val="00537051"/>
    <w:rsid w:val="0053726B"/>
    <w:rsid w:val="0053760D"/>
    <w:rsid w:val="00537709"/>
    <w:rsid w:val="005377EF"/>
    <w:rsid w:val="00537F54"/>
    <w:rsid w:val="00540121"/>
    <w:rsid w:val="0054026D"/>
    <w:rsid w:val="00540556"/>
    <w:rsid w:val="005407D3"/>
    <w:rsid w:val="00540B52"/>
    <w:rsid w:val="00540EF0"/>
    <w:rsid w:val="00541043"/>
    <w:rsid w:val="0054133F"/>
    <w:rsid w:val="005413A1"/>
    <w:rsid w:val="005416CC"/>
    <w:rsid w:val="00541753"/>
    <w:rsid w:val="005418AB"/>
    <w:rsid w:val="00541A54"/>
    <w:rsid w:val="00541E6F"/>
    <w:rsid w:val="00541F41"/>
    <w:rsid w:val="00541F42"/>
    <w:rsid w:val="00542128"/>
    <w:rsid w:val="005421C6"/>
    <w:rsid w:val="005424B1"/>
    <w:rsid w:val="005427BC"/>
    <w:rsid w:val="00542A19"/>
    <w:rsid w:val="00542D5F"/>
    <w:rsid w:val="00543047"/>
    <w:rsid w:val="00543537"/>
    <w:rsid w:val="005436E8"/>
    <w:rsid w:val="00543E9D"/>
    <w:rsid w:val="005441D8"/>
    <w:rsid w:val="005447EB"/>
    <w:rsid w:val="0054480B"/>
    <w:rsid w:val="00544DDD"/>
    <w:rsid w:val="005451F0"/>
    <w:rsid w:val="0054584A"/>
    <w:rsid w:val="00545A6D"/>
    <w:rsid w:val="00545B5A"/>
    <w:rsid w:val="00545F5B"/>
    <w:rsid w:val="00545F5F"/>
    <w:rsid w:val="00545FFF"/>
    <w:rsid w:val="005461DE"/>
    <w:rsid w:val="005462CF"/>
    <w:rsid w:val="005462F6"/>
    <w:rsid w:val="00546466"/>
    <w:rsid w:val="00546781"/>
    <w:rsid w:val="005468F9"/>
    <w:rsid w:val="00546BF5"/>
    <w:rsid w:val="00546E05"/>
    <w:rsid w:val="005478C5"/>
    <w:rsid w:val="005506E6"/>
    <w:rsid w:val="0055085E"/>
    <w:rsid w:val="00550AF0"/>
    <w:rsid w:val="00550D02"/>
    <w:rsid w:val="0055113E"/>
    <w:rsid w:val="005511F7"/>
    <w:rsid w:val="00551311"/>
    <w:rsid w:val="0055157F"/>
    <w:rsid w:val="005515D9"/>
    <w:rsid w:val="00551618"/>
    <w:rsid w:val="00552172"/>
    <w:rsid w:val="00552918"/>
    <w:rsid w:val="00552A74"/>
    <w:rsid w:val="00552BF6"/>
    <w:rsid w:val="00553101"/>
    <w:rsid w:val="005533DB"/>
    <w:rsid w:val="00553565"/>
    <w:rsid w:val="00553687"/>
    <w:rsid w:val="00553689"/>
    <w:rsid w:val="00553A8D"/>
    <w:rsid w:val="00553C97"/>
    <w:rsid w:val="00553DBE"/>
    <w:rsid w:val="00554013"/>
    <w:rsid w:val="005540B0"/>
    <w:rsid w:val="005541B4"/>
    <w:rsid w:val="00554954"/>
    <w:rsid w:val="00554B81"/>
    <w:rsid w:val="00554BE5"/>
    <w:rsid w:val="00554C93"/>
    <w:rsid w:val="00554D91"/>
    <w:rsid w:val="005550AB"/>
    <w:rsid w:val="00556128"/>
    <w:rsid w:val="005561B9"/>
    <w:rsid w:val="005563D8"/>
    <w:rsid w:val="0055665E"/>
    <w:rsid w:val="005569E8"/>
    <w:rsid w:val="00556ADF"/>
    <w:rsid w:val="00556D7F"/>
    <w:rsid w:val="00557290"/>
    <w:rsid w:val="00557A11"/>
    <w:rsid w:val="00557AC3"/>
    <w:rsid w:val="00557C4C"/>
    <w:rsid w:val="00557D2C"/>
    <w:rsid w:val="00557E23"/>
    <w:rsid w:val="00557F57"/>
    <w:rsid w:val="005600AE"/>
    <w:rsid w:val="0056010C"/>
    <w:rsid w:val="00560215"/>
    <w:rsid w:val="005605AA"/>
    <w:rsid w:val="00560796"/>
    <w:rsid w:val="0056096A"/>
    <w:rsid w:val="00560CC1"/>
    <w:rsid w:val="00560CFA"/>
    <w:rsid w:val="00560D2E"/>
    <w:rsid w:val="00560D4D"/>
    <w:rsid w:val="0056156A"/>
    <w:rsid w:val="00561BE6"/>
    <w:rsid w:val="00561FCF"/>
    <w:rsid w:val="00562241"/>
    <w:rsid w:val="005624B6"/>
    <w:rsid w:val="00562AB5"/>
    <w:rsid w:val="00562CC4"/>
    <w:rsid w:val="005636B4"/>
    <w:rsid w:val="00563809"/>
    <w:rsid w:val="0056384F"/>
    <w:rsid w:val="00563A6E"/>
    <w:rsid w:val="00563AEA"/>
    <w:rsid w:val="00563B7D"/>
    <w:rsid w:val="0056439D"/>
    <w:rsid w:val="00564728"/>
    <w:rsid w:val="0056538D"/>
    <w:rsid w:val="005655B1"/>
    <w:rsid w:val="00565758"/>
    <w:rsid w:val="0056590D"/>
    <w:rsid w:val="00565937"/>
    <w:rsid w:val="00565BD5"/>
    <w:rsid w:val="00565E7B"/>
    <w:rsid w:val="0056639F"/>
    <w:rsid w:val="005663B6"/>
    <w:rsid w:val="005663FC"/>
    <w:rsid w:val="005666F5"/>
    <w:rsid w:val="005674C3"/>
    <w:rsid w:val="00567611"/>
    <w:rsid w:val="00570244"/>
    <w:rsid w:val="0057044A"/>
    <w:rsid w:val="00570BAC"/>
    <w:rsid w:val="00570D79"/>
    <w:rsid w:val="00570DFD"/>
    <w:rsid w:val="005713E0"/>
    <w:rsid w:val="00571802"/>
    <w:rsid w:val="005718FA"/>
    <w:rsid w:val="005718FC"/>
    <w:rsid w:val="00572B77"/>
    <w:rsid w:val="00572DDF"/>
    <w:rsid w:val="00572ED5"/>
    <w:rsid w:val="00572F3E"/>
    <w:rsid w:val="00573011"/>
    <w:rsid w:val="00573037"/>
    <w:rsid w:val="00573474"/>
    <w:rsid w:val="005736B8"/>
    <w:rsid w:val="00573B46"/>
    <w:rsid w:val="005742AD"/>
    <w:rsid w:val="0057459E"/>
    <w:rsid w:val="005745B6"/>
    <w:rsid w:val="005747E0"/>
    <w:rsid w:val="005749AC"/>
    <w:rsid w:val="00574E7B"/>
    <w:rsid w:val="00574E9E"/>
    <w:rsid w:val="00574F81"/>
    <w:rsid w:val="00574F9C"/>
    <w:rsid w:val="005751EC"/>
    <w:rsid w:val="0057572A"/>
    <w:rsid w:val="00575917"/>
    <w:rsid w:val="00575999"/>
    <w:rsid w:val="00575C00"/>
    <w:rsid w:val="00575D20"/>
    <w:rsid w:val="005760A8"/>
    <w:rsid w:val="005765C8"/>
    <w:rsid w:val="00576A57"/>
    <w:rsid w:val="00576AC8"/>
    <w:rsid w:val="00576D1E"/>
    <w:rsid w:val="00576EDF"/>
    <w:rsid w:val="00577154"/>
    <w:rsid w:val="005773D5"/>
    <w:rsid w:val="00577AC4"/>
    <w:rsid w:val="00577C6F"/>
    <w:rsid w:val="00577D0F"/>
    <w:rsid w:val="00580301"/>
    <w:rsid w:val="005804AD"/>
    <w:rsid w:val="00580760"/>
    <w:rsid w:val="0058080D"/>
    <w:rsid w:val="005809C7"/>
    <w:rsid w:val="00580B83"/>
    <w:rsid w:val="00580B8F"/>
    <w:rsid w:val="00580BA8"/>
    <w:rsid w:val="00580D5E"/>
    <w:rsid w:val="00580DAF"/>
    <w:rsid w:val="00581BFB"/>
    <w:rsid w:val="00581C69"/>
    <w:rsid w:val="00582192"/>
    <w:rsid w:val="005822FC"/>
    <w:rsid w:val="00582460"/>
    <w:rsid w:val="00582B73"/>
    <w:rsid w:val="00583427"/>
    <w:rsid w:val="005837C4"/>
    <w:rsid w:val="00583865"/>
    <w:rsid w:val="00583AEF"/>
    <w:rsid w:val="00583E5A"/>
    <w:rsid w:val="00583EFB"/>
    <w:rsid w:val="00584129"/>
    <w:rsid w:val="00584419"/>
    <w:rsid w:val="00584583"/>
    <w:rsid w:val="005845B5"/>
    <w:rsid w:val="0058498E"/>
    <w:rsid w:val="00584B66"/>
    <w:rsid w:val="00584D94"/>
    <w:rsid w:val="00585318"/>
    <w:rsid w:val="00585647"/>
    <w:rsid w:val="00585676"/>
    <w:rsid w:val="005859A9"/>
    <w:rsid w:val="00585E4A"/>
    <w:rsid w:val="00586323"/>
    <w:rsid w:val="0058646D"/>
    <w:rsid w:val="005865E3"/>
    <w:rsid w:val="00586771"/>
    <w:rsid w:val="00586951"/>
    <w:rsid w:val="00587015"/>
    <w:rsid w:val="0058745F"/>
    <w:rsid w:val="00587464"/>
    <w:rsid w:val="00587635"/>
    <w:rsid w:val="00587A0D"/>
    <w:rsid w:val="00587A6A"/>
    <w:rsid w:val="00587E1B"/>
    <w:rsid w:val="0059035E"/>
    <w:rsid w:val="005905AF"/>
    <w:rsid w:val="00590704"/>
    <w:rsid w:val="0059074B"/>
    <w:rsid w:val="00590792"/>
    <w:rsid w:val="005908D1"/>
    <w:rsid w:val="00590964"/>
    <w:rsid w:val="00590988"/>
    <w:rsid w:val="00590AF6"/>
    <w:rsid w:val="00590F9E"/>
    <w:rsid w:val="00590FC7"/>
    <w:rsid w:val="00591647"/>
    <w:rsid w:val="005917D6"/>
    <w:rsid w:val="00591888"/>
    <w:rsid w:val="005918CD"/>
    <w:rsid w:val="00591F00"/>
    <w:rsid w:val="0059225E"/>
    <w:rsid w:val="00592269"/>
    <w:rsid w:val="0059256E"/>
    <w:rsid w:val="005926B7"/>
    <w:rsid w:val="00592D41"/>
    <w:rsid w:val="00592EDE"/>
    <w:rsid w:val="005932BD"/>
    <w:rsid w:val="00593B41"/>
    <w:rsid w:val="00593C8E"/>
    <w:rsid w:val="00593D58"/>
    <w:rsid w:val="00594251"/>
    <w:rsid w:val="005946F8"/>
    <w:rsid w:val="0059475F"/>
    <w:rsid w:val="005949CD"/>
    <w:rsid w:val="00594B44"/>
    <w:rsid w:val="00594C9F"/>
    <w:rsid w:val="00594CEB"/>
    <w:rsid w:val="00594D68"/>
    <w:rsid w:val="0059533C"/>
    <w:rsid w:val="00595735"/>
    <w:rsid w:val="005958A2"/>
    <w:rsid w:val="00595AF0"/>
    <w:rsid w:val="00595DD3"/>
    <w:rsid w:val="00595EC6"/>
    <w:rsid w:val="00596137"/>
    <w:rsid w:val="005967B8"/>
    <w:rsid w:val="005967F3"/>
    <w:rsid w:val="00596BB4"/>
    <w:rsid w:val="0059743D"/>
    <w:rsid w:val="00597482"/>
    <w:rsid w:val="00597690"/>
    <w:rsid w:val="00597793"/>
    <w:rsid w:val="00597C53"/>
    <w:rsid w:val="00597E20"/>
    <w:rsid w:val="00597E6F"/>
    <w:rsid w:val="005A0C5F"/>
    <w:rsid w:val="005A0FA7"/>
    <w:rsid w:val="005A12E7"/>
    <w:rsid w:val="005A14E5"/>
    <w:rsid w:val="005A17C5"/>
    <w:rsid w:val="005A1DDF"/>
    <w:rsid w:val="005A2188"/>
    <w:rsid w:val="005A25A7"/>
    <w:rsid w:val="005A2775"/>
    <w:rsid w:val="005A2AAA"/>
    <w:rsid w:val="005A364A"/>
    <w:rsid w:val="005A3685"/>
    <w:rsid w:val="005A3BA6"/>
    <w:rsid w:val="005A3CD4"/>
    <w:rsid w:val="005A3D20"/>
    <w:rsid w:val="005A3FE6"/>
    <w:rsid w:val="005A446A"/>
    <w:rsid w:val="005A490A"/>
    <w:rsid w:val="005A506C"/>
    <w:rsid w:val="005A51FD"/>
    <w:rsid w:val="005A555F"/>
    <w:rsid w:val="005A5857"/>
    <w:rsid w:val="005A5986"/>
    <w:rsid w:val="005A5F45"/>
    <w:rsid w:val="005A69AE"/>
    <w:rsid w:val="005A6C62"/>
    <w:rsid w:val="005A6CE2"/>
    <w:rsid w:val="005A7150"/>
    <w:rsid w:val="005A72C9"/>
    <w:rsid w:val="005A7475"/>
    <w:rsid w:val="005A7621"/>
    <w:rsid w:val="005A7CAB"/>
    <w:rsid w:val="005A7E9F"/>
    <w:rsid w:val="005A7F28"/>
    <w:rsid w:val="005A7FC2"/>
    <w:rsid w:val="005B06A0"/>
    <w:rsid w:val="005B0E2C"/>
    <w:rsid w:val="005B15B6"/>
    <w:rsid w:val="005B15B7"/>
    <w:rsid w:val="005B178B"/>
    <w:rsid w:val="005B2434"/>
    <w:rsid w:val="005B24E4"/>
    <w:rsid w:val="005B2632"/>
    <w:rsid w:val="005B2882"/>
    <w:rsid w:val="005B2895"/>
    <w:rsid w:val="005B28E0"/>
    <w:rsid w:val="005B2E2F"/>
    <w:rsid w:val="005B3084"/>
    <w:rsid w:val="005B31D0"/>
    <w:rsid w:val="005B3242"/>
    <w:rsid w:val="005B39C3"/>
    <w:rsid w:val="005B3E6F"/>
    <w:rsid w:val="005B3F0B"/>
    <w:rsid w:val="005B49AD"/>
    <w:rsid w:val="005B4D26"/>
    <w:rsid w:val="005B4D8B"/>
    <w:rsid w:val="005B510A"/>
    <w:rsid w:val="005B55AD"/>
    <w:rsid w:val="005B56E4"/>
    <w:rsid w:val="005B5927"/>
    <w:rsid w:val="005B5A1E"/>
    <w:rsid w:val="005B5B2A"/>
    <w:rsid w:val="005B60E0"/>
    <w:rsid w:val="005B63F1"/>
    <w:rsid w:val="005B6552"/>
    <w:rsid w:val="005B65AB"/>
    <w:rsid w:val="005B6EA7"/>
    <w:rsid w:val="005B7018"/>
    <w:rsid w:val="005B729F"/>
    <w:rsid w:val="005B7547"/>
    <w:rsid w:val="005B7AA5"/>
    <w:rsid w:val="005B7AD9"/>
    <w:rsid w:val="005C0065"/>
    <w:rsid w:val="005C0349"/>
    <w:rsid w:val="005C0A60"/>
    <w:rsid w:val="005C0CBF"/>
    <w:rsid w:val="005C0DF8"/>
    <w:rsid w:val="005C1092"/>
    <w:rsid w:val="005C1201"/>
    <w:rsid w:val="005C1222"/>
    <w:rsid w:val="005C12E7"/>
    <w:rsid w:val="005C17EC"/>
    <w:rsid w:val="005C19A6"/>
    <w:rsid w:val="005C1E04"/>
    <w:rsid w:val="005C1ECE"/>
    <w:rsid w:val="005C1F56"/>
    <w:rsid w:val="005C1FEF"/>
    <w:rsid w:val="005C21F7"/>
    <w:rsid w:val="005C2759"/>
    <w:rsid w:val="005C282F"/>
    <w:rsid w:val="005C2832"/>
    <w:rsid w:val="005C2A5E"/>
    <w:rsid w:val="005C2ECC"/>
    <w:rsid w:val="005C2EE4"/>
    <w:rsid w:val="005C2F5A"/>
    <w:rsid w:val="005C313A"/>
    <w:rsid w:val="005C3219"/>
    <w:rsid w:val="005C32D0"/>
    <w:rsid w:val="005C3ACF"/>
    <w:rsid w:val="005C3BC3"/>
    <w:rsid w:val="005C3C8A"/>
    <w:rsid w:val="005C3DA0"/>
    <w:rsid w:val="005C4028"/>
    <w:rsid w:val="005C41CB"/>
    <w:rsid w:val="005C43D3"/>
    <w:rsid w:val="005C443E"/>
    <w:rsid w:val="005C4450"/>
    <w:rsid w:val="005C4457"/>
    <w:rsid w:val="005C490F"/>
    <w:rsid w:val="005C4FD1"/>
    <w:rsid w:val="005C54B8"/>
    <w:rsid w:val="005C55E5"/>
    <w:rsid w:val="005C5A03"/>
    <w:rsid w:val="005C5C13"/>
    <w:rsid w:val="005C5CC1"/>
    <w:rsid w:val="005C6018"/>
    <w:rsid w:val="005C6969"/>
    <w:rsid w:val="005C69FA"/>
    <w:rsid w:val="005C6C29"/>
    <w:rsid w:val="005C6E09"/>
    <w:rsid w:val="005C7438"/>
    <w:rsid w:val="005C74A6"/>
    <w:rsid w:val="005C7730"/>
    <w:rsid w:val="005C791C"/>
    <w:rsid w:val="005C7AD6"/>
    <w:rsid w:val="005C7B18"/>
    <w:rsid w:val="005C7BB5"/>
    <w:rsid w:val="005C7C3E"/>
    <w:rsid w:val="005C7CB8"/>
    <w:rsid w:val="005C7D90"/>
    <w:rsid w:val="005D00ED"/>
    <w:rsid w:val="005D023A"/>
    <w:rsid w:val="005D02C4"/>
    <w:rsid w:val="005D0460"/>
    <w:rsid w:val="005D05BC"/>
    <w:rsid w:val="005D0C4D"/>
    <w:rsid w:val="005D0F09"/>
    <w:rsid w:val="005D1125"/>
    <w:rsid w:val="005D1685"/>
    <w:rsid w:val="005D1951"/>
    <w:rsid w:val="005D19D6"/>
    <w:rsid w:val="005D1BE4"/>
    <w:rsid w:val="005D1C5F"/>
    <w:rsid w:val="005D1E82"/>
    <w:rsid w:val="005D23F1"/>
    <w:rsid w:val="005D28FA"/>
    <w:rsid w:val="005D2DB3"/>
    <w:rsid w:val="005D307F"/>
    <w:rsid w:val="005D30F2"/>
    <w:rsid w:val="005D3203"/>
    <w:rsid w:val="005D34B3"/>
    <w:rsid w:val="005D3743"/>
    <w:rsid w:val="005D3760"/>
    <w:rsid w:val="005D37F9"/>
    <w:rsid w:val="005D45DD"/>
    <w:rsid w:val="005D479B"/>
    <w:rsid w:val="005D48D9"/>
    <w:rsid w:val="005D4951"/>
    <w:rsid w:val="005D55FC"/>
    <w:rsid w:val="005D5711"/>
    <w:rsid w:val="005D5CC1"/>
    <w:rsid w:val="005D5D37"/>
    <w:rsid w:val="005D5FF3"/>
    <w:rsid w:val="005D607E"/>
    <w:rsid w:val="005D6413"/>
    <w:rsid w:val="005D6736"/>
    <w:rsid w:val="005D6892"/>
    <w:rsid w:val="005D6EB7"/>
    <w:rsid w:val="005D706B"/>
    <w:rsid w:val="005D7621"/>
    <w:rsid w:val="005D7791"/>
    <w:rsid w:val="005D77D3"/>
    <w:rsid w:val="005D77DE"/>
    <w:rsid w:val="005E0596"/>
    <w:rsid w:val="005E0736"/>
    <w:rsid w:val="005E0B01"/>
    <w:rsid w:val="005E0FF6"/>
    <w:rsid w:val="005E11B9"/>
    <w:rsid w:val="005E154C"/>
    <w:rsid w:val="005E163E"/>
    <w:rsid w:val="005E1714"/>
    <w:rsid w:val="005E1F6C"/>
    <w:rsid w:val="005E1F88"/>
    <w:rsid w:val="005E2188"/>
    <w:rsid w:val="005E218D"/>
    <w:rsid w:val="005E22B0"/>
    <w:rsid w:val="005E2576"/>
    <w:rsid w:val="005E25EE"/>
    <w:rsid w:val="005E27A1"/>
    <w:rsid w:val="005E2EFF"/>
    <w:rsid w:val="005E3050"/>
    <w:rsid w:val="005E3246"/>
    <w:rsid w:val="005E33A9"/>
    <w:rsid w:val="005E3792"/>
    <w:rsid w:val="005E3C06"/>
    <w:rsid w:val="005E3F13"/>
    <w:rsid w:val="005E406F"/>
    <w:rsid w:val="005E40FC"/>
    <w:rsid w:val="005E414F"/>
    <w:rsid w:val="005E46BD"/>
    <w:rsid w:val="005E479D"/>
    <w:rsid w:val="005E4922"/>
    <w:rsid w:val="005E4A8B"/>
    <w:rsid w:val="005E4CE8"/>
    <w:rsid w:val="005E4FB5"/>
    <w:rsid w:val="005E544F"/>
    <w:rsid w:val="005E55D8"/>
    <w:rsid w:val="005E55F7"/>
    <w:rsid w:val="005E564D"/>
    <w:rsid w:val="005E5BA6"/>
    <w:rsid w:val="005E646E"/>
    <w:rsid w:val="005E683A"/>
    <w:rsid w:val="005E68B0"/>
    <w:rsid w:val="005E68BB"/>
    <w:rsid w:val="005E6904"/>
    <w:rsid w:val="005E6A15"/>
    <w:rsid w:val="005E6EE6"/>
    <w:rsid w:val="005E70FA"/>
    <w:rsid w:val="005E72A3"/>
    <w:rsid w:val="005E7361"/>
    <w:rsid w:val="005E74DE"/>
    <w:rsid w:val="005E751C"/>
    <w:rsid w:val="005E7643"/>
    <w:rsid w:val="005E7693"/>
    <w:rsid w:val="005E7FAD"/>
    <w:rsid w:val="005F0103"/>
    <w:rsid w:val="005F06B7"/>
    <w:rsid w:val="005F0728"/>
    <w:rsid w:val="005F0F90"/>
    <w:rsid w:val="005F115E"/>
    <w:rsid w:val="005F11A3"/>
    <w:rsid w:val="005F14E1"/>
    <w:rsid w:val="005F1766"/>
    <w:rsid w:val="005F1A02"/>
    <w:rsid w:val="005F2205"/>
    <w:rsid w:val="005F2427"/>
    <w:rsid w:val="005F2691"/>
    <w:rsid w:val="005F271C"/>
    <w:rsid w:val="005F2756"/>
    <w:rsid w:val="005F2B77"/>
    <w:rsid w:val="005F2BB9"/>
    <w:rsid w:val="005F2F7A"/>
    <w:rsid w:val="005F2FF6"/>
    <w:rsid w:val="005F34A0"/>
    <w:rsid w:val="005F3AE7"/>
    <w:rsid w:val="005F3B12"/>
    <w:rsid w:val="005F3BA1"/>
    <w:rsid w:val="005F4502"/>
    <w:rsid w:val="005F48C4"/>
    <w:rsid w:val="005F4954"/>
    <w:rsid w:val="005F4CA6"/>
    <w:rsid w:val="005F4E03"/>
    <w:rsid w:val="005F5125"/>
    <w:rsid w:val="005F52A9"/>
    <w:rsid w:val="005F53B5"/>
    <w:rsid w:val="005F57E0"/>
    <w:rsid w:val="005F58BF"/>
    <w:rsid w:val="005F673A"/>
    <w:rsid w:val="005F6950"/>
    <w:rsid w:val="005F69DF"/>
    <w:rsid w:val="005F6CE4"/>
    <w:rsid w:val="005F7214"/>
    <w:rsid w:val="005F741A"/>
    <w:rsid w:val="005F7B55"/>
    <w:rsid w:val="005F7EF6"/>
    <w:rsid w:val="0060041C"/>
    <w:rsid w:val="00600660"/>
    <w:rsid w:val="0060085F"/>
    <w:rsid w:val="0060086F"/>
    <w:rsid w:val="006009DA"/>
    <w:rsid w:val="00600CF9"/>
    <w:rsid w:val="00601090"/>
    <w:rsid w:val="00601406"/>
    <w:rsid w:val="0060166A"/>
    <w:rsid w:val="006017B2"/>
    <w:rsid w:val="00601D0E"/>
    <w:rsid w:val="00601EFA"/>
    <w:rsid w:val="00602479"/>
    <w:rsid w:val="006026C0"/>
    <w:rsid w:val="00602B4C"/>
    <w:rsid w:val="00602EAF"/>
    <w:rsid w:val="00602F61"/>
    <w:rsid w:val="006031F3"/>
    <w:rsid w:val="00603340"/>
    <w:rsid w:val="006033B1"/>
    <w:rsid w:val="0060377A"/>
    <w:rsid w:val="006038C0"/>
    <w:rsid w:val="00603DD3"/>
    <w:rsid w:val="006043B5"/>
    <w:rsid w:val="00604701"/>
    <w:rsid w:val="00604F11"/>
    <w:rsid w:val="00604F7E"/>
    <w:rsid w:val="00604F93"/>
    <w:rsid w:val="00604FAB"/>
    <w:rsid w:val="00605130"/>
    <w:rsid w:val="00605553"/>
    <w:rsid w:val="006056F4"/>
    <w:rsid w:val="00605B65"/>
    <w:rsid w:val="00605FC7"/>
    <w:rsid w:val="0060604B"/>
    <w:rsid w:val="006064AD"/>
    <w:rsid w:val="00606546"/>
    <w:rsid w:val="0060693F"/>
    <w:rsid w:val="00606DD0"/>
    <w:rsid w:val="0060731F"/>
    <w:rsid w:val="006075E4"/>
    <w:rsid w:val="00607709"/>
    <w:rsid w:val="00607C76"/>
    <w:rsid w:val="00607E5A"/>
    <w:rsid w:val="006103B4"/>
    <w:rsid w:val="0061085D"/>
    <w:rsid w:val="00610BC6"/>
    <w:rsid w:val="00610C0B"/>
    <w:rsid w:val="00611380"/>
    <w:rsid w:val="00611812"/>
    <w:rsid w:val="00611871"/>
    <w:rsid w:val="00611B0A"/>
    <w:rsid w:val="00611FB9"/>
    <w:rsid w:val="006121E0"/>
    <w:rsid w:val="0061266B"/>
    <w:rsid w:val="00612A0C"/>
    <w:rsid w:val="00612DB2"/>
    <w:rsid w:val="00612F1B"/>
    <w:rsid w:val="006133F1"/>
    <w:rsid w:val="00613B5C"/>
    <w:rsid w:val="00613F2B"/>
    <w:rsid w:val="00614B3F"/>
    <w:rsid w:val="00614B8A"/>
    <w:rsid w:val="00614C6C"/>
    <w:rsid w:val="0061505F"/>
    <w:rsid w:val="0061526C"/>
    <w:rsid w:val="0061554D"/>
    <w:rsid w:val="00615561"/>
    <w:rsid w:val="00615AB5"/>
    <w:rsid w:val="00615B65"/>
    <w:rsid w:val="00615CD8"/>
    <w:rsid w:val="00615F94"/>
    <w:rsid w:val="006160BD"/>
    <w:rsid w:val="006161D2"/>
    <w:rsid w:val="00616890"/>
    <w:rsid w:val="00616DBB"/>
    <w:rsid w:val="0061714C"/>
    <w:rsid w:val="006200D1"/>
    <w:rsid w:val="0062089A"/>
    <w:rsid w:val="006208A2"/>
    <w:rsid w:val="00620AE6"/>
    <w:rsid w:val="00620C46"/>
    <w:rsid w:val="00621145"/>
    <w:rsid w:val="00621206"/>
    <w:rsid w:val="00621216"/>
    <w:rsid w:val="006212A6"/>
    <w:rsid w:val="00621C01"/>
    <w:rsid w:val="00621FF9"/>
    <w:rsid w:val="00622005"/>
    <w:rsid w:val="006222B5"/>
    <w:rsid w:val="006222E1"/>
    <w:rsid w:val="0062231B"/>
    <w:rsid w:val="00622401"/>
    <w:rsid w:val="0062247E"/>
    <w:rsid w:val="00622AF6"/>
    <w:rsid w:val="00622C52"/>
    <w:rsid w:val="00622F28"/>
    <w:rsid w:val="0062328E"/>
    <w:rsid w:val="006241F7"/>
    <w:rsid w:val="006245F6"/>
    <w:rsid w:val="00624A65"/>
    <w:rsid w:val="00624D60"/>
    <w:rsid w:val="00625093"/>
    <w:rsid w:val="006252C5"/>
    <w:rsid w:val="00625850"/>
    <w:rsid w:val="006258C1"/>
    <w:rsid w:val="00625BD6"/>
    <w:rsid w:val="00625BEB"/>
    <w:rsid w:val="00625F31"/>
    <w:rsid w:val="00626222"/>
    <w:rsid w:val="00626292"/>
    <w:rsid w:val="006262B5"/>
    <w:rsid w:val="0062635C"/>
    <w:rsid w:val="006263CD"/>
    <w:rsid w:val="006267D1"/>
    <w:rsid w:val="0062682D"/>
    <w:rsid w:val="00626DE9"/>
    <w:rsid w:val="00626FD9"/>
    <w:rsid w:val="006271A4"/>
    <w:rsid w:val="00630029"/>
    <w:rsid w:val="00630033"/>
    <w:rsid w:val="0063029B"/>
    <w:rsid w:val="006305D1"/>
    <w:rsid w:val="00630711"/>
    <w:rsid w:val="00630F3C"/>
    <w:rsid w:val="00631070"/>
    <w:rsid w:val="0063129F"/>
    <w:rsid w:val="0063133D"/>
    <w:rsid w:val="00631362"/>
    <w:rsid w:val="0063147A"/>
    <w:rsid w:val="00631ABF"/>
    <w:rsid w:val="00631FA0"/>
    <w:rsid w:val="006321EA"/>
    <w:rsid w:val="0063268E"/>
    <w:rsid w:val="00632A16"/>
    <w:rsid w:val="00632FF6"/>
    <w:rsid w:val="006334DA"/>
    <w:rsid w:val="00633747"/>
    <w:rsid w:val="0063383E"/>
    <w:rsid w:val="00633875"/>
    <w:rsid w:val="00633A67"/>
    <w:rsid w:val="00633AD6"/>
    <w:rsid w:val="00633B07"/>
    <w:rsid w:val="00633DA7"/>
    <w:rsid w:val="00634850"/>
    <w:rsid w:val="0063497F"/>
    <w:rsid w:val="00635411"/>
    <w:rsid w:val="0063545B"/>
    <w:rsid w:val="00635895"/>
    <w:rsid w:val="006358E1"/>
    <w:rsid w:val="006358E7"/>
    <w:rsid w:val="00635C69"/>
    <w:rsid w:val="00635CE1"/>
    <w:rsid w:val="00635F4E"/>
    <w:rsid w:val="00636027"/>
    <w:rsid w:val="006360BE"/>
    <w:rsid w:val="00636633"/>
    <w:rsid w:val="0063667D"/>
    <w:rsid w:val="006367DD"/>
    <w:rsid w:val="00636C18"/>
    <w:rsid w:val="00636C54"/>
    <w:rsid w:val="00637263"/>
    <w:rsid w:val="00637643"/>
    <w:rsid w:val="0063783B"/>
    <w:rsid w:val="00637A0A"/>
    <w:rsid w:val="00637B96"/>
    <w:rsid w:val="00637EA4"/>
    <w:rsid w:val="0064004C"/>
    <w:rsid w:val="00640053"/>
    <w:rsid w:val="00640B5F"/>
    <w:rsid w:val="00641225"/>
    <w:rsid w:val="00641499"/>
    <w:rsid w:val="0064199C"/>
    <w:rsid w:val="00641ADE"/>
    <w:rsid w:val="00641BA5"/>
    <w:rsid w:val="00641BDB"/>
    <w:rsid w:val="00641D3C"/>
    <w:rsid w:val="006420C1"/>
    <w:rsid w:val="00642B19"/>
    <w:rsid w:val="00642D9F"/>
    <w:rsid w:val="00642F65"/>
    <w:rsid w:val="0064312E"/>
    <w:rsid w:val="006435ED"/>
    <w:rsid w:val="006436F9"/>
    <w:rsid w:val="006437D7"/>
    <w:rsid w:val="00644CE2"/>
    <w:rsid w:val="0064542A"/>
    <w:rsid w:val="006455D8"/>
    <w:rsid w:val="006457FC"/>
    <w:rsid w:val="00645889"/>
    <w:rsid w:val="00645C43"/>
    <w:rsid w:val="00645C5B"/>
    <w:rsid w:val="006461F0"/>
    <w:rsid w:val="00646702"/>
    <w:rsid w:val="00646AE1"/>
    <w:rsid w:val="00646EA4"/>
    <w:rsid w:val="00647208"/>
    <w:rsid w:val="00647491"/>
    <w:rsid w:val="00647681"/>
    <w:rsid w:val="0064781E"/>
    <w:rsid w:val="00647BF6"/>
    <w:rsid w:val="00647DAA"/>
    <w:rsid w:val="00647EAD"/>
    <w:rsid w:val="0065022E"/>
    <w:rsid w:val="0065026B"/>
    <w:rsid w:val="006502FB"/>
    <w:rsid w:val="00650804"/>
    <w:rsid w:val="00650A7F"/>
    <w:rsid w:val="00650D19"/>
    <w:rsid w:val="00651666"/>
    <w:rsid w:val="00651764"/>
    <w:rsid w:val="00651EA8"/>
    <w:rsid w:val="00651EBF"/>
    <w:rsid w:val="006522DA"/>
    <w:rsid w:val="00652347"/>
    <w:rsid w:val="0065250B"/>
    <w:rsid w:val="006529E2"/>
    <w:rsid w:val="00652B66"/>
    <w:rsid w:val="00652B8D"/>
    <w:rsid w:val="00652D3A"/>
    <w:rsid w:val="00652F5B"/>
    <w:rsid w:val="00653090"/>
    <w:rsid w:val="006530B1"/>
    <w:rsid w:val="0065319D"/>
    <w:rsid w:val="0065364D"/>
    <w:rsid w:val="00653742"/>
    <w:rsid w:val="00653815"/>
    <w:rsid w:val="00653CD2"/>
    <w:rsid w:val="00653D83"/>
    <w:rsid w:val="00653DED"/>
    <w:rsid w:val="00653E4F"/>
    <w:rsid w:val="00654422"/>
    <w:rsid w:val="00654480"/>
    <w:rsid w:val="00654864"/>
    <w:rsid w:val="00654926"/>
    <w:rsid w:val="00654993"/>
    <w:rsid w:val="00654B9F"/>
    <w:rsid w:val="00654C49"/>
    <w:rsid w:val="00654FC2"/>
    <w:rsid w:val="00655205"/>
    <w:rsid w:val="00655474"/>
    <w:rsid w:val="00655578"/>
    <w:rsid w:val="006557F4"/>
    <w:rsid w:val="00655852"/>
    <w:rsid w:val="00655DB8"/>
    <w:rsid w:val="006560D2"/>
    <w:rsid w:val="00656269"/>
    <w:rsid w:val="0065650C"/>
    <w:rsid w:val="00656B57"/>
    <w:rsid w:val="00656B83"/>
    <w:rsid w:val="0065767A"/>
    <w:rsid w:val="00657AD3"/>
    <w:rsid w:val="00657CD0"/>
    <w:rsid w:val="00657D7C"/>
    <w:rsid w:val="00657DED"/>
    <w:rsid w:val="006605A5"/>
    <w:rsid w:val="006606F1"/>
    <w:rsid w:val="00660AAA"/>
    <w:rsid w:val="00660EA9"/>
    <w:rsid w:val="00661067"/>
    <w:rsid w:val="006614F2"/>
    <w:rsid w:val="0066152E"/>
    <w:rsid w:val="006615A7"/>
    <w:rsid w:val="0066166D"/>
    <w:rsid w:val="00661691"/>
    <w:rsid w:val="006616EF"/>
    <w:rsid w:val="00661939"/>
    <w:rsid w:val="006621E0"/>
    <w:rsid w:val="00662280"/>
    <w:rsid w:val="006625C8"/>
    <w:rsid w:val="006625DF"/>
    <w:rsid w:val="006626CE"/>
    <w:rsid w:val="0066284F"/>
    <w:rsid w:val="00662D45"/>
    <w:rsid w:val="00662D56"/>
    <w:rsid w:val="006636BA"/>
    <w:rsid w:val="00663705"/>
    <w:rsid w:val="00663CE2"/>
    <w:rsid w:val="00663DA6"/>
    <w:rsid w:val="0066409B"/>
    <w:rsid w:val="006640FB"/>
    <w:rsid w:val="00664B4C"/>
    <w:rsid w:val="00664D0F"/>
    <w:rsid w:val="00664DA5"/>
    <w:rsid w:val="00665866"/>
    <w:rsid w:val="006658C0"/>
    <w:rsid w:val="00665B60"/>
    <w:rsid w:val="00665CF0"/>
    <w:rsid w:val="00665DAA"/>
    <w:rsid w:val="00666235"/>
    <w:rsid w:val="006664C8"/>
    <w:rsid w:val="00666547"/>
    <w:rsid w:val="0066692E"/>
    <w:rsid w:val="00666938"/>
    <w:rsid w:val="006674D5"/>
    <w:rsid w:val="00667899"/>
    <w:rsid w:val="00667B5E"/>
    <w:rsid w:val="00667C3B"/>
    <w:rsid w:val="006703B6"/>
    <w:rsid w:val="00670463"/>
    <w:rsid w:val="00670DA7"/>
    <w:rsid w:val="006712CE"/>
    <w:rsid w:val="00671474"/>
    <w:rsid w:val="00671549"/>
    <w:rsid w:val="006716FF"/>
    <w:rsid w:val="006718FE"/>
    <w:rsid w:val="00671908"/>
    <w:rsid w:val="00671952"/>
    <w:rsid w:val="00671A4F"/>
    <w:rsid w:val="00671BD9"/>
    <w:rsid w:val="00671CCE"/>
    <w:rsid w:val="0067226C"/>
    <w:rsid w:val="006726C0"/>
    <w:rsid w:val="0067288A"/>
    <w:rsid w:val="0067299C"/>
    <w:rsid w:val="006729B0"/>
    <w:rsid w:val="00672AFC"/>
    <w:rsid w:val="00672D9C"/>
    <w:rsid w:val="0067311B"/>
    <w:rsid w:val="00673517"/>
    <w:rsid w:val="006736FC"/>
    <w:rsid w:val="00673713"/>
    <w:rsid w:val="00673971"/>
    <w:rsid w:val="00673A26"/>
    <w:rsid w:val="00673C5F"/>
    <w:rsid w:val="006741D8"/>
    <w:rsid w:val="006746B8"/>
    <w:rsid w:val="006746F5"/>
    <w:rsid w:val="006755C4"/>
    <w:rsid w:val="006757C9"/>
    <w:rsid w:val="00675BFC"/>
    <w:rsid w:val="006762F2"/>
    <w:rsid w:val="0067637C"/>
    <w:rsid w:val="00676BC7"/>
    <w:rsid w:val="00677021"/>
    <w:rsid w:val="006770D6"/>
    <w:rsid w:val="00677228"/>
    <w:rsid w:val="006774D7"/>
    <w:rsid w:val="00680148"/>
    <w:rsid w:val="006801CE"/>
    <w:rsid w:val="00680F83"/>
    <w:rsid w:val="0068103F"/>
    <w:rsid w:val="00681554"/>
    <w:rsid w:val="006815EC"/>
    <w:rsid w:val="0068184C"/>
    <w:rsid w:val="0068186A"/>
    <w:rsid w:val="00681EAE"/>
    <w:rsid w:val="00681EC6"/>
    <w:rsid w:val="00682089"/>
    <w:rsid w:val="00682154"/>
    <w:rsid w:val="00682241"/>
    <w:rsid w:val="00682343"/>
    <w:rsid w:val="006828CE"/>
    <w:rsid w:val="00682C35"/>
    <w:rsid w:val="00682D17"/>
    <w:rsid w:val="0068358E"/>
    <w:rsid w:val="0068368E"/>
    <w:rsid w:val="0068370B"/>
    <w:rsid w:val="0068372F"/>
    <w:rsid w:val="0068379B"/>
    <w:rsid w:val="006837BD"/>
    <w:rsid w:val="00683E9A"/>
    <w:rsid w:val="006842DC"/>
    <w:rsid w:val="006848B4"/>
    <w:rsid w:val="00684B6E"/>
    <w:rsid w:val="00684D41"/>
    <w:rsid w:val="006851FC"/>
    <w:rsid w:val="006853E9"/>
    <w:rsid w:val="00685445"/>
    <w:rsid w:val="0068550E"/>
    <w:rsid w:val="0068572D"/>
    <w:rsid w:val="006857A1"/>
    <w:rsid w:val="00685850"/>
    <w:rsid w:val="00685ACE"/>
    <w:rsid w:val="00685CB1"/>
    <w:rsid w:val="00685D3E"/>
    <w:rsid w:val="00685FC5"/>
    <w:rsid w:val="006862AE"/>
    <w:rsid w:val="006864AC"/>
    <w:rsid w:val="00686D8B"/>
    <w:rsid w:val="00686FA9"/>
    <w:rsid w:val="006870CD"/>
    <w:rsid w:val="00687479"/>
    <w:rsid w:val="00687528"/>
    <w:rsid w:val="00687695"/>
    <w:rsid w:val="00687734"/>
    <w:rsid w:val="00687853"/>
    <w:rsid w:val="00687BF7"/>
    <w:rsid w:val="00687CC9"/>
    <w:rsid w:val="00687CF5"/>
    <w:rsid w:val="00687F9A"/>
    <w:rsid w:val="0069029F"/>
    <w:rsid w:val="006902C0"/>
    <w:rsid w:val="00690634"/>
    <w:rsid w:val="00690F33"/>
    <w:rsid w:val="00690F49"/>
    <w:rsid w:val="00690FBF"/>
    <w:rsid w:val="00691023"/>
    <w:rsid w:val="006915CD"/>
    <w:rsid w:val="00691799"/>
    <w:rsid w:val="00692030"/>
    <w:rsid w:val="00692216"/>
    <w:rsid w:val="0069235B"/>
    <w:rsid w:val="006924DC"/>
    <w:rsid w:val="00692B34"/>
    <w:rsid w:val="00693491"/>
    <w:rsid w:val="006936BB"/>
    <w:rsid w:val="00693761"/>
    <w:rsid w:val="006939C4"/>
    <w:rsid w:val="006939C5"/>
    <w:rsid w:val="006941E2"/>
    <w:rsid w:val="00694240"/>
    <w:rsid w:val="00694475"/>
    <w:rsid w:val="0069449D"/>
    <w:rsid w:val="006945B4"/>
    <w:rsid w:val="0069481E"/>
    <w:rsid w:val="00694979"/>
    <w:rsid w:val="006949E2"/>
    <w:rsid w:val="006954D6"/>
    <w:rsid w:val="00695640"/>
    <w:rsid w:val="0069579B"/>
    <w:rsid w:val="006960CC"/>
    <w:rsid w:val="00696426"/>
    <w:rsid w:val="00696964"/>
    <w:rsid w:val="00696C36"/>
    <w:rsid w:val="00696D72"/>
    <w:rsid w:val="00697100"/>
    <w:rsid w:val="00697102"/>
    <w:rsid w:val="00697406"/>
    <w:rsid w:val="00697E13"/>
    <w:rsid w:val="006A0023"/>
    <w:rsid w:val="006A0298"/>
    <w:rsid w:val="006A04BC"/>
    <w:rsid w:val="006A05AC"/>
    <w:rsid w:val="006A0673"/>
    <w:rsid w:val="006A07E8"/>
    <w:rsid w:val="006A0904"/>
    <w:rsid w:val="006A1396"/>
    <w:rsid w:val="006A16E7"/>
    <w:rsid w:val="006A1AFC"/>
    <w:rsid w:val="006A1C8B"/>
    <w:rsid w:val="006A2181"/>
    <w:rsid w:val="006A2355"/>
    <w:rsid w:val="006A23A1"/>
    <w:rsid w:val="006A2769"/>
    <w:rsid w:val="006A2CB3"/>
    <w:rsid w:val="006A2E54"/>
    <w:rsid w:val="006A3008"/>
    <w:rsid w:val="006A3275"/>
    <w:rsid w:val="006A34B4"/>
    <w:rsid w:val="006A42A3"/>
    <w:rsid w:val="006A4701"/>
    <w:rsid w:val="006A4B46"/>
    <w:rsid w:val="006A4B63"/>
    <w:rsid w:val="006A4BFA"/>
    <w:rsid w:val="006A53FA"/>
    <w:rsid w:val="006A5941"/>
    <w:rsid w:val="006A5ECB"/>
    <w:rsid w:val="006A6263"/>
    <w:rsid w:val="006A6441"/>
    <w:rsid w:val="006A6A28"/>
    <w:rsid w:val="006A6BBC"/>
    <w:rsid w:val="006A6E8F"/>
    <w:rsid w:val="006A6FE8"/>
    <w:rsid w:val="006A702B"/>
    <w:rsid w:val="006A707F"/>
    <w:rsid w:val="006A7193"/>
    <w:rsid w:val="006A729C"/>
    <w:rsid w:val="006A7550"/>
    <w:rsid w:val="006A7886"/>
    <w:rsid w:val="006A7B67"/>
    <w:rsid w:val="006A7B68"/>
    <w:rsid w:val="006A7DEB"/>
    <w:rsid w:val="006A7E1B"/>
    <w:rsid w:val="006A7FCF"/>
    <w:rsid w:val="006B0015"/>
    <w:rsid w:val="006B02CB"/>
    <w:rsid w:val="006B0647"/>
    <w:rsid w:val="006B0A67"/>
    <w:rsid w:val="006B0B13"/>
    <w:rsid w:val="006B0C90"/>
    <w:rsid w:val="006B115E"/>
    <w:rsid w:val="006B1296"/>
    <w:rsid w:val="006B140E"/>
    <w:rsid w:val="006B147C"/>
    <w:rsid w:val="006B1A01"/>
    <w:rsid w:val="006B1C47"/>
    <w:rsid w:val="006B1D8A"/>
    <w:rsid w:val="006B1F4D"/>
    <w:rsid w:val="006B2111"/>
    <w:rsid w:val="006B24E2"/>
    <w:rsid w:val="006B273C"/>
    <w:rsid w:val="006B28CF"/>
    <w:rsid w:val="006B2D66"/>
    <w:rsid w:val="006B320C"/>
    <w:rsid w:val="006B324E"/>
    <w:rsid w:val="006B32E3"/>
    <w:rsid w:val="006B3555"/>
    <w:rsid w:val="006B4443"/>
    <w:rsid w:val="006B472A"/>
    <w:rsid w:val="006B4933"/>
    <w:rsid w:val="006B4A8B"/>
    <w:rsid w:val="006B4DFC"/>
    <w:rsid w:val="006B5928"/>
    <w:rsid w:val="006B5D19"/>
    <w:rsid w:val="006B5D22"/>
    <w:rsid w:val="006B5D44"/>
    <w:rsid w:val="006B5D96"/>
    <w:rsid w:val="006B5E5D"/>
    <w:rsid w:val="006B62A7"/>
    <w:rsid w:val="006B6351"/>
    <w:rsid w:val="006B65DB"/>
    <w:rsid w:val="006B66D5"/>
    <w:rsid w:val="006B693C"/>
    <w:rsid w:val="006B6DC4"/>
    <w:rsid w:val="006B6E62"/>
    <w:rsid w:val="006B6F7E"/>
    <w:rsid w:val="006B701B"/>
    <w:rsid w:val="006B7029"/>
    <w:rsid w:val="006B73E3"/>
    <w:rsid w:val="006B75A9"/>
    <w:rsid w:val="006B79B1"/>
    <w:rsid w:val="006B7AAB"/>
    <w:rsid w:val="006B7B32"/>
    <w:rsid w:val="006C005F"/>
    <w:rsid w:val="006C03F7"/>
    <w:rsid w:val="006C0950"/>
    <w:rsid w:val="006C0D14"/>
    <w:rsid w:val="006C1555"/>
    <w:rsid w:val="006C17BF"/>
    <w:rsid w:val="006C184E"/>
    <w:rsid w:val="006C19C4"/>
    <w:rsid w:val="006C1A7E"/>
    <w:rsid w:val="006C1CC4"/>
    <w:rsid w:val="006C24A2"/>
    <w:rsid w:val="006C25D7"/>
    <w:rsid w:val="006C2FB4"/>
    <w:rsid w:val="006C301D"/>
    <w:rsid w:val="006C3273"/>
    <w:rsid w:val="006C3858"/>
    <w:rsid w:val="006C389E"/>
    <w:rsid w:val="006C40DD"/>
    <w:rsid w:val="006C4127"/>
    <w:rsid w:val="006C42A6"/>
    <w:rsid w:val="006C42DB"/>
    <w:rsid w:val="006C43FB"/>
    <w:rsid w:val="006C4517"/>
    <w:rsid w:val="006C46E9"/>
    <w:rsid w:val="006C4875"/>
    <w:rsid w:val="006C4B84"/>
    <w:rsid w:val="006C4B94"/>
    <w:rsid w:val="006C4CDC"/>
    <w:rsid w:val="006C4DBF"/>
    <w:rsid w:val="006C598F"/>
    <w:rsid w:val="006C5A11"/>
    <w:rsid w:val="006C5AFE"/>
    <w:rsid w:val="006C5B66"/>
    <w:rsid w:val="006C5C0A"/>
    <w:rsid w:val="006C61A0"/>
    <w:rsid w:val="006C647F"/>
    <w:rsid w:val="006C67AA"/>
    <w:rsid w:val="006C6A8F"/>
    <w:rsid w:val="006C7317"/>
    <w:rsid w:val="006C73AB"/>
    <w:rsid w:val="006C7911"/>
    <w:rsid w:val="006C7D85"/>
    <w:rsid w:val="006C7E4F"/>
    <w:rsid w:val="006C7EBD"/>
    <w:rsid w:val="006D04C9"/>
    <w:rsid w:val="006D0691"/>
    <w:rsid w:val="006D09FC"/>
    <w:rsid w:val="006D0BE9"/>
    <w:rsid w:val="006D1637"/>
    <w:rsid w:val="006D16DB"/>
    <w:rsid w:val="006D19CF"/>
    <w:rsid w:val="006D1FC7"/>
    <w:rsid w:val="006D204D"/>
    <w:rsid w:val="006D286B"/>
    <w:rsid w:val="006D295E"/>
    <w:rsid w:val="006D2B12"/>
    <w:rsid w:val="006D2CBF"/>
    <w:rsid w:val="006D2EA3"/>
    <w:rsid w:val="006D3449"/>
    <w:rsid w:val="006D39AA"/>
    <w:rsid w:val="006D3A82"/>
    <w:rsid w:val="006D3D34"/>
    <w:rsid w:val="006D3F0F"/>
    <w:rsid w:val="006D3F32"/>
    <w:rsid w:val="006D41EE"/>
    <w:rsid w:val="006D4415"/>
    <w:rsid w:val="006D46F2"/>
    <w:rsid w:val="006D4743"/>
    <w:rsid w:val="006D4E80"/>
    <w:rsid w:val="006D5169"/>
    <w:rsid w:val="006D5511"/>
    <w:rsid w:val="006D57B1"/>
    <w:rsid w:val="006D58ED"/>
    <w:rsid w:val="006D5AF7"/>
    <w:rsid w:val="006D5C47"/>
    <w:rsid w:val="006D5CD3"/>
    <w:rsid w:val="006D5EC5"/>
    <w:rsid w:val="006D5F01"/>
    <w:rsid w:val="006D6293"/>
    <w:rsid w:val="006D6341"/>
    <w:rsid w:val="006D665E"/>
    <w:rsid w:val="006D6E20"/>
    <w:rsid w:val="006D6E76"/>
    <w:rsid w:val="006D6F50"/>
    <w:rsid w:val="006D7139"/>
    <w:rsid w:val="006D73B3"/>
    <w:rsid w:val="006D750D"/>
    <w:rsid w:val="006D7AAB"/>
    <w:rsid w:val="006D7C57"/>
    <w:rsid w:val="006D7D2A"/>
    <w:rsid w:val="006E0492"/>
    <w:rsid w:val="006E05B5"/>
    <w:rsid w:val="006E0642"/>
    <w:rsid w:val="006E0851"/>
    <w:rsid w:val="006E093A"/>
    <w:rsid w:val="006E0CCA"/>
    <w:rsid w:val="006E0D5A"/>
    <w:rsid w:val="006E150A"/>
    <w:rsid w:val="006E1A9A"/>
    <w:rsid w:val="006E1AB5"/>
    <w:rsid w:val="006E1AE7"/>
    <w:rsid w:val="006E1FAD"/>
    <w:rsid w:val="006E25F9"/>
    <w:rsid w:val="006E27CC"/>
    <w:rsid w:val="006E288D"/>
    <w:rsid w:val="006E2E11"/>
    <w:rsid w:val="006E3231"/>
    <w:rsid w:val="006E38E0"/>
    <w:rsid w:val="006E3B66"/>
    <w:rsid w:val="006E3B67"/>
    <w:rsid w:val="006E3F3F"/>
    <w:rsid w:val="006E42D2"/>
    <w:rsid w:val="006E4817"/>
    <w:rsid w:val="006E489A"/>
    <w:rsid w:val="006E4928"/>
    <w:rsid w:val="006E4ADD"/>
    <w:rsid w:val="006E4C1E"/>
    <w:rsid w:val="006E5048"/>
    <w:rsid w:val="006E51A9"/>
    <w:rsid w:val="006E51E9"/>
    <w:rsid w:val="006E52C9"/>
    <w:rsid w:val="006E54F2"/>
    <w:rsid w:val="006E5781"/>
    <w:rsid w:val="006E5BB1"/>
    <w:rsid w:val="006E5BEB"/>
    <w:rsid w:val="006E6244"/>
    <w:rsid w:val="006E6969"/>
    <w:rsid w:val="006E69DC"/>
    <w:rsid w:val="006E6DB5"/>
    <w:rsid w:val="006E71EA"/>
    <w:rsid w:val="006E72CD"/>
    <w:rsid w:val="006E7584"/>
    <w:rsid w:val="006E77D1"/>
    <w:rsid w:val="006E788F"/>
    <w:rsid w:val="006E799A"/>
    <w:rsid w:val="006E7D92"/>
    <w:rsid w:val="006F06A4"/>
    <w:rsid w:val="006F0777"/>
    <w:rsid w:val="006F0A3C"/>
    <w:rsid w:val="006F0ABB"/>
    <w:rsid w:val="006F0C2C"/>
    <w:rsid w:val="006F1195"/>
    <w:rsid w:val="006F175C"/>
    <w:rsid w:val="006F1BA2"/>
    <w:rsid w:val="006F1DA5"/>
    <w:rsid w:val="006F1F98"/>
    <w:rsid w:val="006F207F"/>
    <w:rsid w:val="006F222B"/>
    <w:rsid w:val="006F271F"/>
    <w:rsid w:val="006F2953"/>
    <w:rsid w:val="006F2C22"/>
    <w:rsid w:val="006F2D32"/>
    <w:rsid w:val="006F30E6"/>
    <w:rsid w:val="006F315E"/>
    <w:rsid w:val="006F3590"/>
    <w:rsid w:val="006F372B"/>
    <w:rsid w:val="006F37F0"/>
    <w:rsid w:val="006F3CFA"/>
    <w:rsid w:val="006F409E"/>
    <w:rsid w:val="006F4742"/>
    <w:rsid w:val="006F4BE3"/>
    <w:rsid w:val="006F5120"/>
    <w:rsid w:val="006F5233"/>
    <w:rsid w:val="006F52FF"/>
    <w:rsid w:val="006F5588"/>
    <w:rsid w:val="006F57D4"/>
    <w:rsid w:val="006F58C1"/>
    <w:rsid w:val="006F595B"/>
    <w:rsid w:val="006F62E9"/>
    <w:rsid w:val="006F6451"/>
    <w:rsid w:val="006F660C"/>
    <w:rsid w:val="006F6BBC"/>
    <w:rsid w:val="006F6C24"/>
    <w:rsid w:val="006F6ED7"/>
    <w:rsid w:val="006F6EEE"/>
    <w:rsid w:val="006F72DE"/>
    <w:rsid w:val="006F75DE"/>
    <w:rsid w:val="006F7A86"/>
    <w:rsid w:val="006F7C64"/>
    <w:rsid w:val="006F7DA4"/>
    <w:rsid w:val="006F7DB3"/>
    <w:rsid w:val="006F7F5B"/>
    <w:rsid w:val="007004F5"/>
    <w:rsid w:val="0070074E"/>
    <w:rsid w:val="0070087E"/>
    <w:rsid w:val="007009C0"/>
    <w:rsid w:val="00700BEC"/>
    <w:rsid w:val="00700D68"/>
    <w:rsid w:val="00700F85"/>
    <w:rsid w:val="007014C2"/>
    <w:rsid w:val="00701675"/>
    <w:rsid w:val="007017AD"/>
    <w:rsid w:val="00701A5F"/>
    <w:rsid w:val="00701E0C"/>
    <w:rsid w:val="00702257"/>
    <w:rsid w:val="007023D7"/>
    <w:rsid w:val="00702609"/>
    <w:rsid w:val="0070282C"/>
    <w:rsid w:val="007032EA"/>
    <w:rsid w:val="007035AC"/>
    <w:rsid w:val="007037D3"/>
    <w:rsid w:val="00703967"/>
    <w:rsid w:val="00703A0D"/>
    <w:rsid w:val="00703DD2"/>
    <w:rsid w:val="00703F5A"/>
    <w:rsid w:val="007041BC"/>
    <w:rsid w:val="00704739"/>
    <w:rsid w:val="0070489E"/>
    <w:rsid w:val="00704F56"/>
    <w:rsid w:val="0070540E"/>
    <w:rsid w:val="00705489"/>
    <w:rsid w:val="007058E2"/>
    <w:rsid w:val="00705F8C"/>
    <w:rsid w:val="007064CA"/>
    <w:rsid w:val="0070666D"/>
    <w:rsid w:val="0070678E"/>
    <w:rsid w:val="007069B8"/>
    <w:rsid w:val="00706E6A"/>
    <w:rsid w:val="00707C29"/>
    <w:rsid w:val="0071078D"/>
    <w:rsid w:val="00711060"/>
    <w:rsid w:val="00711304"/>
    <w:rsid w:val="007115E0"/>
    <w:rsid w:val="00711734"/>
    <w:rsid w:val="00711A36"/>
    <w:rsid w:val="00711ED4"/>
    <w:rsid w:val="00711EE2"/>
    <w:rsid w:val="00712066"/>
    <w:rsid w:val="0071217C"/>
    <w:rsid w:val="007121AF"/>
    <w:rsid w:val="007128F7"/>
    <w:rsid w:val="007134AE"/>
    <w:rsid w:val="00713A9A"/>
    <w:rsid w:val="00713B51"/>
    <w:rsid w:val="00714334"/>
    <w:rsid w:val="00714FA2"/>
    <w:rsid w:val="0071546F"/>
    <w:rsid w:val="007158BD"/>
    <w:rsid w:val="00715936"/>
    <w:rsid w:val="00715A08"/>
    <w:rsid w:val="00715B0C"/>
    <w:rsid w:val="00715E81"/>
    <w:rsid w:val="00716279"/>
    <w:rsid w:val="0071644B"/>
    <w:rsid w:val="0071685E"/>
    <w:rsid w:val="00716C9F"/>
    <w:rsid w:val="0071749E"/>
    <w:rsid w:val="007175A0"/>
    <w:rsid w:val="00720057"/>
    <w:rsid w:val="0072009D"/>
    <w:rsid w:val="007203DF"/>
    <w:rsid w:val="00720407"/>
    <w:rsid w:val="007206BE"/>
    <w:rsid w:val="0072089A"/>
    <w:rsid w:val="00721EBB"/>
    <w:rsid w:val="00721FA3"/>
    <w:rsid w:val="007222BB"/>
    <w:rsid w:val="007224E1"/>
    <w:rsid w:val="00722CCB"/>
    <w:rsid w:val="00722F46"/>
    <w:rsid w:val="00722F8C"/>
    <w:rsid w:val="00723117"/>
    <w:rsid w:val="00723585"/>
    <w:rsid w:val="007237CB"/>
    <w:rsid w:val="00723834"/>
    <w:rsid w:val="00723899"/>
    <w:rsid w:val="007239AE"/>
    <w:rsid w:val="00723B63"/>
    <w:rsid w:val="00723F16"/>
    <w:rsid w:val="00724AEC"/>
    <w:rsid w:val="00724B94"/>
    <w:rsid w:val="00724F2E"/>
    <w:rsid w:val="00725546"/>
    <w:rsid w:val="0072567E"/>
    <w:rsid w:val="007256CC"/>
    <w:rsid w:val="00725801"/>
    <w:rsid w:val="007258D9"/>
    <w:rsid w:val="00725D06"/>
    <w:rsid w:val="0072606C"/>
    <w:rsid w:val="00726259"/>
    <w:rsid w:val="00726C45"/>
    <w:rsid w:val="00726D67"/>
    <w:rsid w:val="00726E7F"/>
    <w:rsid w:val="00727251"/>
    <w:rsid w:val="0072753F"/>
    <w:rsid w:val="007275E3"/>
    <w:rsid w:val="0072769A"/>
    <w:rsid w:val="00727EC4"/>
    <w:rsid w:val="007303D6"/>
    <w:rsid w:val="007306F6"/>
    <w:rsid w:val="00730D3A"/>
    <w:rsid w:val="00730F47"/>
    <w:rsid w:val="00731052"/>
    <w:rsid w:val="00731CCE"/>
    <w:rsid w:val="00731E81"/>
    <w:rsid w:val="00731FF2"/>
    <w:rsid w:val="0073206E"/>
    <w:rsid w:val="00732076"/>
    <w:rsid w:val="0073219D"/>
    <w:rsid w:val="0073253F"/>
    <w:rsid w:val="0073285A"/>
    <w:rsid w:val="00732DD9"/>
    <w:rsid w:val="00733216"/>
    <w:rsid w:val="00733E22"/>
    <w:rsid w:val="00733F3E"/>
    <w:rsid w:val="007341C7"/>
    <w:rsid w:val="00734CBF"/>
    <w:rsid w:val="00734E7A"/>
    <w:rsid w:val="00734F41"/>
    <w:rsid w:val="0073529D"/>
    <w:rsid w:val="007352F7"/>
    <w:rsid w:val="00735A3E"/>
    <w:rsid w:val="00735DFC"/>
    <w:rsid w:val="00735EC1"/>
    <w:rsid w:val="0073619B"/>
    <w:rsid w:val="00736412"/>
    <w:rsid w:val="0073645A"/>
    <w:rsid w:val="0073681F"/>
    <w:rsid w:val="007369FD"/>
    <w:rsid w:val="00737260"/>
    <w:rsid w:val="007372C2"/>
    <w:rsid w:val="007373E8"/>
    <w:rsid w:val="007375BE"/>
    <w:rsid w:val="0073765A"/>
    <w:rsid w:val="00737876"/>
    <w:rsid w:val="00737E2C"/>
    <w:rsid w:val="00740202"/>
    <w:rsid w:val="007405ED"/>
    <w:rsid w:val="00740721"/>
    <w:rsid w:val="00740AAA"/>
    <w:rsid w:val="00740B18"/>
    <w:rsid w:val="00740BAE"/>
    <w:rsid w:val="00740F33"/>
    <w:rsid w:val="0074127F"/>
    <w:rsid w:val="00741355"/>
    <w:rsid w:val="007414F3"/>
    <w:rsid w:val="007418E7"/>
    <w:rsid w:val="00741C75"/>
    <w:rsid w:val="00741C89"/>
    <w:rsid w:val="00743275"/>
    <w:rsid w:val="007433A8"/>
    <w:rsid w:val="00743715"/>
    <w:rsid w:val="00743E85"/>
    <w:rsid w:val="00744141"/>
    <w:rsid w:val="007442CF"/>
    <w:rsid w:val="007445D9"/>
    <w:rsid w:val="0074478D"/>
    <w:rsid w:val="00744937"/>
    <w:rsid w:val="007449F3"/>
    <w:rsid w:val="007451A1"/>
    <w:rsid w:val="00745326"/>
    <w:rsid w:val="0074548D"/>
    <w:rsid w:val="00745515"/>
    <w:rsid w:val="0074629C"/>
    <w:rsid w:val="00746313"/>
    <w:rsid w:val="0074688E"/>
    <w:rsid w:val="0074738B"/>
    <w:rsid w:val="007474D8"/>
    <w:rsid w:val="007479F3"/>
    <w:rsid w:val="00747A14"/>
    <w:rsid w:val="00747A97"/>
    <w:rsid w:val="00750130"/>
    <w:rsid w:val="00750383"/>
    <w:rsid w:val="007506AF"/>
    <w:rsid w:val="007509F3"/>
    <w:rsid w:val="00750C0C"/>
    <w:rsid w:val="00751079"/>
    <w:rsid w:val="00751152"/>
    <w:rsid w:val="00751351"/>
    <w:rsid w:val="00751543"/>
    <w:rsid w:val="0075179C"/>
    <w:rsid w:val="00751914"/>
    <w:rsid w:val="00751A47"/>
    <w:rsid w:val="00751A71"/>
    <w:rsid w:val="00751F23"/>
    <w:rsid w:val="00751F25"/>
    <w:rsid w:val="00751FB6"/>
    <w:rsid w:val="0075266D"/>
    <w:rsid w:val="00752713"/>
    <w:rsid w:val="007527DC"/>
    <w:rsid w:val="00752ACD"/>
    <w:rsid w:val="00752ADA"/>
    <w:rsid w:val="00753357"/>
    <w:rsid w:val="00753446"/>
    <w:rsid w:val="0075372E"/>
    <w:rsid w:val="00753777"/>
    <w:rsid w:val="00753BA3"/>
    <w:rsid w:val="007540F0"/>
    <w:rsid w:val="007542E6"/>
    <w:rsid w:val="00754478"/>
    <w:rsid w:val="00754539"/>
    <w:rsid w:val="0075461B"/>
    <w:rsid w:val="00754854"/>
    <w:rsid w:val="00754CE6"/>
    <w:rsid w:val="00754D1C"/>
    <w:rsid w:val="00754E60"/>
    <w:rsid w:val="00754F9C"/>
    <w:rsid w:val="007550C2"/>
    <w:rsid w:val="00755562"/>
    <w:rsid w:val="00755A9B"/>
    <w:rsid w:val="00755BBA"/>
    <w:rsid w:val="00755DB5"/>
    <w:rsid w:val="00755E80"/>
    <w:rsid w:val="00755ECB"/>
    <w:rsid w:val="00755F24"/>
    <w:rsid w:val="00755F47"/>
    <w:rsid w:val="00755FBC"/>
    <w:rsid w:val="00755FFC"/>
    <w:rsid w:val="00756066"/>
    <w:rsid w:val="00756241"/>
    <w:rsid w:val="007562CC"/>
    <w:rsid w:val="0075631E"/>
    <w:rsid w:val="007563F2"/>
    <w:rsid w:val="007569AA"/>
    <w:rsid w:val="00756AF3"/>
    <w:rsid w:val="00756CE4"/>
    <w:rsid w:val="00756D1C"/>
    <w:rsid w:val="00756E7B"/>
    <w:rsid w:val="00756F29"/>
    <w:rsid w:val="00756F6A"/>
    <w:rsid w:val="00757157"/>
    <w:rsid w:val="00757798"/>
    <w:rsid w:val="007577E0"/>
    <w:rsid w:val="00757802"/>
    <w:rsid w:val="00757871"/>
    <w:rsid w:val="0075788F"/>
    <w:rsid w:val="00757A2D"/>
    <w:rsid w:val="00757AF5"/>
    <w:rsid w:val="00757BBB"/>
    <w:rsid w:val="00757E2A"/>
    <w:rsid w:val="0076044A"/>
    <w:rsid w:val="007606ED"/>
    <w:rsid w:val="00760837"/>
    <w:rsid w:val="0076093E"/>
    <w:rsid w:val="0076096D"/>
    <w:rsid w:val="00760A30"/>
    <w:rsid w:val="00760A3D"/>
    <w:rsid w:val="00760AD1"/>
    <w:rsid w:val="007615FB"/>
    <w:rsid w:val="00761E47"/>
    <w:rsid w:val="00761E5F"/>
    <w:rsid w:val="00762230"/>
    <w:rsid w:val="0076232C"/>
    <w:rsid w:val="00762339"/>
    <w:rsid w:val="0076281F"/>
    <w:rsid w:val="0076283D"/>
    <w:rsid w:val="00762D64"/>
    <w:rsid w:val="0076319E"/>
    <w:rsid w:val="007637A6"/>
    <w:rsid w:val="00763B7D"/>
    <w:rsid w:val="00764206"/>
    <w:rsid w:val="00764775"/>
    <w:rsid w:val="00764B1D"/>
    <w:rsid w:val="007652AE"/>
    <w:rsid w:val="00765455"/>
    <w:rsid w:val="00765557"/>
    <w:rsid w:val="0076612A"/>
    <w:rsid w:val="00766830"/>
    <w:rsid w:val="00766895"/>
    <w:rsid w:val="00766CB9"/>
    <w:rsid w:val="00766F9C"/>
    <w:rsid w:val="00766FC6"/>
    <w:rsid w:val="0076730C"/>
    <w:rsid w:val="007677BB"/>
    <w:rsid w:val="00770166"/>
    <w:rsid w:val="007706DD"/>
    <w:rsid w:val="007715E3"/>
    <w:rsid w:val="00771BEE"/>
    <w:rsid w:val="00771DCC"/>
    <w:rsid w:val="00772178"/>
    <w:rsid w:val="00772515"/>
    <w:rsid w:val="00772DEE"/>
    <w:rsid w:val="00772E55"/>
    <w:rsid w:val="00772F43"/>
    <w:rsid w:val="00772F6E"/>
    <w:rsid w:val="0077318F"/>
    <w:rsid w:val="007731DA"/>
    <w:rsid w:val="00773224"/>
    <w:rsid w:val="007732A0"/>
    <w:rsid w:val="007734FE"/>
    <w:rsid w:val="0077372F"/>
    <w:rsid w:val="00774008"/>
    <w:rsid w:val="00774147"/>
    <w:rsid w:val="00774997"/>
    <w:rsid w:val="007749EC"/>
    <w:rsid w:val="00774C1A"/>
    <w:rsid w:val="00774EBB"/>
    <w:rsid w:val="00775088"/>
    <w:rsid w:val="00775182"/>
    <w:rsid w:val="007758A4"/>
    <w:rsid w:val="00775A7F"/>
    <w:rsid w:val="00775E17"/>
    <w:rsid w:val="00776FF2"/>
    <w:rsid w:val="0077725B"/>
    <w:rsid w:val="007773C8"/>
    <w:rsid w:val="00777684"/>
    <w:rsid w:val="00777E59"/>
    <w:rsid w:val="00777E67"/>
    <w:rsid w:val="0078015E"/>
    <w:rsid w:val="00780231"/>
    <w:rsid w:val="0078095C"/>
    <w:rsid w:val="00780AF1"/>
    <w:rsid w:val="00780DE7"/>
    <w:rsid w:val="00780E6B"/>
    <w:rsid w:val="00780F03"/>
    <w:rsid w:val="00781482"/>
    <w:rsid w:val="007815BA"/>
    <w:rsid w:val="00781865"/>
    <w:rsid w:val="00781EFD"/>
    <w:rsid w:val="00781F26"/>
    <w:rsid w:val="00782373"/>
    <w:rsid w:val="00782752"/>
    <w:rsid w:val="00782D4C"/>
    <w:rsid w:val="00782EEB"/>
    <w:rsid w:val="007836C7"/>
    <w:rsid w:val="0078385A"/>
    <w:rsid w:val="0078440C"/>
    <w:rsid w:val="0078448D"/>
    <w:rsid w:val="00784520"/>
    <w:rsid w:val="007847B8"/>
    <w:rsid w:val="00784BBC"/>
    <w:rsid w:val="00784D4A"/>
    <w:rsid w:val="00784D74"/>
    <w:rsid w:val="0078570D"/>
    <w:rsid w:val="00785904"/>
    <w:rsid w:val="00787013"/>
    <w:rsid w:val="0078775A"/>
    <w:rsid w:val="00787893"/>
    <w:rsid w:val="00787C07"/>
    <w:rsid w:val="00787C7C"/>
    <w:rsid w:val="007907AE"/>
    <w:rsid w:val="007907D0"/>
    <w:rsid w:val="00790AFE"/>
    <w:rsid w:val="00790C78"/>
    <w:rsid w:val="00791054"/>
    <w:rsid w:val="00791085"/>
    <w:rsid w:val="00791A4C"/>
    <w:rsid w:val="00792474"/>
    <w:rsid w:val="00793EE2"/>
    <w:rsid w:val="0079403D"/>
    <w:rsid w:val="0079420B"/>
    <w:rsid w:val="00794736"/>
    <w:rsid w:val="007950A3"/>
    <w:rsid w:val="00795344"/>
    <w:rsid w:val="007958FA"/>
    <w:rsid w:val="00795EC1"/>
    <w:rsid w:val="00795F44"/>
    <w:rsid w:val="0079607C"/>
    <w:rsid w:val="00796A9D"/>
    <w:rsid w:val="00796B76"/>
    <w:rsid w:val="00796C50"/>
    <w:rsid w:val="00797054"/>
    <w:rsid w:val="0079721D"/>
    <w:rsid w:val="0079735F"/>
    <w:rsid w:val="007974A0"/>
    <w:rsid w:val="00797532"/>
    <w:rsid w:val="0079757A"/>
    <w:rsid w:val="00797B2B"/>
    <w:rsid w:val="00797BBB"/>
    <w:rsid w:val="00797FBA"/>
    <w:rsid w:val="007A013E"/>
    <w:rsid w:val="007A042E"/>
    <w:rsid w:val="007A0432"/>
    <w:rsid w:val="007A0810"/>
    <w:rsid w:val="007A1491"/>
    <w:rsid w:val="007A1575"/>
    <w:rsid w:val="007A1667"/>
    <w:rsid w:val="007A18D1"/>
    <w:rsid w:val="007A1F28"/>
    <w:rsid w:val="007A254D"/>
    <w:rsid w:val="007A298D"/>
    <w:rsid w:val="007A2D06"/>
    <w:rsid w:val="007A2E8E"/>
    <w:rsid w:val="007A3401"/>
    <w:rsid w:val="007A344F"/>
    <w:rsid w:val="007A3865"/>
    <w:rsid w:val="007A3A10"/>
    <w:rsid w:val="007A3A4A"/>
    <w:rsid w:val="007A3E3C"/>
    <w:rsid w:val="007A406D"/>
    <w:rsid w:val="007A41A5"/>
    <w:rsid w:val="007A41CD"/>
    <w:rsid w:val="007A4373"/>
    <w:rsid w:val="007A4710"/>
    <w:rsid w:val="007A4A3E"/>
    <w:rsid w:val="007A6392"/>
    <w:rsid w:val="007A681F"/>
    <w:rsid w:val="007A6A8A"/>
    <w:rsid w:val="007A70CB"/>
    <w:rsid w:val="007A72B4"/>
    <w:rsid w:val="007A7BFD"/>
    <w:rsid w:val="007A7CB1"/>
    <w:rsid w:val="007A7D5C"/>
    <w:rsid w:val="007A7E79"/>
    <w:rsid w:val="007A7EF4"/>
    <w:rsid w:val="007A7F59"/>
    <w:rsid w:val="007B0007"/>
    <w:rsid w:val="007B008F"/>
    <w:rsid w:val="007B017B"/>
    <w:rsid w:val="007B027B"/>
    <w:rsid w:val="007B07D6"/>
    <w:rsid w:val="007B0C29"/>
    <w:rsid w:val="007B0D20"/>
    <w:rsid w:val="007B0DE3"/>
    <w:rsid w:val="007B1474"/>
    <w:rsid w:val="007B1511"/>
    <w:rsid w:val="007B15EB"/>
    <w:rsid w:val="007B169D"/>
    <w:rsid w:val="007B1B83"/>
    <w:rsid w:val="007B1E39"/>
    <w:rsid w:val="007B2606"/>
    <w:rsid w:val="007B2763"/>
    <w:rsid w:val="007B286F"/>
    <w:rsid w:val="007B2A33"/>
    <w:rsid w:val="007B2A39"/>
    <w:rsid w:val="007B2FC6"/>
    <w:rsid w:val="007B3586"/>
    <w:rsid w:val="007B40E7"/>
    <w:rsid w:val="007B45AD"/>
    <w:rsid w:val="007B4A01"/>
    <w:rsid w:val="007B4B90"/>
    <w:rsid w:val="007B5248"/>
    <w:rsid w:val="007B528A"/>
    <w:rsid w:val="007B5297"/>
    <w:rsid w:val="007B532A"/>
    <w:rsid w:val="007B58FE"/>
    <w:rsid w:val="007B5ABC"/>
    <w:rsid w:val="007B6357"/>
    <w:rsid w:val="007B6777"/>
    <w:rsid w:val="007B68C8"/>
    <w:rsid w:val="007B6A2B"/>
    <w:rsid w:val="007B6A42"/>
    <w:rsid w:val="007B6C08"/>
    <w:rsid w:val="007B72BE"/>
    <w:rsid w:val="007B7336"/>
    <w:rsid w:val="007B7612"/>
    <w:rsid w:val="007B76C4"/>
    <w:rsid w:val="007B77B1"/>
    <w:rsid w:val="007B7AD0"/>
    <w:rsid w:val="007B7CF7"/>
    <w:rsid w:val="007B7FE3"/>
    <w:rsid w:val="007C01D8"/>
    <w:rsid w:val="007C067D"/>
    <w:rsid w:val="007C07DA"/>
    <w:rsid w:val="007C0BF5"/>
    <w:rsid w:val="007C0E46"/>
    <w:rsid w:val="007C114D"/>
    <w:rsid w:val="007C1302"/>
    <w:rsid w:val="007C13AF"/>
    <w:rsid w:val="007C1763"/>
    <w:rsid w:val="007C1B48"/>
    <w:rsid w:val="007C1DC0"/>
    <w:rsid w:val="007C2047"/>
    <w:rsid w:val="007C225F"/>
    <w:rsid w:val="007C2291"/>
    <w:rsid w:val="007C2614"/>
    <w:rsid w:val="007C26BB"/>
    <w:rsid w:val="007C279A"/>
    <w:rsid w:val="007C2BA1"/>
    <w:rsid w:val="007C2C94"/>
    <w:rsid w:val="007C2E76"/>
    <w:rsid w:val="007C3332"/>
    <w:rsid w:val="007C35B2"/>
    <w:rsid w:val="007C35C2"/>
    <w:rsid w:val="007C3608"/>
    <w:rsid w:val="007C36CB"/>
    <w:rsid w:val="007C38BF"/>
    <w:rsid w:val="007C3AA7"/>
    <w:rsid w:val="007C3E8B"/>
    <w:rsid w:val="007C3EF0"/>
    <w:rsid w:val="007C43EB"/>
    <w:rsid w:val="007C4A7A"/>
    <w:rsid w:val="007C4C96"/>
    <w:rsid w:val="007C4CA0"/>
    <w:rsid w:val="007C4CF6"/>
    <w:rsid w:val="007C4DC8"/>
    <w:rsid w:val="007C4E1D"/>
    <w:rsid w:val="007C5337"/>
    <w:rsid w:val="007C546A"/>
    <w:rsid w:val="007C5743"/>
    <w:rsid w:val="007C5DAF"/>
    <w:rsid w:val="007C5F05"/>
    <w:rsid w:val="007C5F17"/>
    <w:rsid w:val="007C604A"/>
    <w:rsid w:val="007C653B"/>
    <w:rsid w:val="007C6886"/>
    <w:rsid w:val="007C6B5B"/>
    <w:rsid w:val="007C6C2B"/>
    <w:rsid w:val="007C6CA5"/>
    <w:rsid w:val="007C6DDC"/>
    <w:rsid w:val="007C6E9D"/>
    <w:rsid w:val="007C6F9B"/>
    <w:rsid w:val="007C6FC2"/>
    <w:rsid w:val="007C7468"/>
    <w:rsid w:val="007C74B0"/>
    <w:rsid w:val="007C75F2"/>
    <w:rsid w:val="007C7E9B"/>
    <w:rsid w:val="007D0333"/>
    <w:rsid w:val="007D06F7"/>
    <w:rsid w:val="007D0B11"/>
    <w:rsid w:val="007D0B79"/>
    <w:rsid w:val="007D0BC5"/>
    <w:rsid w:val="007D11A9"/>
    <w:rsid w:val="007D18B7"/>
    <w:rsid w:val="007D1CB5"/>
    <w:rsid w:val="007D2199"/>
    <w:rsid w:val="007D25C1"/>
    <w:rsid w:val="007D26E1"/>
    <w:rsid w:val="007D27BF"/>
    <w:rsid w:val="007D2EA8"/>
    <w:rsid w:val="007D3059"/>
    <w:rsid w:val="007D30EA"/>
    <w:rsid w:val="007D349D"/>
    <w:rsid w:val="007D353F"/>
    <w:rsid w:val="007D3CE2"/>
    <w:rsid w:val="007D3ED7"/>
    <w:rsid w:val="007D41CA"/>
    <w:rsid w:val="007D427B"/>
    <w:rsid w:val="007D4484"/>
    <w:rsid w:val="007D48EC"/>
    <w:rsid w:val="007D497C"/>
    <w:rsid w:val="007D50D4"/>
    <w:rsid w:val="007D58DE"/>
    <w:rsid w:val="007D5910"/>
    <w:rsid w:val="007D5B59"/>
    <w:rsid w:val="007D63AA"/>
    <w:rsid w:val="007D6431"/>
    <w:rsid w:val="007D66A1"/>
    <w:rsid w:val="007D67AF"/>
    <w:rsid w:val="007D694D"/>
    <w:rsid w:val="007D69DA"/>
    <w:rsid w:val="007D6A51"/>
    <w:rsid w:val="007D7385"/>
    <w:rsid w:val="007D73F0"/>
    <w:rsid w:val="007D755A"/>
    <w:rsid w:val="007D78A4"/>
    <w:rsid w:val="007D7F3B"/>
    <w:rsid w:val="007E054D"/>
    <w:rsid w:val="007E0615"/>
    <w:rsid w:val="007E1182"/>
    <w:rsid w:val="007E11CF"/>
    <w:rsid w:val="007E12F8"/>
    <w:rsid w:val="007E1587"/>
    <w:rsid w:val="007E15B1"/>
    <w:rsid w:val="007E17C9"/>
    <w:rsid w:val="007E1CCA"/>
    <w:rsid w:val="007E1D36"/>
    <w:rsid w:val="007E2A0A"/>
    <w:rsid w:val="007E2A50"/>
    <w:rsid w:val="007E2A74"/>
    <w:rsid w:val="007E2B14"/>
    <w:rsid w:val="007E2C0F"/>
    <w:rsid w:val="007E2E0E"/>
    <w:rsid w:val="007E2F3C"/>
    <w:rsid w:val="007E427F"/>
    <w:rsid w:val="007E4311"/>
    <w:rsid w:val="007E4733"/>
    <w:rsid w:val="007E4B70"/>
    <w:rsid w:val="007E4DD5"/>
    <w:rsid w:val="007E505A"/>
    <w:rsid w:val="007E540B"/>
    <w:rsid w:val="007E5BFD"/>
    <w:rsid w:val="007E5C3A"/>
    <w:rsid w:val="007E5CD4"/>
    <w:rsid w:val="007E5F3C"/>
    <w:rsid w:val="007E5FD1"/>
    <w:rsid w:val="007E601D"/>
    <w:rsid w:val="007E6BFE"/>
    <w:rsid w:val="007E6D48"/>
    <w:rsid w:val="007E7459"/>
    <w:rsid w:val="007E75F3"/>
    <w:rsid w:val="007E76E4"/>
    <w:rsid w:val="007F00AE"/>
    <w:rsid w:val="007F05B6"/>
    <w:rsid w:val="007F0C7F"/>
    <w:rsid w:val="007F1169"/>
    <w:rsid w:val="007F11D6"/>
    <w:rsid w:val="007F1432"/>
    <w:rsid w:val="007F1771"/>
    <w:rsid w:val="007F1D5A"/>
    <w:rsid w:val="007F2765"/>
    <w:rsid w:val="007F2B4A"/>
    <w:rsid w:val="007F2C8E"/>
    <w:rsid w:val="007F3248"/>
    <w:rsid w:val="007F3369"/>
    <w:rsid w:val="007F378B"/>
    <w:rsid w:val="007F38D4"/>
    <w:rsid w:val="007F39E3"/>
    <w:rsid w:val="007F3A36"/>
    <w:rsid w:val="007F3F3B"/>
    <w:rsid w:val="007F407E"/>
    <w:rsid w:val="007F45E3"/>
    <w:rsid w:val="007F488D"/>
    <w:rsid w:val="007F503E"/>
    <w:rsid w:val="007F53CC"/>
    <w:rsid w:val="007F542E"/>
    <w:rsid w:val="007F5868"/>
    <w:rsid w:val="007F58C0"/>
    <w:rsid w:val="007F5B97"/>
    <w:rsid w:val="007F5C6A"/>
    <w:rsid w:val="007F5FD6"/>
    <w:rsid w:val="007F6043"/>
    <w:rsid w:val="007F6152"/>
    <w:rsid w:val="007F621D"/>
    <w:rsid w:val="007F639A"/>
    <w:rsid w:val="007F63FA"/>
    <w:rsid w:val="007F6AC0"/>
    <w:rsid w:val="007F6FD5"/>
    <w:rsid w:val="007F76A2"/>
    <w:rsid w:val="007F7805"/>
    <w:rsid w:val="008000DF"/>
    <w:rsid w:val="0080010A"/>
    <w:rsid w:val="008001BE"/>
    <w:rsid w:val="00800C25"/>
    <w:rsid w:val="00800C9E"/>
    <w:rsid w:val="00800F4D"/>
    <w:rsid w:val="00801020"/>
    <w:rsid w:val="008012A3"/>
    <w:rsid w:val="0080157F"/>
    <w:rsid w:val="00801854"/>
    <w:rsid w:val="00801D57"/>
    <w:rsid w:val="00801F16"/>
    <w:rsid w:val="00802073"/>
    <w:rsid w:val="00802168"/>
    <w:rsid w:val="0080274E"/>
    <w:rsid w:val="00802B2C"/>
    <w:rsid w:val="00802BB3"/>
    <w:rsid w:val="0080312B"/>
    <w:rsid w:val="0080322F"/>
    <w:rsid w:val="00803352"/>
    <w:rsid w:val="008033EB"/>
    <w:rsid w:val="00803AFB"/>
    <w:rsid w:val="00804000"/>
    <w:rsid w:val="0080421C"/>
    <w:rsid w:val="00804601"/>
    <w:rsid w:val="0080473C"/>
    <w:rsid w:val="00804E06"/>
    <w:rsid w:val="00805224"/>
    <w:rsid w:val="0080543A"/>
    <w:rsid w:val="0080584C"/>
    <w:rsid w:val="00805A2B"/>
    <w:rsid w:val="00805CDD"/>
    <w:rsid w:val="008061A6"/>
    <w:rsid w:val="00806517"/>
    <w:rsid w:val="00806EE2"/>
    <w:rsid w:val="00807359"/>
    <w:rsid w:val="008073C7"/>
    <w:rsid w:val="00807445"/>
    <w:rsid w:val="008076A7"/>
    <w:rsid w:val="0080799C"/>
    <w:rsid w:val="00807E6A"/>
    <w:rsid w:val="00807EEC"/>
    <w:rsid w:val="00807F32"/>
    <w:rsid w:val="0081032A"/>
    <w:rsid w:val="008106A8"/>
    <w:rsid w:val="0081095E"/>
    <w:rsid w:val="00810B67"/>
    <w:rsid w:val="00810D14"/>
    <w:rsid w:val="00811132"/>
    <w:rsid w:val="008115FB"/>
    <w:rsid w:val="00811C3A"/>
    <w:rsid w:val="00812175"/>
    <w:rsid w:val="0081218F"/>
    <w:rsid w:val="0081269E"/>
    <w:rsid w:val="0081285F"/>
    <w:rsid w:val="008129BA"/>
    <w:rsid w:val="00812AE6"/>
    <w:rsid w:val="00812C52"/>
    <w:rsid w:val="0081321E"/>
    <w:rsid w:val="008132C3"/>
    <w:rsid w:val="00813349"/>
    <w:rsid w:val="0081356D"/>
    <w:rsid w:val="00813780"/>
    <w:rsid w:val="008139B9"/>
    <w:rsid w:val="00814010"/>
    <w:rsid w:val="0081436E"/>
    <w:rsid w:val="008144C3"/>
    <w:rsid w:val="00814E8C"/>
    <w:rsid w:val="00815222"/>
    <w:rsid w:val="00815480"/>
    <w:rsid w:val="0081561B"/>
    <w:rsid w:val="008156AF"/>
    <w:rsid w:val="008157FD"/>
    <w:rsid w:val="008158A1"/>
    <w:rsid w:val="00815A88"/>
    <w:rsid w:val="00815AE2"/>
    <w:rsid w:val="0081657B"/>
    <w:rsid w:val="00816FDC"/>
    <w:rsid w:val="00817043"/>
    <w:rsid w:val="008176F7"/>
    <w:rsid w:val="0081781C"/>
    <w:rsid w:val="008178A0"/>
    <w:rsid w:val="00817C71"/>
    <w:rsid w:val="00817D94"/>
    <w:rsid w:val="0082000A"/>
    <w:rsid w:val="00820274"/>
    <w:rsid w:val="008203FC"/>
    <w:rsid w:val="008204F2"/>
    <w:rsid w:val="00820B0C"/>
    <w:rsid w:val="00820DD9"/>
    <w:rsid w:val="008214C6"/>
    <w:rsid w:val="008214E7"/>
    <w:rsid w:val="0082167D"/>
    <w:rsid w:val="00821826"/>
    <w:rsid w:val="0082193C"/>
    <w:rsid w:val="00821A81"/>
    <w:rsid w:val="00821DC0"/>
    <w:rsid w:val="0082203D"/>
    <w:rsid w:val="00822581"/>
    <w:rsid w:val="00822661"/>
    <w:rsid w:val="008227DA"/>
    <w:rsid w:val="008227E2"/>
    <w:rsid w:val="008229F0"/>
    <w:rsid w:val="00822B9F"/>
    <w:rsid w:val="00822BA5"/>
    <w:rsid w:val="00822C07"/>
    <w:rsid w:val="00822C82"/>
    <w:rsid w:val="00822CC7"/>
    <w:rsid w:val="00823259"/>
    <w:rsid w:val="0082329C"/>
    <w:rsid w:val="0082345E"/>
    <w:rsid w:val="008236A4"/>
    <w:rsid w:val="00823CD6"/>
    <w:rsid w:val="00823F55"/>
    <w:rsid w:val="00824170"/>
    <w:rsid w:val="00824315"/>
    <w:rsid w:val="00824E77"/>
    <w:rsid w:val="00824F49"/>
    <w:rsid w:val="0082566F"/>
    <w:rsid w:val="0082575F"/>
    <w:rsid w:val="00825A5D"/>
    <w:rsid w:val="00825DD2"/>
    <w:rsid w:val="00825F92"/>
    <w:rsid w:val="00825FED"/>
    <w:rsid w:val="00826027"/>
    <w:rsid w:val="00826658"/>
    <w:rsid w:val="00826953"/>
    <w:rsid w:val="00826B96"/>
    <w:rsid w:val="00826D52"/>
    <w:rsid w:val="00826EC5"/>
    <w:rsid w:val="00826FCE"/>
    <w:rsid w:val="00827115"/>
    <w:rsid w:val="00827474"/>
    <w:rsid w:val="00827741"/>
    <w:rsid w:val="008277BA"/>
    <w:rsid w:val="00827F1A"/>
    <w:rsid w:val="00830CFA"/>
    <w:rsid w:val="00830DF1"/>
    <w:rsid w:val="0083164B"/>
    <w:rsid w:val="00831969"/>
    <w:rsid w:val="00831DBC"/>
    <w:rsid w:val="00832042"/>
    <w:rsid w:val="0083235C"/>
    <w:rsid w:val="00832411"/>
    <w:rsid w:val="00832CA7"/>
    <w:rsid w:val="00832FCA"/>
    <w:rsid w:val="00832FFD"/>
    <w:rsid w:val="008331C1"/>
    <w:rsid w:val="00833C87"/>
    <w:rsid w:val="00833D5A"/>
    <w:rsid w:val="00833F62"/>
    <w:rsid w:val="00833F9E"/>
    <w:rsid w:val="0083413A"/>
    <w:rsid w:val="00834C19"/>
    <w:rsid w:val="00834D7C"/>
    <w:rsid w:val="00834EED"/>
    <w:rsid w:val="00834FF8"/>
    <w:rsid w:val="00835427"/>
    <w:rsid w:val="00835550"/>
    <w:rsid w:val="00835A53"/>
    <w:rsid w:val="00835C33"/>
    <w:rsid w:val="00835C43"/>
    <w:rsid w:val="00836120"/>
    <w:rsid w:val="0083615E"/>
    <w:rsid w:val="008364EB"/>
    <w:rsid w:val="0083694A"/>
    <w:rsid w:val="00836AEB"/>
    <w:rsid w:val="00836B33"/>
    <w:rsid w:val="00836F3A"/>
    <w:rsid w:val="00837168"/>
    <w:rsid w:val="00837200"/>
    <w:rsid w:val="00837336"/>
    <w:rsid w:val="008373FA"/>
    <w:rsid w:val="0083748A"/>
    <w:rsid w:val="00837709"/>
    <w:rsid w:val="0083773D"/>
    <w:rsid w:val="00837A6E"/>
    <w:rsid w:val="00837D2A"/>
    <w:rsid w:val="00837F08"/>
    <w:rsid w:val="0084017C"/>
    <w:rsid w:val="00840396"/>
    <w:rsid w:val="00840CB0"/>
    <w:rsid w:val="00840F4A"/>
    <w:rsid w:val="0084116D"/>
    <w:rsid w:val="008413C8"/>
    <w:rsid w:val="008415EC"/>
    <w:rsid w:val="00841655"/>
    <w:rsid w:val="0084177B"/>
    <w:rsid w:val="0084186B"/>
    <w:rsid w:val="0084198E"/>
    <w:rsid w:val="00841BD8"/>
    <w:rsid w:val="00841CA5"/>
    <w:rsid w:val="0084205B"/>
    <w:rsid w:val="00842546"/>
    <w:rsid w:val="0084260E"/>
    <w:rsid w:val="00842744"/>
    <w:rsid w:val="0084282C"/>
    <w:rsid w:val="008431DC"/>
    <w:rsid w:val="00843404"/>
    <w:rsid w:val="0084361A"/>
    <w:rsid w:val="00843E38"/>
    <w:rsid w:val="008440B3"/>
    <w:rsid w:val="008443D8"/>
    <w:rsid w:val="0084470C"/>
    <w:rsid w:val="00844804"/>
    <w:rsid w:val="00844D38"/>
    <w:rsid w:val="0084513E"/>
    <w:rsid w:val="008451A8"/>
    <w:rsid w:val="008454D5"/>
    <w:rsid w:val="00845824"/>
    <w:rsid w:val="00845B49"/>
    <w:rsid w:val="00846652"/>
    <w:rsid w:val="00846DFA"/>
    <w:rsid w:val="0084702A"/>
    <w:rsid w:val="008471D8"/>
    <w:rsid w:val="0084726B"/>
    <w:rsid w:val="00847574"/>
    <w:rsid w:val="008476FA"/>
    <w:rsid w:val="00847FD7"/>
    <w:rsid w:val="00847FE3"/>
    <w:rsid w:val="00850359"/>
    <w:rsid w:val="00850823"/>
    <w:rsid w:val="00850B49"/>
    <w:rsid w:val="00850B70"/>
    <w:rsid w:val="00850F52"/>
    <w:rsid w:val="00851159"/>
    <w:rsid w:val="00851177"/>
    <w:rsid w:val="0085166A"/>
    <w:rsid w:val="00851F0D"/>
    <w:rsid w:val="008520C2"/>
    <w:rsid w:val="00852803"/>
    <w:rsid w:val="008528B5"/>
    <w:rsid w:val="0085291F"/>
    <w:rsid w:val="00852AA3"/>
    <w:rsid w:val="00852AF0"/>
    <w:rsid w:val="00852B0F"/>
    <w:rsid w:val="008532A0"/>
    <w:rsid w:val="00853635"/>
    <w:rsid w:val="00853CC6"/>
    <w:rsid w:val="00853D40"/>
    <w:rsid w:val="00853DE1"/>
    <w:rsid w:val="00853DE7"/>
    <w:rsid w:val="00854179"/>
    <w:rsid w:val="008550A1"/>
    <w:rsid w:val="0085538B"/>
    <w:rsid w:val="00855495"/>
    <w:rsid w:val="008554BC"/>
    <w:rsid w:val="00855501"/>
    <w:rsid w:val="00855560"/>
    <w:rsid w:val="0085584C"/>
    <w:rsid w:val="008559D6"/>
    <w:rsid w:val="00855ADB"/>
    <w:rsid w:val="00855F02"/>
    <w:rsid w:val="00856A63"/>
    <w:rsid w:val="00856DFF"/>
    <w:rsid w:val="00856E40"/>
    <w:rsid w:val="00857D41"/>
    <w:rsid w:val="00857E15"/>
    <w:rsid w:val="0086044A"/>
    <w:rsid w:val="008604AA"/>
    <w:rsid w:val="0086050F"/>
    <w:rsid w:val="0086069A"/>
    <w:rsid w:val="008606D0"/>
    <w:rsid w:val="00860E14"/>
    <w:rsid w:val="00860FDB"/>
    <w:rsid w:val="00861022"/>
    <w:rsid w:val="0086104D"/>
    <w:rsid w:val="008611B2"/>
    <w:rsid w:val="00861737"/>
    <w:rsid w:val="0086192B"/>
    <w:rsid w:val="00861B25"/>
    <w:rsid w:val="00861E58"/>
    <w:rsid w:val="008621C0"/>
    <w:rsid w:val="00862372"/>
    <w:rsid w:val="0086258A"/>
    <w:rsid w:val="00862594"/>
    <w:rsid w:val="008629F8"/>
    <w:rsid w:val="00862CDC"/>
    <w:rsid w:val="00862D07"/>
    <w:rsid w:val="008633EE"/>
    <w:rsid w:val="00863932"/>
    <w:rsid w:val="0086426E"/>
    <w:rsid w:val="00864555"/>
    <w:rsid w:val="00864575"/>
    <w:rsid w:val="00864C2A"/>
    <w:rsid w:val="00864D65"/>
    <w:rsid w:val="00864DB3"/>
    <w:rsid w:val="00865FF6"/>
    <w:rsid w:val="0086623B"/>
    <w:rsid w:val="0086685B"/>
    <w:rsid w:val="00866993"/>
    <w:rsid w:val="00866B01"/>
    <w:rsid w:val="00866B5A"/>
    <w:rsid w:val="008670B4"/>
    <w:rsid w:val="0086749A"/>
    <w:rsid w:val="0086783B"/>
    <w:rsid w:val="00867D51"/>
    <w:rsid w:val="00867EBF"/>
    <w:rsid w:val="00867F1A"/>
    <w:rsid w:val="00870303"/>
    <w:rsid w:val="00871093"/>
    <w:rsid w:val="00871692"/>
    <w:rsid w:val="00871BA6"/>
    <w:rsid w:val="008720C0"/>
    <w:rsid w:val="008720EE"/>
    <w:rsid w:val="00872329"/>
    <w:rsid w:val="00872367"/>
    <w:rsid w:val="008723A2"/>
    <w:rsid w:val="0087249F"/>
    <w:rsid w:val="00872674"/>
    <w:rsid w:val="0087284D"/>
    <w:rsid w:val="00872A7B"/>
    <w:rsid w:val="008730F5"/>
    <w:rsid w:val="008730FB"/>
    <w:rsid w:val="0087341C"/>
    <w:rsid w:val="00873433"/>
    <w:rsid w:val="0087343C"/>
    <w:rsid w:val="008736C3"/>
    <w:rsid w:val="00873A43"/>
    <w:rsid w:val="00873B95"/>
    <w:rsid w:val="00873C94"/>
    <w:rsid w:val="008740F9"/>
    <w:rsid w:val="008743F7"/>
    <w:rsid w:val="00874916"/>
    <w:rsid w:val="00874A60"/>
    <w:rsid w:val="00874E28"/>
    <w:rsid w:val="00875034"/>
    <w:rsid w:val="0087517F"/>
    <w:rsid w:val="0087539C"/>
    <w:rsid w:val="0087575C"/>
    <w:rsid w:val="008758A0"/>
    <w:rsid w:val="00875DE0"/>
    <w:rsid w:val="00875E8B"/>
    <w:rsid w:val="00876125"/>
    <w:rsid w:val="00876E60"/>
    <w:rsid w:val="00876E86"/>
    <w:rsid w:val="00876F82"/>
    <w:rsid w:val="00876FDC"/>
    <w:rsid w:val="0087733C"/>
    <w:rsid w:val="008774FA"/>
    <w:rsid w:val="008775AD"/>
    <w:rsid w:val="00877B4D"/>
    <w:rsid w:val="00880029"/>
    <w:rsid w:val="008803CE"/>
    <w:rsid w:val="008805E3"/>
    <w:rsid w:val="00880B0B"/>
    <w:rsid w:val="00880C3E"/>
    <w:rsid w:val="0088142B"/>
    <w:rsid w:val="008816F6"/>
    <w:rsid w:val="00881CB0"/>
    <w:rsid w:val="00882531"/>
    <w:rsid w:val="00882B65"/>
    <w:rsid w:val="00882CB3"/>
    <w:rsid w:val="0088301C"/>
    <w:rsid w:val="0088310F"/>
    <w:rsid w:val="00883441"/>
    <w:rsid w:val="008834F5"/>
    <w:rsid w:val="0088396D"/>
    <w:rsid w:val="0088396F"/>
    <w:rsid w:val="00883AE4"/>
    <w:rsid w:val="00883D8E"/>
    <w:rsid w:val="00883EDE"/>
    <w:rsid w:val="008840E6"/>
    <w:rsid w:val="00884214"/>
    <w:rsid w:val="008843E8"/>
    <w:rsid w:val="0088465C"/>
    <w:rsid w:val="00884BE8"/>
    <w:rsid w:val="00884C9E"/>
    <w:rsid w:val="0088526F"/>
    <w:rsid w:val="00885417"/>
    <w:rsid w:val="0088542D"/>
    <w:rsid w:val="008854C2"/>
    <w:rsid w:val="00885BD1"/>
    <w:rsid w:val="00885C3C"/>
    <w:rsid w:val="00885EAC"/>
    <w:rsid w:val="00885FC6"/>
    <w:rsid w:val="0088602B"/>
    <w:rsid w:val="008864A2"/>
    <w:rsid w:val="008867B4"/>
    <w:rsid w:val="00887122"/>
    <w:rsid w:val="00887151"/>
    <w:rsid w:val="00887F0B"/>
    <w:rsid w:val="008900F0"/>
    <w:rsid w:val="008914A9"/>
    <w:rsid w:val="008914B0"/>
    <w:rsid w:val="00891B7F"/>
    <w:rsid w:val="00892256"/>
    <w:rsid w:val="00892605"/>
    <w:rsid w:val="008926A3"/>
    <w:rsid w:val="00892906"/>
    <w:rsid w:val="008929A3"/>
    <w:rsid w:val="00892FB6"/>
    <w:rsid w:val="008931EA"/>
    <w:rsid w:val="00893445"/>
    <w:rsid w:val="00893539"/>
    <w:rsid w:val="0089367B"/>
    <w:rsid w:val="00893D2B"/>
    <w:rsid w:val="00894176"/>
    <w:rsid w:val="008941A7"/>
    <w:rsid w:val="008941C9"/>
    <w:rsid w:val="008941EC"/>
    <w:rsid w:val="00894880"/>
    <w:rsid w:val="00894B67"/>
    <w:rsid w:val="00894FE7"/>
    <w:rsid w:val="0089502B"/>
    <w:rsid w:val="00895548"/>
    <w:rsid w:val="00895E10"/>
    <w:rsid w:val="00895F63"/>
    <w:rsid w:val="00896313"/>
    <w:rsid w:val="00896A5A"/>
    <w:rsid w:val="00896BD5"/>
    <w:rsid w:val="0089769F"/>
    <w:rsid w:val="00897730"/>
    <w:rsid w:val="0089773B"/>
    <w:rsid w:val="00897BCA"/>
    <w:rsid w:val="00897F31"/>
    <w:rsid w:val="008A02B4"/>
    <w:rsid w:val="008A061D"/>
    <w:rsid w:val="008A081D"/>
    <w:rsid w:val="008A09D2"/>
    <w:rsid w:val="008A0A97"/>
    <w:rsid w:val="008A0C7F"/>
    <w:rsid w:val="008A0EAB"/>
    <w:rsid w:val="008A10C4"/>
    <w:rsid w:val="008A1203"/>
    <w:rsid w:val="008A13A4"/>
    <w:rsid w:val="008A1425"/>
    <w:rsid w:val="008A17C4"/>
    <w:rsid w:val="008A1904"/>
    <w:rsid w:val="008A1961"/>
    <w:rsid w:val="008A1C18"/>
    <w:rsid w:val="008A1F38"/>
    <w:rsid w:val="008A2902"/>
    <w:rsid w:val="008A29D1"/>
    <w:rsid w:val="008A2CD9"/>
    <w:rsid w:val="008A2E6E"/>
    <w:rsid w:val="008A2FD7"/>
    <w:rsid w:val="008A3447"/>
    <w:rsid w:val="008A3853"/>
    <w:rsid w:val="008A3A7D"/>
    <w:rsid w:val="008A3F32"/>
    <w:rsid w:val="008A426A"/>
    <w:rsid w:val="008A466D"/>
    <w:rsid w:val="008A4A5A"/>
    <w:rsid w:val="008A4FC3"/>
    <w:rsid w:val="008A5151"/>
    <w:rsid w:val="008A5303"/>
    <w:rsid w:val="008A53E5"/>
    <w:rsid w:val="008A550C"/>
    <w:rsid w:val="008A5557"/>
    <w:rsid w:val="008A58A8"/>
    <w:rsid w:val="008A58B0"/>
    <w:rsid w:val="008A5B00"/>
    <w:rsid w:val="008A5D94"/>
    <w:rsid w:val="008A5F26"/>
    <w:rsid w:val="008A6928"/>
    <w:rsid w:val="008A6CDC"/>
    <w:rsid w:val="008A733A"/>
    <w:rsid w:val="008A7441"/>
    <w:rsid w:val="008A74D0"/>
    <w:rsid w:val="008A76A2"/>
    <w:rsid w:val="008A7BE7"/>
    <w:rsid w:val="008A7D42"/>
    <w:rsid w:val="008B0508"/>
    <w:rsid w:val="008B0A77"/>
    <w:rsid w:val="008B0B41"/>
    <w:rsid w:val="008B0B68"/>
    <w:rsid w:val="008B0D96"/>
    <w:rsid w:val="008B0DD3"/>
    <w:rsid w:val="008B1076"/>
    <w:rsid w:val="008B12DF"/>
    <w:rsid w:val="008B1387"/>
    <w:rsid w:val="008B1658"/>
    <w:rsid w:val="008B194F"/>
    <w:rsid w:val="008B1964"/>
    <w:rsid w:val="008B1A19"/>
    <w:rsid w:val="008B1A4A"/>
    <w:rsid w:val="008B21E5"/>
    <w:rsid w:val="008B2DB3"/>
    <w:rsid w:val="008B32D7"/>
    <w:rsid w:val="008B32E4"/>
    <w:rsid w:val="008B331E"/>
    <w:rsid w:val="008B332C"/>
    <w:rsid w:val="008B34C1"/>
    <w:rsid w:val="008B350B"/>
    <w:rsid w:val="008B3659"/>
    <w:rsid w:val="008B3686"/>
    <w:rsid w:val="008B368C"/>
    <w:rsid w:val="008B36FE"/>
    <w:rsid w:val="008B3740"/>
    <w:rsid w:val="008B39C6"/>
    <w:rsid w:val="008B3AF2"/>
    <w:rsid w:val="008B3C76"/>
    <w:rsid w:val="008B3DDE"/>
    <w:rsid w:val="008B4239"/>
    <w:rsid w:val="008B4891"/>
    <w:rsid w:val="008B4DB2"/>
    <w:rsid w:val="008B4F71"/>
    <w:rsid w:val="008B4FD5"/>
    <w:rsid w:val="008B506F"/>
    <w:rsid w:val="008B54A4"/>
    <w:rsid w:val="008B54B8"/>
    <w:rsid w:val="008B55C5"/>
    <w:rsid w:val="008B5CE8"/>
    <w:rsid w:val="008B5D4E"/>
    <w:rsid w:val="008B61FB"/>
    <w:rsid w:val="008B672D"/>
    <w:rsid w:val="008B6741"/>
    <w:rsid w:val="008B682D"/>
    <w:rsid w:val="008B68C5"/>
    <w:rsid w:val="008B6929"/>
    <w:rsid w:val="008B6957"/>
    <w:rsid w:val="008B6B0E"/>
    <w:rsid w:val="008B6B7D"/>
    <w:rsid w:val="008B6E0B"/>
    <w:rsid w:val="008B6F04"/>
    <w:rsid w:val="008B710D"/>
    <w:rsid w:val="008B79DE"/>
    <w:rsid w:val="008B7F59"/>
    <w:rsid w:val="008C0580"/>
    <w:rsid w:val="008C098F"/>
    <w:rsid w:val="008C0C9D"/>
    <w:rsid w:val="008C0CF5"/>
    <w:rsid w:val="008C0D06"/>
    <w:rsid w:val="008C0EAC"/>
    <w:rsid w:val="008C10E6"/>
    <w:rsid w:val="008C1366"/>
    <w:rsid w:val="008C14FE"/>
    <w:rsid w:val="008C172B"/>
    <w:rsid w:val="008C19CF"/>
    <w:rsid w:val="008C1ABD"/>
    <w:rsid w:val="008C1BEA"/>
    <w:rsid w:val="008C1D5D"/>
    <w:rsid w:val="008C1E00"/>
    <w:rsid w:val="008C1F06"/>
    <w:rsid w:val="008C2049"/>
    <w:rsid w:val="008C22AD"/>
    <w:rsid w:val="008C22F0"/>
    <w:rsid w:val="008C2381"/>
    <w:rsid w:val="008C2982"/>
    <w:rsid w:val="008C2D52"/>
    <w:rsid w:val="008C313C"/>
    <w:rsid w:val="008C33C9"/>
    <w:rsid w:val="008C3854"/>
    <w:rsid w:val="008C3C5C"/>
    <w:rsid w:val="008C3D6A"/>
    <w:rsid w:val="008C3EFB"/>
    <w:rsid w:val="008C3F13"/>
    <w:rsid w:val="008C4591"/>
    <w:rsid w:val="008C4A0B"/>
    <w:rsid w:val="008C4FEE"/>
    <w:rsid w:val="008C545B"/>
    <w:rsid w:val="008C5EF5"/>
    <w:rsid w:val="008C6176"/>
    <w:rsid w:val="008C6C9C"/>
    <w:rsid w:val="008C6DE0"/>
    <w:rsid w:val="008C72BE"/>
    <w:rsid w:val="008C7390"/>
    <w:rsid w:val="008C7470"/>
    <w:rsid w:val="008C7895"/>
    <w:rsid w:val="008C7B15"/>
    <w:rsid w:val="008C7F1F"/>
    <w:rsid w:val="008D086D"/>
    <w:rsid w:val="008D0A54"/>
    <w:rsid w:val="008D0BD4"/>
    <w:rsid w:val="008D0F18"/>
    <w:rsid w:val="008D1156"/>
    <w:rsid w:val="008D16FE"/>
    <w:rsid w:val="008D17F8"/>
    <w:rsid w:val="008D19ED"/>
    <w:rsid w:val="008D1C2D"/>
    <w:rsid w:val="008D1EE2"/>
    <w:rsid w:val="008D2694"/>
    <w:rsid w:val="008D27CC"/>
    <w:rsid w:val="008D283B"/>
    <w:rsid w:val="008D2866"/>
    <w:rsid w:val="008D2CD2"/>
    <w:rsid w:val="008D2DC1"/>
    <w:rsid w:val="008D3940"/>
    <w:rsid w:val="008D42D4"/>
    <w:rsid w:val="008D43CA"/>
    <w:rsid w:val="008D4788"/>
    <w:rsid w:val="008D4BB3"/>
    <w:rsid w:val="008D4BF7"/>
    <w:rsid w:val="008D4C9E"/>
    <w:rsid w:val="008D6026"/>
    <w:rsid w:val="008D6387"/>
    <w:rsid w:val="008D6AB5"/>
    <w:rsid w:val="008D6AD5"/>
    <w:rsid w:val="008D7050"/>
    <w:rsid w:val="008D7298"/>
    <w:rsid w:val="008D73EA"/>
    <w:rsid w:val="008D78DE"/>
    <w:rsid w:val="008D7AEF"/>
    <w:rsid w:val="008E00E1"/>
    <w:rsid w:val="008E02E4"/>
    <w:rsid w:val="008E0561"/>
    <w:rsid w:val="008E127E"/>
    <w:rsid w:val="008E1806"/>
    <w:rsid w:val="008E1959"/>
    <w:rsid w:val="008E1972"/>
    <w:rsid w:val="008E1DAF"/>
    <w:rsid w:val="008E1F00"/>
    <w:rsid w:val="008E21D8"/>
    <w:rsid w:val="008E2235"/>
    <w:rsid w:val="008E247E"/>
    <w:rsid w:val="008E25C2"/>
    <w:rsid w:val="008E26AC"/>
    <w:rsid w:val="008E28F7"/>
    <w:rsid w:val="008E2B8A"/>
    <w:rsid w:val="008E2D87"/>
    <w:rsid w:val="008E311B"/>
    <w:rsid w:val="008E320E"/>
    <w:rsid w:val="008E32A2"/>
    <w:rsid w:val="008E34A5"/>
    <w:rsid w:val="008E355B"/>
    <w:rsid w:val="008E35EC"/>
    <w:rsid w:val="008E3BF2"/>
    <w:rsid w:val="008E3D8F"/>
    <w:rsid w:val="008E40B1"/>
    <w:rsid w:val="008E4178"/>
    <w:rsid w:val="008E4DAE"/>
    <w:rsid w:val="008E50C0"/>
    <w:rsid w:val="008E51F6"/>
    <w:rsid w:val="008E53C6"/>
    <w:rsid w:val="008E586C"/>
    <w:rsid w:val="008E599F"/>
    <w:rsid w:val="008E5AC5"/>
    <w:rsid w:val="008E5D37"/>
    <w:rsid w:val="008E5DDB"/>
    <w:rsid w:val="008E605B"/>
    <w:rsid w:val="008E61FA"/>
    <w:rsid w:val="008E62F0"/>
    <w:rsid w:val="008E6800"/>
    <w:rsid w:val="008E69F7"/>
    <w:rsid w:val="008E6B9D"/>
    <w:rsid w:val="008E6DD1"/>
    <w:rsid w:val="008E6EB8"/>
    <w:rsid w:val="008E71B7"/>
    <w:rsid w:val="008E72E9"/>
    <w:rsid w:val="008E7440"/>
    <w:rsid w:val="008E7A62"/>
    <w:rsid w:val="008E7EB3"/>
    <w:rsid w:val="008F00CE"/>
    <w:rsid w:val="008F058A"/>
    <w:rsid w:val="008F0729"/>
    <w:rsid w:val="008F0880"/>
    <w:rsid w:val="008F0EB7"/>
    <w:rsid w:val="008F1571"/>
    <w:rsid w:val="008F1661"/>
    <w:rsid w:val="008F1C83"/>
    <w:rsid w:val="008F1D67"/>
    <w:rsid w:val="008F1D6F"/>
    <w:rsid w:val="008F23C6"/>
    <w:rsid w:val="008F2F14"/>
    <w:rsid w:val="008F2FE7"/>
    <w:rsid w:val="008F32A0"/>
    <w:rsid w:val="008F33D1"/>
    <w:rsid w:val="008F3460"/>
    <w:rsid w:val="008F35A1"/>
    <w:rsid w:val="008F37CA"/>
    <w:rsid w:val="008F3A08"/>
    <w:rsid w:val="008F3A6A"/>
    <w:rsid w:val="008F40C6"/>
    <w:rsid w:val="008F4136"/>
    <w:rsid w:val="008F44F7"/>
    <w:rsid w:val="008F4569"/>
    <w:rsid w:val="008F4BBC"/>
    <w:rsid w:val="008F4CB2"/>
    <w:rsid w:val="008F4F17"/>
    <w:rsid w:val="008F5312"/>
    <w:rsid w:val="008F53B0"/>
    <w:rsid w:val="008F594C"/>
    <w:rsid w:val="008F5A53"/>
    <w:rsid w:val="008F5D4F"/>
    <w:rsid w:val="008F5DF2"/>
    <w:rsid w:val="008F5ED3"/>
    <w:rsid w:val="008F5FCC"/>
    <w:rsid w:val="008F6147"/>
    <w:rsid w:val="008F61CE"/>
    <w:rsid w:val="008F6C86"/>
    <w:rsid w:val="008F6CB8"/>
    <w:rsid w:val="008F7592"/>
    <w:rsid w:val="008F7A70"/>
    <w:rsid w:val="008F7FF1"/>
    <w:rsid w:val="00900668"/>
    <w:rsid w:val="0090083D"/>
    <w:rsid w:val="009008F6"/>
    <w:rsid w:val="009009DB"/>
    <w:rsid w:val="00900B80"/>
    <w:rsid w:val="00901278"/>
    <w:rsid w:val="00901310"/>
    <w:rsid w:val="009014EF"/>
    <w:rsid w:val="009016A4"/>
    <w:rsid w:val="009017DB"/>
    <w:rsid w:val="00901866"/>
    <w:rsid w:val="0090263C"/>
    <w:rsid w:val="00902731"/>
    <w:rsid w:val="009027BB"/>
    <w:rsid w:val="00902CB4"/>
    <w:rsid w:val="00902E89"/>
    <w:rsid w:val="009031FF"/>
    <w:rsid w:val="009032F6"/>
    <w:rsid w:val="00903C94"/>
    <w:rsid w:val="00904254"/>
    <w:rsid w:val="009045B0"/>
    <w:rsid w:val="00904ACC"/>
    <w:rsid w:val="00904B55"/>
    <w:rsid w:val="00904BD4"/>
    <w:rsid w:val="009054BC"/>
    <w:rsid w:val="0090556F"/>
    <w:rsid w:val="00905821"/>
    <w:rsid w:val="009058BE"/>
    <w:rsid w:val="00905A81"/>
    <w:rsid w:val="00905B0C"/>
    <w:rsid w:val="00905EDA"/>
    <w:rsid w:val="00905FEB"/>
    <w:rsid w:val="009060CF"/>
    <w:rsid w:val="00906115"/>
    <w:rsid w:val="0090624B"/>
    <w:rsid w:val="009065FC"/>
    <w:rsid w:val="00906AF5"/>
    <w:rsid w:val="00906D33"/>
    <w:rsid w:val="00906E9D"/>
    <w:rsid w:val="009072B8"/>
    <w:rsid w:val="00907362"/>
    <w:rsid w:val="00907548"/>
    <w:rsid w:val="00907568"/>
    <w:rsid w:val="00907752"/>
    <w:rsid w:val="00907927"/>
    <w:rsid w:val="00907972"/>
    <w:rsid w:val="00907CE9"/>
    <w:rsid w:val="00910865"/>
    <w:rsid w:val="00910DF8"/>
    <w:rsid w:val="00911007"/>
    <w:rsid w:val="00911037"/>
    <w:rsid w:val="00911234"/>
    <w:rsid w:val="009115EA"/>
    <w:rsid w:val="0091205A"/>
    <w:rsid w:val="009122BD"/>
    <w:rsid w:val="00912555"/>
    <w:rsid w:val="0091296C"/>
    <w:rsid w:val="00912996"/>
    <w:rsid w:val="00912C47"/>
    <w:rsid w:val="00913132"/>
    <w:rsid w:val="00913794"/>
    <w:rsid w:val="00913A76"/>
    <w:rsid w:val="00913B98"/>
    <w:rsid w:val="00913CAD"/>
    <w:rsid w:val="00913EEF"/>
    <w:rsid w:val="00913FAA"/>
    <w:rsid w:val="00914135"/>
    <w:rsid w:val="0091444D"/>
    <w:rsid w:val="009144B7"/>
    <w:rsid w:val="009149B4"/>
    <w:rsid w:val="009149BB"/>
    <w:rsid w:val="00914D47"/>
    <w:rsid w:val="00914E4E"/>
    <w:rsid w:val="00914FA9"/>
    <w:rsid w:val="0091561A"/>
    <w:rsid w:val="0091563C"/>
    <w:rsid w:val="00915671"/>
    <w:rsid w:val="009156AB"/>
    <w:rsid w:val="00915809"/>
    <w:rsid w:val="00915C8C"/>
    <w:rsid w:val="00915FEE"/>
    <w:rsid w:val="00916A28"/>
    <w:rsid w:val="00916C75"/>
    <w:rsid w:val="00916D4C"/>
    <w:rsid w:val="00916DD6"/>
    <w:rsid w:val="00917664"/>
    <w:rsid w:val="009176FF"/>
    <w:rsid w:val="00917727"/>
    <w:rsid w:val="009177CF"/>
    <w:rsid w:val="00917A7B"/>
    <w:rsid w:val="00917AA7"/>
    <w:rsid w:val="00917E26"/>
    <w:rsid w:val="009200A8"/>
    <w:rsid w:val="009202A1"/>
    <w:rsid w:val="009204DB"/>
    <w:rsid w:val="009205E7"/>
    <w:rsid w:val="00920A38"/>
    <w:rsid w:val="00920B28"/>
    <w:rsid w:val="00920BEC"/>
    <w:rsid w:val="00920C9E"/>
    <w:rsid w:val="00920F09"/>
    <w:rsid w:val="009213CB"/>
    <w:rsid w:val="009215D8"/>
    <w:rsid w:val="0092170F"/>
    <w:rsid w:val="00921C1D"/>
    <w:rsid w:val="00921F11"/>
    <w:rsid w:val="00921F68"/>
    <w:rsid w:val="00922798"/>
    <w:rsid w:val="00922962"/>
    <w:rsid w:val="009229AA"/>
    <w:rsid w:val="00922BAE"/>
    <w:rsid w:val="00922EF0"/>
    <w:rsid w:val="00922FB5"/>
    <w:rsid w:val="009232FC"/>
    <w:rsid w:val="00923B91"/>
    <w:rsid w:val="009242AE"/>
    <w:rsid w:val="00924356"/>
    <w:rsid w:val="00924674"/>
    <w:rsid w:val="00924A77"/>
    <w:rsid w:val="00924A95"/>
    <w:rsid w:val="00924BB2"/>
    <w:rsid w:val="00924DF5"/>
    <w:rsid w:val="00924E57"/>
    <w:rsid w:val="009250A7"/>
    <w:rsid w:val="00925146"/>
    <w:rsid w:val="00925167"/>
    <w:rsid w:val="0092530F"/>
    <w:rsid w:val="0092554F"/>
    <w:rsid w:val="00925613"/>
    <w:rsid w:val="009258A4"/>
    <w:rsid w:val="00925CFA"/>
    <w:rsid w:val="00925FF2"/>
    <w:rsid w:val="00926205"/>
    <w:rsid w:val="009263E7"/>
    <w:rsid w:val="00926D3E"/>
    <w:rsid w:val="00926F51"/>
    <w:rsid w:val="00927129"/>
    <w:rsid w:val="009275A3"/>
    <w:rsid w:val="009276CB"/>
    <w:rsid w:val="009302D8"/>
    <w:rsid w:val="0093040D"/>
    <w:rsid w:val="00930431"/>
    <w:rsid w:val="00930684"/>
    <w:rsid w:val="00930D2F"/>
    <w:rsid w:val="009313A8"/>
    <w:rsid w:val="00931561"/>
    <w:rsid w:val="0093189F"/>
    <w:rsid w:val="00931ADA"/>
    <w:rsid w:val="00931C79"/>
    <w:rsid w:val="00932090"/>
    <w:rsid w:val="00932148"/>
    <w:rsid w:val="009326D8"/>
    <w:rsid w:val="00932734"/>
    <w:rsid w:val="009328C5"/>
    <w:rsid w:val="00932C39"/>
    <w:rsid w:val="009330C8"/>
    <w:rsid w:val="0093318C"/>
    <w:rsid w:val="00933431"/>
    <w:rsid w:val="00933465"/>
    <w:rsid w:val="00933990"/>
    <w:rsid w:val="009342DC"/>
    <w:rsid w:val="00934AF1"/>
    <w:rsid w:val="00934CF5"/>
    <w:rsid w:val="00934E7E"/>
    <w:rsid w:val="00934EE8"/>
    <w:rsid w:val="00934F4C"/>
    <w:rsid w:val="009352CA"/>
    <w:rsid w:val="00935315"/>
    <w:rsid w:val="00935407"/>
    <w:rsid w:val="00935E90"/>
    <w:rsid w:val="00935EB1"/>
    <w:rsid w:val="00935FB9"/>
    <w:rsid w:val="00936356"/>
    <w:rsid w:val="00936584"/>
    <w:rsid w:val="00936703"/>
    <w:rsid w:val="009367EA"/>
    <w:rsid w:val="00936D77"/>
    <w:rsid w:val="00936E60"/>
    <w:rsid w:val="00937854"/>
    <w:rsid w:val="00937CAD"/>
    <w:rsid w:val="00937EB4"/>
    <w:rsid w:val="00937FDA"/>
    <w:rsid w:val="00940806"/>
    <w:rsid w:val="0094086C"/>
    <w:rsid w:val="0094107A"/>
    <w:rsid w:val="00941ABF"/>
    <w:rsid w:val="00941ADC"/>
    <w:rsid w:val="00941D6E"/>
    <w:rsid w:val="0094223E"/>
    <w:rsid w:val="0094253C"/>
    <w:rsid w:val="00942671"/>
    <w:rsid w:val="00942737"/>
    <w:rsid w:val="00942B98"/>
    <w:rsid w:val="00942BBD"/>
    <w:rsid w:val="00943F9A"/>
    <w:rsid w:val="00944006"/>
    <w:rsid w:val="009444E3"/>
    <w:rsid w:val="00944639"/>
    <w:rsid w:val="009447D8"/>
    <w:rsid w:val="00944854"/>
    <w:rsid w:val="00944A77"/>
    <w:rsid w:val="00944DA7"/>
    <w:rsid w:val="00944F3D"/>
    <w:rsid w:val="009450DB"/>
    <w:rsid w:val="009455A7"/>
    <w:rsid w:val="009455BD"/>
    <w:rsid w:val="009457AE"/>
    <w:rsid w:val="00945C80"/>
    <w:rsid w:val="00945CDF"/>
    <w:rsid w:val="00945D56"/>
    <w:rsid w:val="00945DAA"/>
    <w:rsid w:val="009463CA"/>
    <w:rsid w:val="00946466"/>
    <w:rsid w:val="00946531"/>
    <w:rsid w:val="009467C8"/>
    <w:rsid w:val="0094695E"/>
    <w:rsid w:val="00946CCF"/>
    <w:rsid w:val="00946D18"/>
    <w:rsid w:val="00946EDD"/>
    <w:rsid w:val="00947319"/>
    <w:rsid w:val="00947510"/>
    <w:rsid w:val="00947A2E"/>
    <w:rsid w:val="00947CAA"/>
    <w:rsid w:val="009508E7"/>
    <w:rsid w:val="00950B16"/>
    <w:rsid w:val="00951130"/>
    <w:rsid w:val="00951473"/>
    <w:rsid w:val="00951484"/>
    <w:rsid w:val="009514D3"/>
    <w:rsid w:val="00951917"/>
    <w:rsid w:val="00951CBC"/>
    <w:rsid w:val="00951E5C"/>
    <w:rsid w:val="0095253F"/>
    <w:rsid w:val="00952F12"/>
    <w:rsid w:val="00953185"/>
    <w:rsid w:val="0095437F"/>
    <w:rsid w:val="00954493"/>
    <w:rsid w:val="009545CE"/>
    <w:rsid w:val="00954A2F"/>
    <w:rsid w:val="00954AA1"/>
    <w:rsid w:val="00954B7D"/>
    <w:rsid w:val="00954CD7"/>
    <w:rsid w:val="00954F76"/>
    <w:rsid w:val="00955619"/>
    <w:rsid w:val="00955901"/>
    <w:rsid w:val="00955960"/>
    <w:rsid w:val="009559CE"/>
    <w:rsid w:val="00955E9F"/>
    <w:rsid w:val="00956211"/>
    <w:rsid w:val="0095624B"/>
    <w:rsid w:val="00956509"/>
    <w:rsid w:val="0095666D"/>
    <w:rsid w:val="009568F0"/>
    <w:rsid w:val="00956972"/>
    <w:rsid w:val="00956B3F"/>
    <w:rsid w:val="00956C4E"/>
    <w:rsid w:val="00956CA9"/>
    <w:rsid w:val="00956E37"/>
    <w:rsid w:val="0095709B"/>
    <w:rsid w:val="009570DB"/>
    <w:rsid w:val="00957DCD"/>
    <w:rsid w:val="00957F36"/>
    <w:rsid w:val="0096000E"/>
    <w:rsid w:val="00960249"/>
    <w:rsid w:val="009608A5"/>
    <w:rsid w:val="009608B7"/>
    <w:rsid w:val="00960A71"/>
    <w:rsid w:val="00960BCE"/>
    <w:rsid w:val="00960F99"/>
    <w:rsid w:val="00960FF3"/>
    <w:rsid w:val="0096128D"/>
    <w:rsid w:val="009612DC"/>
    <w:rsid w:val="00961329"/>
    <w:rsid w:val="0096177F"/>
    <w:rsid w:val="00961818"/>
    <w:rsid w:val="00961D03"/>
    <w:rsid w:val="00961E2B"/>
    <w:rsid w:val="00962382"/>
    <w:rsid w:val="009624C0"/>
    <w:rsid w:val="009628D9"/>
    <w:rsid w:val="00962C0D"/>
    <w:rsid w:val="0096302D"/>
    <w:rsid w:val="00963472"/>
    <w:rsid w:val="009635EE"/>
    <w:rsid w:val="00963717"/>
    <w:rsid w:val="00963BA3"/>
    <w:rsid w:val="00963E99"/>
    <w:rsid w:val="00963ECA"/>
    <w:rsid w:val="0096430E"/>
    <w:rsid w:val="00964BE9"/>
    <w:rsid w:val="00964E0A"/>
    <w:rsid w:val="00964FD1"/>
    <w:rsid w:val="00965244"/>
    <w:rsid w:val="00965928"/>
    <w:rsid w:val="00966092"/>
    <w:rsid w:val="00966562"/>
    <w:rsid w:val="00966A8C"/>
    <w:rsid w:val="00966D9C"/>
    <w:rsid w:val="0096721D"/>
    <w:rsid w:val="00967222"/>
    <w:rsid w:val="00967322"/>
    <w:rsid w:val="0096738D"/>
    <w:rsid w:val="009675E0"/>
    <w:rsid w:val="00967853"/>
    <w:rsid w:val="00967947"/>
    <w:rsid w:val="00967EF2"/>
    <w:rsid w:val="009701CC"/>
    <w:rsid w:val="009701EB"/>
    <w:rsid w:val="0097073B"/>
    <w:rsid w:val="00970760"/>
    <w:rsid w:val="009708AD"/>
    <w:rsid w:val="00970D8D"/>
    <w:rsid w:val="00970EC1"/>
    <w:rsid w:val="00971D9E"/>
    <w:rsid w:val="00971F36"/>
    <w:rsid w:val="0097224B"/>
    <w:rsid w:val="0097238B"/>
    <w:rsid w:val="0097256B"/>
    <w:rsid w:val="009728F5"/>
    <w:rsid w:val="009729C0"/>
    <w:rsid w:val="00972D64"/>
    <w:rsid w:val="00972D89"/>
    <w:rsid w:val="00972D9A"/>
    <w:rsid w:val="00973696"/>
    <w:rsid w:val="0097383C"/>
    <w:rsid w:val="00974233"/>
    <w:rsid w:val="00975024"/>
    <w:rsid w:val="00975190"/>
    <w:rsid w:val="0097573B"/>
    <w:rsid w:val="0097578A"/>
    <w:rsid w:val="009761B8"/>
    <w:rsid w:val="00976227"/>
    <w:rsid w:val="009762FA"/>
    <w:rsid w:val="0097630D"/>
    <w:rsid w:val="0097675F"/>
    <w:rsid w:val="00976863"/>
    <w:rsid w:val="00976BA6"/>
    <w:rsid w:val="00976C42"/>
    <w:rsid w:val="00976D1C"/>
    <w:rsid w:val="009773D1"/>
    <w:rsid w:val="009773EB"/>
    <w:rsid w:val="00977559"/>
    <w:rsid w:val="00977DA4"/>
    <w:rsid w:val="00977ECF"/>
    <w:rsid w:val="00977F84"/>
    <w:rsid w:val="00980079"/>
    <w:rsid w:val="00980235"/>
    <w:rsid w:val="0098047F"/>
    <w:rsid w:val="009808F8"/>
    <w:rsid w:val="00980E28"/>
    <w:rsid w:val="00980F3F"/>
    <w:rsid w:val="00980FC7"/>
    <w:rsid w:val="009810CA"/>
    <w:rsid w:val="009812BB"/>
    <w:rsid w:val="009816A7"/>
    <w:rsid w:val="00981915"/>
    <w:rsid w:val="0098199A"/>
    <w:rsid w:val="00981B78"/>
    <w:rsid w:val="00981D49"/>
    <w:rsid w:val="00981DE5"/>
    <w:rsid w:val="00982144"/>
    <w:rsid w:val="00982147"/>
    <w:rsid w:val="00982429"/>
    <w:rsid w:val="0098255F"/>
    <w:rsid w:val="009829E1"/>
    <w:rsid w:val="0098306A"/>
    <w:rsid w:val="00983088"/>
    <w:rsid w:val="0098309B"/>
    <w:rsid w:val="00983683"/>
    <w:rsid w:val="009837F7"/>
    <w:rsid w:val="009839E0"/>
    <w:rsid w:val="00983D90"/>
    <w:rsid w:val="009844ED"/>
    <w:rsid w:val="0098450D"/>
    <w:rsid w:val="00984935"/>
    <w:rsid w:val="009849B1"/>
    <w:rsid w:val="00984EE1"/>
    <w:rsid w:val="00984FF9"/>
    <w:rsid w:val="009850C0"/>
    <w:rsid w:val="009851B0"/>
    <w:rsid w:val="009854F9"/>
    <w:rsid w:val="0098568B"/>
    <w:rsid w:val="00985707"/>
    <w:rsid w:val="00986141"/>
    <w:rsid w:val="009862A4"/>
    <w:rsid w:val="00986354"/>
    <w:rsid w:val="009865E8"/>
    <w:rsid w:val="00986713"/>
    <w:rsid w:val="00986E20"/>
    <w:rsid w:val="009870ED"/>
    <w:rsid w:val="009870FF"/>
    <w:rsid w:val="009871E6"/>
    <w:rsid w:val="00987471"/>
    <w:rsid w:val="009877F0"/>
    <w:rsid w:val="00990116"/>
    <w:rsid w:val="0099036D"/>
    <w:rsid w:val="009908BB"/>
    <w:rsid w:val="00990CD8"/>
    <w:rsid w:val="00990FB7"/>
    <w:rsid w:val="009910E8"/>
    <w:rsid w:val="0099111C"/>
    <w:rsid w:val="00991347"/>
    <w:rsid w:val="0099152F"/>
    <w:rsid w:val="0099155E"/>
    <w:rsid w:val="00991652"/>
    <w:rsid w:val="009916C7"/>
    <w:rsid w:val="00991B16"/>
    <w:rsid w:val="00991DD1"/>
    <w:rsid w:val="00992232"/>
    <w:rsid w:val="0099233B"/>
    <w:rsid w:val="00992505"/>
    <w:rsid w:val="00992750"/>
    <w:rsid w:val="009929D5"/>
    <w:rsid w:val="00992C6E"/>
    <w:rsid w:val="00992FB2"/>
    <w:rsid w:val="0099321B"/>
    <w:rsid w:val="00993C39"/>
    <w:rsid w:val="00993D24"/>
    <w:rsid w:val="00994747"/>
    <w:rsid w:val="00994768"/>
    <w:rsid w:val="009948F9"/>
    <w:rsid w:val="00995138"/>
    <w:rsid w:val="00995279"/>
    <w:rsid w:val="0099559E"/>
    <w:rsid w:val="009955E7"/>
    <w:rsid w:val="00995DCB"/>
    <w:rsid w:val="00995F14"/>
    <w:rsid w:val="009960A5"/>
    <w:rsid w:val="00996165"/>
    <w:rsid w:val="0099625E"/>
    <w:rsid w:val="009962D7"/>
    <w:rsid w:val="0099646F"/>
    <w:rsid w:val="00996577"/>
    <w:rsid w:val="00996855"/>
    <w:rsid w:val="00996ADA"/>
    <w:rsid w:val="00996B19"/>
    <w:rsid w:val="00996B1B"/>
    <w:rsid w:val="00996E66"/>
    <w:rsid w:val="009972E6"/>
    <w:rsid w:val="00997348"/>
    <w:rsid w:val="00997601"/>
    <w:rsid w:val="0099787D"/>
    <w:rsid w:val="009979D5"/>
    <w:rsid w:val="00997A0D"/>
    <w:rsid w:val="00997ACB"/>
    <w:rsid w:val="009A01A0"/>
    <w:rsid w:val="009A0719"/>
    <w:rsid w:val="009A0DA4"/>
    <w:rsid w:val="009A1021"/>
    <w:rsid w:val="009A25E2"/>
    <w:rsid w:val="009A264B"/>
    <w:rsid w:val="009A2715"/>
    <w:rsid w:val="009A2821"/>
    <w:rsid w:val="009A330F"/>
    <w:rsid w:val="009A3701"/>
    <w:rsid w:val="009A3830"/>
    <w:rsid w:val="009A3879"/>
    <w:rsid w:val="009A3D30"/>
    <w:rsid w:val="009A3F00"/>
    <w:rsid w:val="009A3F3B"/>
    <w:rsid w:val="009A4306"/>
    <w:rsid w:val="009A4861"/>
    <w:rsid w:val="009A491E"/>
    <w:rsid w:val="009A4C3A"/>
    <w:rsid w:val="009A5B37"/>
    <w:rsid w:val="009A5F6E"/>
    <w:rsid w:val="009A5F99"/>
    <w:rsid w:val="009A6154"/>
    <w:rsid w:val="009A6320"/>
    <w:rsid w:val="009A6E13"/>
    <w:rsid w:val="009A6EC7"/>
    <w:rsid w:val="009A6F71"/>
    <w:rsid w:val="009A78AF"/>
    <w:rsid w:val="009A7B8D"/>
    <w:rsid w:val="009B0000"/>
    <w:rsid w:val="009B0063"/>
    <w:rsid w:val="009B00B9"/>
    <w:rsid w:val="009B00D0"/>
    <w:rsid w:val="009B1433"/>
    <w:rsid w:val="009B1482"/>
    <w:rsid w:val="009B168A"/>
    <w:rsid w:val="009B18E1"/>
    <w:rsid w:val="009B1961"/>
    <w:rsid w:val="009B1A86"/>
    <w:rsid w:val="009B1AEE"/>
    <w:rsid w:val="009B1F0D"/>
    <w:rsid w:val="009B2447"/>
    <w:rsid w:val="009B287F"/>
    <w:rsid w:val="009B28B7"/>
    <w:rsid w:val="009B2A73"/>
    <w:rsid w:val="009B2EB1"/>
    <w:rsid w:val="009B306A"/>
    <w:rsid w:val="009B329D"/>
    <w:rsid w:val="009B33A8"/>
    <w:rsid w:val="009B3CB6"/>
    <w:rsid w:val="009B3CC0"/>
    <w:rsid w:val="009B3CE7"/>
    <w:rsid w:val="009B3E05"/>
    <w:rsid w:val="009B3F45"/>
    <w:rsid w:val="009B4161"/>
    <w:rsid w:val="009B432F"/>
    <w:rsid w:val="009B437A"/>
    <w:rsid w:val="009B44AB"/>
    <w:rsid w:val="009B4594"/>
    <w:rsid w:val="009B45A6"/>
    <w:rsid w:val="009B476C"/>
    <w:rsid w:val="009B4D64"/>
    <w:rsid w:val="009B5371"/>
    <w:rsid w:val="009B53EB"/>
    <w:rsid w:val="009B5703"/>
    <w:rsid w:val="009B588D"/>
    <w:rsid w:val="009B5D6C"/>
    <w:rsid w:val="009B6492"/>
    <w:rsid w:val="009B685B"/>
    <w:rsid w:val="009B6B58"/>
    <w:rsid w:val="009B6BD8"/>
    <w:rsid w:val="009B6F64"/>
    <w:rsid w:val="009B70A5"/>
    <w:rsid w:val="009B714A"/>
    <w:rsid w:val="009B7A71"/>
    <w:rsid w:val="009B7B43"/>
    <w:rsid w:val="009B7D20"/>
    <w:rsid w:val="009C0256"/>
    <w:rsid w:val="009C0311"/>
    <w:rsid w:val="009C0516"/>
    <w:rsid w:val="009C0CBF"/>
    <w:rsid w:val="009C0D73"/>
    <w:rsid w:val="009C131E"/>
    <w:rsid w:val="009C14D9"/>
    <w:rsid w:val="009C16C7"/>
    <w:rsid w:val="009C1A9B"/>
    <w:rsid w:val="009C1B26"/>
    <w:rsid w:val="009C1E89"/>
    <w:rsid w:val="009C2152"/>
    <w:rsid w:val="009C2555"/>
    <w:rsid w:val="009C26CC"/>
    <w:rsid w:val="009C2845"/>
    <w:rsid w:val="009C2EBB"/>
    <w:rsid w:val="009C3AA4"/>
    <w:rsid w:val="009C3DF3"/>
    <w:rsid w:val="009C3F58"/>
    <w:rsid w:val="009C3FF6"/>
    <w:rsid w:val="009C4548"/>
    <w:rsid w:val="009C4773"/>
    <w:rsid w:val="009C4F19"/>
    <w:rsid w:val="009C5068"/>
    <w:rsid w:val="009C5244"/>
    <w:rsid w:val="009C54D3"/>
    <w:rsid w:val="009C5663"/>
    <w:rsid w:val="009C5747"/>
    <w:rsid w:val="009C5C58"/>
    <w:rsid w:val="009C5FAB"/>
    <w:rsid w:val="009C668F"/>
    <w:rsid w:val="009C6B5E"/>
    <w:rsid w:val="009C7028"/>
    <w:rsid w:val="009C7467"/>
    <w:rsid w:val="009C7AB2"/>
    <w:rsid w:val="009C7D38"/>
    <w:rsid w:val="009C7FF9"/>
    <w:rsid w:val="009D0529"/>
    <w:rsid w:val="009D0E0D"/>
    <w:rsid w:val="009D0E59"/>
    <w:rsid w:val="009D13E0"/>
    <w:rsid w:val="009D1985"/>
    <w:rsid w:val="009D2338"/>
    <w:rsid w:val="009D27B9"/>
    <w:rsid w:val="009D2A6F"/>
    <w:rsid w:val="009D2D7D"/>
    <w:rsid w:val="009D2D93"/>
    <w:rsid w:val="009D3089"/>
    <w:rsid w:val="009D3286"/>
    <w:rsid w:val="009D39F2"/>
    <w:rsid w:val="009D3B4A"/>
    <w:rsid w:val="009D3D28"/>
    <w:rsid w:val="009D4265"/>
    <w:rsid w:val="009D4CBC"/>
    <w:rsid w:val="009D4DD4"/>
    <w:rsid w:val="009D4E5C"/>
    <w:rsid w:val="009D4E77"/>
    <w:rsid w:val="009D57F5"/>
    <w:rsid w:val="009D60AB"/>
    <w:rsid w:val="009D618D"/>
    <w:rsid w:val="009D67CD"/>
    <w:rsid w:val="009D690D"/>
    <w:rsid w:val="009D6966"/>
    <w:rsid w:val="009D6E40"/>
    <w:rsid w:val="009D6E71"/>
    <w:rsid w:val="009D73DE"/>
    <w:rsid w:val="009D7A1F"/>
    <w:rsid w:val="009D7F9C"/>
    <w:rsid w:val="009E0072"/>
    <w:rsid w:val="009E01EE"/>
    <w:rsid w:val="009E0B80"/>
    <w:rsid w:val="009E0D64"/>
    <w:rsid w:val="009E0FC8"/>
    <w:rsid w:val="009E1044"/>
    <w:rsid w:val="009E197D"/>
    <w:rsid w:val="009E19C5"/>
    <w:rsid w:val="009E1A09"/>
    <w:rsid w:val="009E2032"/>
    <w:rsid w:val="009E2220"/>
    <w:rsid w:val="009E229D"/>
    <w:rsid w:val="009E2401"/>
    <w:rsid w:val="009E2741"/>
    <w:rsid w:val="009E2A5E"/>
    <w:rsid w:val="009E3367"/>
    <w:rsid w:val="009E34ED"/>
    <w:rsid w:val="009E383A"/>
    <w:rsid w:val="009E3BCE"/>
    <w:rsid w:val="009E3D7F"/>
    <w:rsid w:val="009E3E73"/>
    <w:rsid w:val="009E41ED"/>
    <w:rsid w:val="009E442E"/>
    <w:rsid w:val="009E48C2"/>
    <w:rsid w:val="009E4FD4"/>
    <w:rsid w:val="009E52EB"/>
    <w:rsid w:val="009E5859"/>
    <w:rsid w:val="009E5C94"/>
    <w:rsid w:val="009E5D45"/>
    <w:rsid w:val="009E5DB4"/>
    <w:rsid w:val="009E64EE"/>
    <w:rsid w:val="009E6830"/>
    <w:rsid w:val="009E6B9B"/>
    <w:rsid w:val="009E6F37"/>
    <w:rsid w:val="009E753F"/>
    <w:rsid w:val="009E760F"/>
    <w:rsid w:val="009E76F5"/>
    <w:rsid w:val="009E79F2"/>
    <w:rsid w:val="009E7EB3"/>
    <w:rsid w:val="009E7F02"/>
    <w:rsid w:val="009F00DC"/>
    <w:rsid w:val="009F02B7"/>
    <w:rsid w:val="009F081C"/>
    <w:rsid w:val="009F0D36"/>
    <w:rsid w:val="009F0D4A"/>
    <w:rsid w:val="009F0EC5"/>
    <w:rsid w:val="009F171A"/>
    <w:rsid w:val="009F1FC2"/>
    <w:rsid w:val="009F26A1"/>
    <w:rsid w:val="009F283F"/>
    <w:rsid w:val="009F2D40"/>
    <w:rsid w:val="009F2E14"/>
    <w:rsid w:val="009F2EEC"/>
    <w:rsid w:val="009F306B"/>
    <w:rsid w:val="009F3333"/>
    <w:rsid w:val="009F3365"/>
    <w:rsid w:val="009F37CE"/>
    <w:rsid w:val="009F38B7"/>
    <w:rsid w:val="009F3AC6"/>
    <w:rsid w:val="009F3BB4"/>
    <w:rsid w:val="009F3BD6"/>
    <w:rsid w:val="009F3D3A"/>
    <w:rsid w:val="009F4029"/>
    <w:rsid w:val="009F4A36"/>
    <w:rsid w:val="009F4B6E"/>
    <w:rsid w:val="009F4F17"/>
    <w:rsid w:val="009F540E"/>
    <w:rsid w:val="009F5AF0"/>
    <w:rsid w:val="009F61C0"/>
    <w:rsid w:val="009F6215"/>
    <w:rsid w:val="009F67BD"/>
    <w:rsid w:val="009F6C54"/>
    <w:rsid w:val="009F70D1"/>
    <w:rsid w:val="009F72D7"/>
    <w:rsid w:val="009F76E1"/>
    <w:rsid w:val="009F7CA1"/>
    <w:rsid w:val="009F7F12"/>
    <w:rsid w:val="00A00245"/>
    <w:rsid w:val="00A00512"/>
    <w:rsid w:val="00A00A84"/>
    <w:rsid w:val="00A00D83"/>
    <w:rsid w:val="00A00DC3"/>
    <w:rsid w:val="00A00E5F"/>
    <w:rsid w:val="00A01256"/>
    <w:rsid w:val="00A01262"/>
    <w:rsid w:val="00A01407"/>
    <w:rsid w:val="00A0160E"/>
    <w:rsid w:val="00A01AA1"/>
    <w:rsid w:val="00A0229D"/>
    <w:rsid w:val="00A023B8"/>
    <w:rsid w:val="00A024B3"/>
    <w:rsid w:val="00A024DE"/>
    <w:rsid w:val="00A025B7"/>
    <w:rsid w:val="00A027A3"/>
    <w:rsid w:val="00A02BC1"/>
    <w:rsid w:val="00A02CDF"/>
    <w:rsid w:val="00A02DBC"/>
    <w:rsid w:val="00A03233"/>
    <w:rsid w:val="00A0324D"/>
    <w:rsid w:val="00A0351E"/>
    <w:rsid w:val="00A03A0B"/>
    <w:rsid w:val="00A03A66"/>
    <w:rsid w:val="00A03EF7"/>
    <w:rsid w:val="00A03F9F"/>
    <w:rsid w:val="00A041F6"/>
    <w:rsid w:val="00A043FB"/>
    <w:rsid w:val="00A04901"/>
    <w:rsid w:val="00A04B44"/>
    <w:rsid w:val="00A05FE7"/>
    <w:rsid w:val="00A0670F"/>
    <w:rsid w:val="00A06BCB"/>
    <w:rsid w:val="00A06BF0"/>
    <w:rsid w:val="00A06D03"/>
    <w:rsid w:val="00A06F9F"/>
    <w:rsid w:val="00A06FAA"/>
    <w:rsid w:val="00A07042"/>
    <w:rsid w:val="00A07074"/>
    <w:rsid w:val="00A071BD"/>
    <w:rsid w:val="00A07844"/>
    <w:rsid w:val="00A07A50"/>
    <w:rsid w:val="00A10643"/>
    <w:rsid w:val="00A10A8D"/>
    <w:rsid w:val="00A10BD8"/>
    <w:rsid w:val="00A10D95"/>
    <w:rsid w:val="00A10ECC"/>
    <w:rsid w:val="00A1154F"/>
    <w:rsid w:val="00A1157D"/>
    <w:rsid w:val="00A11862"/>
    <w:rsid w:val="00A11A02"/>
    <w:rsid w:val="00A1262E"/>
    <w:rsid w:val="00A1283F"/>
    <w:rsid w:val="00A129A5"/>
    <w:rsid w:val="00A12ABF"/>
    <w:rsid w:val="00A12CB2"/>
    <w:rsid w:val="00A12F2D"/>
    <w:rsid w:val="00A13241"/>
    <w:rsid w:val="00A13D42"/>
    <w:rsid w:val="00A13F40"/>
    <w:rsid w:val="00A14117"/>
    <w:rsid w:val="00A1455C"/>
    <w:rsid w:val="00A149DC"/>
    <w:rsid w:val="00A15403"/>
    <w:rsid w:val="00A156E3"/>
    <w:rsid w:val="00A1570A"/>
    <w:rsid w:val="00A1576A"/>
    <w:rsid w:val="00A15BA6"/>
    <w:rsid w:val="00A16047"/>
    <w:rsid w:val="00A162E7"/>
    <w:rsid w:val="00A1630C"/>
    <w:rsid w:val="00A16BA0"/>
    <w:rsid w:val="00A170ED"/>
    <w:rsid w:val="00A17496"/>
    <w:rsid w:val="00A17A3F"/>
    <w:rsid w:val="00A17DCD"/>
    <w:rsid w:val="00A17DD6"/>
    <w:rsid w:val="00A17F47"/>
    <w:rsid w:val="00A20275"/>
    <w:rsid w:val="00A2043E"/>
    <w:rsid w:val="00A204B8"/>
    <w:rsid w:val="00A20BCA"/>
    <w:rsid w:val="00A20CE0"/>
    <w:rsid w:val="00A20DB3"/>
    <w:rsid w:val="00A20E88"/>
    <w:rsid w:val="00A20F4A"/>
    <w:rsid w:val="00A2193D"/>
    <w:rsid w:val="00A21A55"/>
    <w:rsid w:val="00A21A82"/>
    <w:rsid w:val="00A21B96"/>
    <w:rsid w:val="00A21BA7"/>
    <w:rsid w:val="00A22355"/>
    <w:rsid w:val="00A224BD"/>
    <w:rsid w:val="00A22714"/>
    <w:rsid w:val="00A22C1A"/>
    <w:rsid w:val="00A235A9"/>
    <w:rsid w:val="00A235BF"/>
    <w:rsid w:val="00A235E9"/>
    <w:rsid w:val="00A23637"/>
    <w:rsid w:val="00A23658"/>
    <w:rsid w:val="00A2388E"/>
    <w:rsid w:val="00A23962"/>
    <w:rsid w:val="00A24271"/>
    <w:rsid w:val="00A2433B"/>
    <w:rsid w:val="00A2441E"/>
    <w:rsid w:val="00A246E6"/>
    <w:rsid w:val="00A246FE"/>
    <w:rsid w:val="00A24A75"/>
    <w:rsid w:val="00A24F07"/>
    <w:rsid w:val="00A252E1"/>
    <w:rsid w:val="00A2547C"/>
    <w:rsid w:val="00A256A5"/>
    <w:rsid w:val="00A256BA"/>
    <w:rsid w:val="00A256C6"/>
    <w:rsid w:val="00A25C47"/>
    <w:rsid w:val="00A25E58"/>
    <w:rsid w:val="00A25F5E"/>
    <w:rsid w:val="00A25FB9"/>
    <w:rsid w:val="00A26234"/>
    <w:rsid w:val="00A2634F"/>
    <w:rsid w:val="00A26494"/>
    <w:rsid w:val="00A26680"/>
    <w:rsid w:val="00A2693D"/>
    <w:rsid w:val="00A26B66"/>
    <w:rsid w:val="00A27345"/>
    <w:rsid w:val="00A27482"/>
    <w:rsid w:val="00A2758E"/>
    <w:rsid w:val="00A278E6"/>
    <w:rsid w:val="00A27AD0"/>
    <w:rsid w:val="00A27F58"/>
    <w:rsid w:val="00A301CE"/>
    <w:rsid w:val="00A30438"/>
    <w:rsid w:val="00A3047A"/>
    <w:rsid w:val="00A30981"/>
    <w:rsid w:val="00A314D4"/>
    <w:rsid w:val="00A318FD"/>
    <w:rsid w:val="00A31C42"/>
    <w:rsid w:val="00A31C64"/>
    <w:rsid w:val="00A32375"/>
    <w:rsid w:val="00A32647"/>
    <w:rsid w:val="00A32844"/>
    <w:rsid w:val="00A32DB6"/>
    <w:rsid w:val="00A331C3"/>
    <w:rsid w:val="00A333DB"/>
    <w:rsid w:val="00A335AD"/>
    <w:rsid w:val="00A335C8"/>
    <w:rsid w:val="00A340BA"/>
    <w:rsid w:val="00A34B83"/>
    <w:rsid w:val="00A34BE3"/>
    <w:rsid w:val="00A34D7A"/>
    <w:rsid w:val="00A34D88"/>
    <w:rsid w:val="00A34DF2"/>
    <w:rsid w:val="00A34E99"/>
    <w:rsid w:val="00A35A64"/>
    <w:rsid w:val="00A35AFC"/>
    <w:rsid w:val="00A35D03"/>
    <w:rsid w:val="00A35F47"/>
    <w:rsid w:val="00A362B8"/>
    <w:rsid w:val="00A36394"/>
    <w:rsid w:val="00A3688E"/>
    <w:rsid w:val="00A37260"/>
    <w:rsid w:val="00A372F7"/>
    <w:rsid w:val="00A373EF"/>
    <w:rsid w:val="00A378B3"/>
    <w:rsid w:val="00A379AC"/>
    <w:rsid w:val="00A37BC7"/>
    <w:rsid w:val="00A37C42"/>
    <w:rsid w:val="00A403A8"/>
    <w:rsid w:val="00A40954"/>
    <w:rsid w:val="00A40AD6"/>
    <w:rsid w:val="00A41540"/>
    <w:rsid w:val="00A41AC8"/>
    <w:rsid w:val="00A423B1"/>
    <w:rsid w:val="00A425FE"/>
    <w:rsid w:val="00A4298F"/>
    <w:rsid w:val="00A42BD0"/>
    <w:rsid w:val="00A42CAF"/>
    <w:rsid w:val="00A43018"/>
    <w:rsid w:val="00A43410"/>
    <w:rsid w:val="00A43C25"/>
    <w:rsid w:val="00A43CE3"/>
    <w:rsid w:val="00A43E87"/>
    <w:rsid w:val="00A4400F"/>
    <w:rsid w:val="00A44E2C"/>
    <w:rsid w:val="00A45026"/>
    <w:rsid w:val="00A450C7"/>
    <w:rsid w:val="00A450CA"/>
    <w:rsid w:val="00A4568B"/>
    <w:rsid w:val="00A459D8"/>
    <w:rsid w:val="00A45F9A"/>
    <w:rsid w:val="00A4601B"/>
    <w:rsid w:val="00A46864"/>
    <w:rsid w:val="00A46DB4"/>
    <w:rsid w:val="00A46DF8"/>
    <w:rsid w:val="00A47082"/>
    <w:rsid w:val="00A475F9"/>
    <w:rsid w:val="00A476DC"/>
    <w:rsid w:val="00A4771D"/>
    <w:rsid w:val="00A47822"/>
    <w:rsid w:val="00A47AD9"/>
    <w:rsid w:val="00A47B14"/>
    <w:rsid w:val="00A47BA4"/>
    <w:rsid w:val="00A501F9"/>
    <w:rsid w:val="00A503DF"/>
    <w:rsid w:val="00A5078E"/>
    <w:rsid w:val="00A508BF"/>
    <w:rsid w:val="00A50A8E"/>
    <w:rsid w:val="00A50AFC"/>
    <w:rsid w:val="00A50E3A"/>
    <w:rsid w:val="00A51162"/>
    <w:rsid w:val="00A51306"/>
    <w:rsid w:val="00A5152C"/>
    <w:rsid w:val="00A515AE"/>
    <w:rsid w:val="00A51B2E"/>
    <w:rsid w:val="00A520E9"/>
    <w:rsid w:val="00A52763"/>
    <w:rsid w:val="00A52C68"/>
    <w:rsid w:val="00A52C74"/>
    <w:rsid w:val="00A52CE2"/>
    <w:rsid w:val="00A52E2E"/>
    <w:rsid w:val="00A52F5C"/>
    <w:rsid w:val="00A5375B"/>
    <w:rsid w:val="00A53A72"/>
    <w:rsid w:val="00A53FBC"/>
    <w:rsid w:val="00A541A2"/>
    <w:rsid w:val="00A54385"/>
    <w:rsid w:val="00A544DC"/>
    <w:rsid w:val="00A5495E"/>
    <w:rsid w:val="00A54D5B"/>
    <w:rsid w:val="00A550C5"/>
    <w:rsid w:val="00A55AB5"/>
    <w:rsid w:val="00A55B55"/>
    <w:rsid w:val="00A55E08"/>
    <w:rsid w:val="00A55EEB"/>
    <w:rsid w:val="00A56201"/>
    <w:rsid w:val="00A5692C"/>
    <w:rsid w:val="00A56CDA"/>
    <w:rsid w:val="00A57010"/>
    <w:rsid w:val="00A57C28"/>
    <w:rsid w:val="00A57CAB"/>
    <w:rsid w:val="00A57D1A"/>
    <w:rsid w:val="00A57EC6"/>
    <w:rsid w:val="00A6017E"/>
    <w:rsid w:val="00A6024E"/>
    <w:rsid w:val="00A6051C"/>
    <w:rsid w:val="00A60709"/>
    <w:rsid w:val="00A608AB"/>
    <w:rsid w:val="00A60A50"/>
    <w:rsid w:val="00A60B45"/>
    <w:rsid w:val="00A60B95"/>
    <w:rsid w:val="00A60BC9"/>
    <w:rsid w:val="00A60C49"/>
    <w:rsid w:val="00A60CA3"/>
    <w:rsid w:val="00A60D3E"/>
    <w:rsid w:val="00A60DB8"/>
    <w:rsid w:val="00A60ECC"/>
    <w:rsid w:val="00A6108D"/>
    <w:rsid w:val="00A6122D"/>
    <w:rsid w:val="00A612E5"/>
    <w:rsid w:val="00A615D1"/>
    <w:rsid w:val="00A61754"/>
    <w:rsid w:val="00A6192C"/>
    <w:rsid w:val="00A619B1"/>
    <w:rsid w:val="00A61A30"/>
    <w:rsid w:val="00A61C7F"/>
    <w:rsid w:val="00A61CAC"/>
    <w:rsid w:val="00A61CB5"/>
    <w:rsid w:val="00A61FFC"/>
    <w:rsid w:val="00A6208E"/>
    <w:rsid w:val="00A62096"/>
    <w:rsid w:val="00A623EA"/>
    <w:rsid w:val="00A62E22"/>
    <w:rsid w:val="00A63060"/>
    <w:rsid w:val="00A630EA"/>
    <w:rsid w:val="00A635B2"/>
    <w:rsid w:val="00A63AF1"/>
    <w:rsid w:val="00A64047"/>
    <w:rsid w:val="00A6481F"/>
    <w:rsid w:val="00A64F61"/>
    <w:rsid w:val="00A6527F"/>
    <w:rsid w:val="00A653DC"/>
    <w:rsid w:val="00A65663"/>
    <w:rsid w:val="00A657BA"/>
    <w:rsid w:val="00A65994"/>
    <w:rsid w:val="00A65A84"/>
    <w:rsid w:val="00A65B5F"/>
    <w:rsid w:val="00A65C68"/>
    <w:rsid w:val="00A663CF"/>
    <w:rsid w:val="00A6654F"/>
    <w:rsid w:val="00A66955"/>
    <w:rsid w:val="00A66C42"/>
    <w:rsid w:val="00A66D01"/>
    <w:rsid w:val="00A66E13"/>
    <w:rsid w:val="00A670B3"/>
    <w:rsid w:val="00A67519"/>
    <w:rsid w:val="00A67620"/>
    <w:rsid w:val="00A67848"/>
    <w:rsid w:val="00A67C15"/>
    <w:rsid w:val="00A67CE6"/>
    <w:rsid w:val="00A67D49"/>
    <w:rsid w:val="00A67D63"/>
    <w:rsid w:val="00A701B3"/>
    <w:rsid w:val="00A7060E"/>
    <w:rsid w:val="00A7074F"/>
    <w:rsid w:val="00A708C9"/>
    <w:rsid w:val="00A7095B"/>
    <w:rsid w:val="00A70B33"/>
    <w:rsid w:val="00A70B70"/>
    <w:rsid w:val="00A71461"/>
    <w:rsid w:val="00A71622"/>
    <w:rsid w:val="00A71DA6"/>
    <w:rsid w:val="00A71E64"/>
    <w:rsid w:val="00A72319"/>
    <w:rsid w:val="00A72344"/>
    <w:rsid w:val="00A72A29"/>
    <w:rsid w:val="00A72C2D"/>
    <w:rsid w:val="00A7309B"/>
    <w:rsid w:val="00A7360D"/>
    <w:rsid w:val="00A73D9D"/>
    <w:rsid w:val="00A74133"/>
    <w:rsid w:val="00A74446"/>
    <w:rsid w:val="00A7455B"/>
    <w:rsid w:val="00A745FD"/>
    <w:rsid w:val="00A74899"/>
    <w:rsid w:val="00A74E62"/>
    <w:rsid w:val="00A74FEF"/>
    <w:rsid w:val="00A75077"/>
    <w:rsid w:val="00A750A5"/>
    <w:rsid w:val="00A75140"/>
    <w:rsid w:val="00A751D1"/>
    <w:rsid w:val="00A753C8"/>
    <w:rsid w:val="00A75657"/>
    <w:rsid w:val="00A75754"/>
    <w:rsid w:val="00A75D32"/>
    <w:rsid w:val="00A75F0A"/>
    <w:rsid w:val="00A75FF7"/>
    <w:rsid w:val="00A7648F"/>
    <w:rsid w:val="00A76591"/>
    <w:rsid w:val="00A76BB9"/>
    <w:rsid w:val="00A76CFC"/>
    <w:rsid w:val="00A76E47"/>
    <w:rsid w:val="00A773D9"/>
    <w:rsid w:val="00A77E08"/>
    <w:rsid w:val="00A80166"/>
    <w:rsid w:val="00A80236"/>
    <w:rsid w:val="00A804B7"/>
    <w:rsid w:val="00A80608"/>
    <w:rsid w:val="00A806CF"/>
    <w:rsid w:val="00A806F2"/>
    <w:rsid w:val="00A8073D"/>
    <w:rsid w:val="00A80852"/>
    <w:rsid w:val="00A80C91"/>
    <w:rsid w:val="00A80ECD"/>
    <w:rsid w:val="00A81C89"/>
    <w:rsid w:val="00A81D12"/>
    <w:rsid w:val="00A8200B"/>
    <w:rsid w:val="00A820B3"/>
    <w:rsid w:val="00A820B7"/>
    <w:rsid w:val="00A827C4"/>
    <w:rsid w:val="00A8298B"/>
    <w:rsid w:val="00A82A5A"/>
    <w:rsid w:val="00A82AE0"/>
    <w:rsid w:val="00A82CEF"/>
    <w:rsid w:val="00A82FE2"/>
    <w:rsid w:val="00A83143"/>
    <w:rsid w:val="00A83266"/>
    <w:rsid w:val="00A834D4"/>
    <w:rsid w:val="00A83B4D"/>
    <w:rsid w:val="00A83C32"/>
    <w:rsid w:val="00A83CC9"/>
    <w:rsid w:val="00A83EC0"/>
    <w:rsid w:val="00A84105"/>
    <w:rsid w:val="00A853F1"/>
    <w:rsid w:val="00A85889"/>
    <w:rsid w:val="00A85C68"/>
    <w:rsid w:val="00A862FB"/>
    <w:rsid w:val="00A86671"/>
    <w:rsid w:val="00A86A6B"/>
    <w:rsid w:val="00A878B8"/>
    <w:rsid w:val="00A87B34"/>
    <w:rsid w:val="00A87F9C"/>
    <w:rsid w:val="00A906AD"/>
    <w:rsid w:val="00A906C4"/>
    <w:rsid w:val="00A90AED"/>
    <w:rsid w:val="00A911C5"/>
    <w:rsid w:val="00A91BE6"/>
    <w:rsid w:val="00A920FD"/>
    <w:rsid w:val="00A92466"/>
    <w:rsid w:val="00A9257E"/>
    <w:rsid w:val="00A92A23"/>
    <w:rsid w:val="00A92C9A"/>
    <w:rsid w:val="00A9366B"/>
    <w:rsid w:val="00A9390C"/>
    <w:rsid w:val="00A93A67"/>
    <w:rsid w:val="00A93C1B"/>
    <w:rsid w:val="00A948AA"/>
    <w:rsid w:val="00A950C0"/>
    <w:rsid w:val="00A950CA"/>
    <w:rsid w:val="00A950F7"/>
    <w:rsid w:val="00A9557D"/>
    <w:rsid w:val="00A95821"/>
    <w:rsid w:val="00A958F8"/>
    <w:rsid w:val="00A959DE"/>
    <w:rsid w:val="00A95A5D"/>
    <w:rsid w:val="00A95D74"/>
    <w:rsid w:val="00A96266"/>
    <w:rsid w:val="00A963AE"/>
    <w:rsid w:val="00A96469"/>
    <w:rsid w:val="00A96773"/>
    <w:rsid w:val="00A96D8C"/>
    <w:rsid w:val="00A9706B"/>
    <w:rsid w:val="00A97301"/>
    <w:rsid w:val="00A976B9"/>
    <w:rsid w:val="00A9786E"/>
    <w:rsid w:val="00A9789C"/>
    <w:rsid w:val="00A978E9"/>
    <w:rsid w:val="00A979A8"/>
    <w:rsid w:val="00A97C1B"/>
    <w:rsid w:val="00A97D16"/>
    <w:rsid w:val="00A97D59"/>
    <w:rsid w:val="00A97EF7"/>
    <w:rsid w:val="00A97F47"/>
    <w:rsid w:val="00AA0090"/>
    <w:rsid w:val="00AA00D5"/>
    <w:rsid w:val="00AA024E"/>
    <w:rsid w:val="00AA02F4"/>
    <w:rsid w:val="00AA082D"/>
    <w:rsid w:val="00AA0A4D"/>
    <w:rsid w:val="00AA1253"/>
    <w:rsid w:val="00AA1585"/>
    <w:rsid w:val="00AA18F9"/>
    <w:rsid w:val="00AA1D9E"/>
    <w:rsid w:val="00AA2080"/>
    <w:rsid w:val="00AA21F3"/>
    <w:rsid w:val="00AA235A"/>
    <w:rsid w:val="00AA2444"/>
    <w:rsid w:val="00AA2628"/>
    <w:rsid w:val="00AA2DF0"/>
    <w:rsid w:val="00AA2EED"/>
    <w:rsid w:val="00AA3C5D"/>
    <w:rsid w:val="00AA3D0C"/>
    <w:rsid w:val="00AA3F10"/>
    <w:rsid w:val="00AA3F73"/>
    <w:rsid w:val="00AA40CA"/>
    <w:rsid w:val="00AA4721"/>
    <w:rsid w:val="00AA47C6"/>
    <w:rsid w:val="00AA49CB"/>
    <w:rsid w:val="00AA4C70"/>
    <w:rsid w:val="00AA557D"/>
    <w:rsid w:val="00AA5802"/>
    <w:rsid w:val="00AA6450"/>
    <w:rsid w:val="00AA65AE"/>
    <w:rsid w:val="00AA684D"/>
    <w:rsid w:val="00AA6D4D"/>
    <w:rsid w:val="00AA6DA0"/>
    <w:rsid w:val="00AA703A"/>
    <w:rsid w:val="00AA7089"/>
    <w:rsid w:val="00AA7395"/>
    <w:rsid w:val="00AA77E0"/>
    <w:rsid w:val="00AA7ADF"/>
    <w:rsid w:val="00AB0169"/>
    <w:rsid w:val="00AB08DD"/>
    <w:rsid w:val="00AB09CE"/>
    <w:rsid w:val="00AB0B31"/>
    <w:rsid w:val="00AB0C2F"/>
    <w:rsid w:val="00AB0CA7"/>
    <w:rsid w:val="00AB0FA1"/>
    <w:rsid w:val="00AB12E4"/>
    <w:rsid w:val="00AB139D"/>
    <w:rsid w:val="00AB18D1"/>
    <w:rsid w:val="00AB19A7"/>
    <w:rsid w:val="00AB2216"/>
    <w:rsid w:val="00AB286A"/>
    <w:rsid w:val="00AB2BFD"/>
    <w:rsid w:val="00AB2D2C"/>
    <w:rsid w:val="00AB31F9"/>
    <w:rsid w:val="00AB3323"/>
    <w:rsid w:val="00AB343C"/>
    <w:rsid w:val="00AB354E"/>
    <w:rsid w:val="00AB35EE"/>
    <w:rsid w:val="00AB3ACB"/>
    <w:rsid w:val="00AB3BA7"/>
    <w:rsid w:val="00AB3E1E"/>
    <w:rsid w:val="00AB3F31"/>
    <w:rsid w:val="00AB404B"/>
    <w:rsid w:val="00AB40BD"/>
    <w:rsid w:val="00AB4157"/>
    <w:rsid w:val="00AB41F3"/>
    <w:rsid w:val="00AB46A8"/>
    <w:rsid w:val="00AB4B2C"/>
    <w:rsid w:val="00AB4DDA"/>
    <w:rsid w:val="00AB4FE9"/>
    <w:rsid w:val="00AB50C5"/>
    <w:rsid w:val="00AB51F6"/>
    <w:rsid w:val="00AB5567"/>
    <w:rsid w:val="00AB5758"/>
    <w:rsid w:val="00AB5770"/>
    <w:rsid w:val="00AB58DC"/>
    <w:rsid w:val="00AB590F"/>
    <w:rsid w:val="00AB59CE"/>
    <w:rsid w:val="00AB5A73"/>
    <w:rsid w:val="00AB5ADA"/>
    <w:rsid w:val="00AB5CD0"/>
    <w:rsid w:val="00AB5D30"/>
    <w:rsid w:val="00AB63E2"/>
    <w:rsid w:val="00AB6411"/>
    <w:rsid w:val="00AB64AD"/>
    <w:rsid w:val="00AB67DA"/>
    <w:rsid w:val="00AB6832"/>
    <w:rsid w:val="00AB6854"/>
    <w:rsid w:val="00AB6A47"/>
    <w:rsid w:val="00AB6AC2"/>
    <w:rsid w:val="00AB6AF2"/>
    <w:rsid w:val="00AB6CEB"/>
    <w:rsid w:val="00AB6E02"/>
    <w:rsid w:val="00AB6FB1"/>
    <w:rsid w:val="00AB7415"/>
    <w:rsid w:val="00AB761A"/>
    <w:rsid w:val="00AB7C25"/>
    <w:rsid w:val="00AB7D5D"/>
    <w:rsid w:val="00AB7ECD"/>
    <w:rsid w:val="00AC021A"/>
    <w:rsid w:val="00AC0270"/>
    <w:rsid w:val="00AC0A3E"/>
    <w:rsid w:val="00AC0ACC"/>
    <w:rsid w:val="00AC1294"/>
    <w:rsid w:val="00AC14F1"/>
    <w:rsid w:val="00AC1C47"/>
    <w:rsid w:val="00AC1E59"/>
    <w:rsid w:val="00AC2A40"/>
    <w:rsid w:val="00AC2B14"/>
    <w:rsid w:val="00AC3078"/>
    <w:rsid w:val="00AC3C87"/>
    <w:rsid w:val="00AC3CAD"/>
    <w:rsid w:val="00AC3E5B"/>
    <w:rsid w:val="00AC3EC5"/>
    <w:rsid w:val="00AC3EF3"/>
    <w:rsid w:val="00AC4102"/>
    <w:rsid w:val="00AC41A2"/>
    <w:rsid w:val="00AC4227"/>
    <w:rsid w:val="00AC4793"/>
    <w:rsid w:val="00AC4937"/>
    <w:rsid w:val="00AC494F"/>
    <w:rsid w:val="00AC4DC9"/>
    <w:rsid w:val="00AC4EB7"/>
    <w:rsid w:val="00AC5083"/>
    <w:rsid w:val="00AC552C"/>
    <w:rsid w:val="00AC55EA"/>
    <w:rsid w:val="00AC5995"/>
    <w:rsid w:val="00AC59BB"/>
    <w:rsid w:val="00AC631B"/>
    <w:rsid w:val="00AC65E0"/>
    <w:rsid w:val="00AC6D6A"/>
    <w:rsid w:val="00AC6F46"/>
    <w:rsid w:val="00AC72BC"/>
    <w:rsid w:val="00AC7338"/>
    <w:rsid w:val="00AC756D"/>
    <w:rsid w:val="00AC7942"/>
    <w:rsid w:val="00AC7D10"/>
    <w:rsid w:val="00AD067E"/>
    <w:rsid w:val="00AD06AA"/>
    <w:rsid w:val="00AD0A17"/>
    <w:rsid w:val="00AD0B78"/>
    <w:rsid w:val="00AD103D"/>
    <w:rsid w:val="00AD13E1"/>
    <w:rsid w:val="00AD146B"/>
    <w:rsid w:val="00AD192F"/>
    <w:rsid w:val="00AD1C6F"/>
    <w:rsid w:val="00AD1CFC"/>
    <w:rsid w:val="00AD2380"/>
    <w:rsid w:val="00AD2833"/>
    <w:rsid w:val="00AD294D"/>
    <w:rsid w:val="00AD2C1A"/>
    <w:rsid w:val="00AD2CAD"/>
    <w:rsid w:val="00AD2D7E"/>
    <w:rsid w:val="00AD2E02"/>
    <w:rsid w:val="00AD32EE"/>
    <w:rsid w:val="00AD356E"/>
    <w:rsid w:val="00AD35EC"/>
    <w:rsid w:val="00AD3624"/>
    <w:rsid w:val="00AD385F"/>
    <w:rsid w:val="00AD3AB8"/>
    <w:rsid w:val="00AD438D"/>
    <w:rsid w:val="00AD4B6F"/>
    <w:rsid w:val="00AD4F79"/>
    <w:rsid w:val="00AD55FB"/>
    <w:rsid w:val="00AD5A07"/>
    <w:rsid w:val="00AD5BC7"/>
    <w:rsid w:val="00AD603D"/>
    <w:rsid w:val="00AD64AE"/>
    <w:rsid w:val="00AD6720"/>
    <w:rsid w:val="00AD6859"/>
    <w:rsid w:val="00AD6A4F"/>
    <w:rsid w:val="00AD6B56"/>
    <w:rsid w:val="00AD6C91"/>
    <w:rsid w:val="00AD6E5F"/>
    <w:rsid w:val="00AD751C"/>
    <w:rsid w:val="00AD761A"/>
    <w:rsid w:val="00AD7650"/>
    <w:rsid w:val="00AD76C1"/>
    <w:rsid w:val="00AD77E5"/>
    <w:rsid w:val="00AD7C6D"/>
    <w:rsid w:val="00AE0186"/>
    <w:rsid w:val="00AE04A3"/>
    <w:rsid w:val="00AE06A0"/>
    <w:rsid w:val="00AE0839"/>
    <w:rsid w:val="00AE097B"/>
    <w:rsid w:val="00AE0A4F"/>
    <w:rsid w:val="00AE0F32"/>
    <w:rsid w:val="00AE0F39"/>
    <w:rsid w:val="00AE191F"/>
    <w:rsid w:val="00AE1AC5"/>
    <w:rsid w:val="00AE1EC6"/>
    <w:rsid w:val="00AE1EE6"/>
    <w:rsid w:val="00AE220A"/>
    <w:rsid w:val="00AE27A3"/>
    <w:rsid w:val="00AE2DF5"/>
    <w:rsid w:val="00AE2F69"/>
    <w:rsid w:val="00AE3402"/>
    <w:rsid w:val="00AE3612"/>
    <w:rsid w:val="00AE396C"/>
    <w:rsid w:val="00AE408A"/>
    <w:rsid w:val="00AE41FD"/>
    <w:rsid w:val="00AE42AB"/>
    <w:rsid w:val="00AE438D"/>
    <w:rsid w:val="00AE4CDF"/>
    <w:rsid w:val="00AE4FCC"/>
    <w:rsid w:val="00AE4FED"/>
    <w:rsid w:val="00AE5082"/>
    <w:rsid w:val="00AE5412"/>
    <w:rsid w:val="00AE54AA"/>
    <w:rsid w:val="00AE562E"/>
    <w:rsid w:val="00AE600D"/>
    <w:rsid w:val="00AE60C4"/>
    <w:rsid w:val="00AE6371"/>
    <w:rsid w:val="00AE638D"/>
    <w:rsid w:val="00AE6787"/>
    <w:rsid w:val="00AE699A"/>
    <w:rsid w:val="00AE6DDA"/>
    <w:rsid w:val="00AE7484"/>
    <w:rsid w:val="00AE7503"/>
    <w:rsid w:val="00AE7875"/>
    <w:rsid w:val="00AF009A"/>
    <w:rsid w:val="00AF02CA"/>
    <w:rsid w:val="00AF0DE4"/>
    <w:rsid w:val="00AF0E84"/>
    <w:rsid w:val="00AF0EAC"/>
    <w:rsid w:val="00AF102C"/>
    <w:rsid w:val="00AF1142"/>
    <w:rsid w:val="00AF1227"/>
    <w:rsid w:val="00AF1401"/>
    <w:rsid w:val="00AF14E0"/>
    <w:rsid w:val="00AF198D"/>
    <w:rsid w:val="00AF1BEF"/>
    <w:rsid w:val="00AF20F1"/>
    <w:rsid w:val="00AF210F"/>
    <w:rsid w:val="00AF2AA5"/>
    <w:rsid w:val="00AF2AC2"/>
    <w:rsid w:val="00AF2C47"/>
    <w:rsid w:val="00AF319B"/>
    <w:rsid w:val="00AF339E"/>
    <w:rsid w:val="00AF3593"/>
    <w:rsid w:val="00AF3D59"/>
    <w:rsid w:val="00AF4408"/>
    <w:rsid w:val="00AF4432"/>
    <w:rsid w:val="00AF4890"/>
    <w:rsid w:val="00AF4FA9"/>
    <w:rsid w:val="00AF5459"/>
    <w:rsid w:val="00AF598F"/>
    <w:rsid w:val="00AF5A18"/>
    <w:rsid w:val="00AF5A82"/>
    <w:rsid w:val="00AF5B32"/>
    <w:rsid w:val="00AF5F19"/>
    <w:rsid w:val="00AF63BF"/>
    <w:rsid w:val="00AF6B90"/>
    <w:rsid w:val="00AF7407"/>
    <w:rsid w:val="00AF7517"/>
    <w:rsid w:val="00AF799E"/>
    <w:rsid w:val="00AF7A00"/>
    <w:rsid w:val="00AF7DC0"/>
    <w:rsid w:val="00B0010C"/>
    <w:rsid w:val="00B00408"/>
    <w:rsid w:val="00B00476"/>
    <w:rsid w:val="00B00865"/>
    <w:rsid w:val="00B008C7"/>
    <w:rsid w:val="00B00A5C"/>
    <w:rsid w:val="00B00E08"/>
    <w:rsid w:val="00B00FD7"/>
    <w:rsid w:val="00B01007"/>
    <w:rsid w:val="00B01355"/>
    <w:rsid w:val="00B01862"/>
    <w:rsid w:val="00B02505"/>
    <w:rsid w:val="00B0282C"/>
    <w:rsid w:val="00B0290E"/>
    <w:rsid w:val="00B02A3A"/>
    <w:rsid w:val="00B02FFA"/>
    <w:rsid w:val="00B032B6"/>
    <w:rsid w:val="00B037FE"/>
    <w:rsid w:val="00B04375"/>
    <w:rsid w:val="00B048B3"/>
    <w:rsid w:val="00B04A22"/>
    <w:rsid w:val="00B04AD1"/>
    <w:rsid w:val="00B04CDF"/>
    <w:rsid w:val="00B04D2B"/>
    <w:rsid w:val="00B04DB4"/>
    <w:rsid w:val="00B04EBB"/>
    <w:rsid w:val="00B04F6D"/>
    <w:rsid w:val="00B04F8A"/>
    <w:rsid w:val="00B05204"/>
    <w:rsid w:val="00B05731"/>
    <w:rsid w:val="00B05B2A"/>
    <w:rsid w:val="00B05E93"/>
    <w:rsid w:val="00B062D5"/>
    <w:rsid w:val="00B06E85"/>
    <w:rsid w:val="00B0724D"/>
    <w:rsid w:val="00B079FD"/>
    <w:rsid w:val="00B07A06"/>
    <w:rsid w:val="00B10229"/>
    <w:rsid w:val="00B1040E"/>
    <w:rsid w:val="00B10568"/>
    <w:rsid w:val="00B1070F"/>
    <w:rsid w:val="00B108C6"/>
    <w:rsid w:val="00B108E4"/>
    <w:rsid w:val="00B10B4B"/>
    <w:rsid w:val="00B10E75"/>
    <w:rsid w:val="00B10EC7"/>
    <w:rsid w:val="00B11214"/>
    <w:rsid w:val="00B113B6"/>
    <w:rsid w:val="00B1167F"/>
    <w:rsid w:val="00B116CA"/>
    <w:rsid w:val="00B1181B"/>
    <w:rsid w:val="00B11C2C"/>
    <w:rsid w:val="00B11C3F"/>
    <w:rsid w:val="00B12109"/>
    <w:rsid w:val="00B1258F"/>
    <w:rsid w:val="00B129A7"/>
    <w:rsid w:val="00B13080"/>
    <w:rsid w:val="00B131C6"/>
    <w:rsid w:val="00B13DF7"/>
    <w:rsid w:val="00B1417D"/>
    <w:rsid w:val="00B14467"/>
    <w:rsid w:val="00B14499"/>
    <w:rsid w:val="00B146D8"/>
    <w:rsid w:val="00B14E38"/>
    <w:rsid w:val="00B14EE2"/>
    <w:rsid w:val="00B14EF2"/>
    <w:rsid w:val="00B1523A"/>
    <w:rsid w:val="00B15301"/>
    <w:rsid w:val="00B1540E"/>
    <w:rsid w:val="00B15426"/>
    <w:rsid w:val="00B154D3"/>
    <w:rsid w:val="00B15A69"/>
    <w:rsid w:val="00B15B10"/>
    <w:rsid w:val="00B15DDC"/>
    <w:rsid w:val="00B15E34"/>
    <w:rsid w:val="00B161A9"/>
    <w:rsid w:val="00B16576"/>
    <w:rsid w:val="00B16706"/>
    <w:rsid w:val="00B167AD"/>
    <w:rsid w:val="00B1687D"/>
    <w:rsid w:val="00B16DD2"/>
    <w:rsid w:val="00B16E90"/>
    <w:rsid w:val="00B17337"/>
    <w:rsid w:val="00B1793F"/>
    <w:rsid w:val="00B17E5E"/>
    <w:rsid w:val="00B2047E"/>
    <w:rsid w:val="00B20874"/>
    <w:rsid w:val="00B20DAB"/>
    <w:rsid w:val="00B20FCF"/>
    <w:rsid w:val="00B2165C"/>
    <w:rsid w:val="00B21863"/>
    <w:rsid w:val="00B21FB3"/>
    <w:rsid w:val="00B220C2"/>
    <w:rsid w:val="00B220F7"/>
    <w:rsid w:val="00B2259E"/>
    <w:rsid w:val="00B22EA3"/>
    <w:rsid w:val="00B22F1E"/>
    <w:rsid w:val="00B238EB"/>
    <w:rsid w:val="00B23ACE"/>
    <w:rsid w:val="00B23ED8"/>
    <w:rsid w:val="00B23F24"/>
    <w:rsid w:val="00B2425E"/>
    <w:rsid w:val="00B2451C"/>
    <w:rsid w:val="00B245C3"/>
    <w:rsid w:val="00B246AB"/>
    <w:rsid w:val="00B2505B"/>
    <w:rsid w:val="00B252E3"/>
    <w:rsid w:val="00B25354"/>
    <w:rsid w:val="00B253E3"/>
    <w:rsid w:val="00B254B5"/>
    <w:rsid w:val="00B26747"/>
    <w:rsid w:val="00B26753"/>
    <w:rsid w:val="00B269D6"/>
    <w:rsid w:val="00B26DDD"/>
    <w:rsid w:val="00B26E4E"/>
    <w:rsid w:val="00B271CF"/>
    <w:rsid w:val="00B2731B"/>
    <w:rsid w:val="00B273A9"/>
    <w:rsid w:val="00B27429"/>
    <w:rsid w:val="00B2759C"/>
    <w:rsid w:val="00B2765F"/>
    <w:rsid w:val="00B2779C"/>
    <w:rsid w:val="00B30DAE"/>
    <w:rsid w:val="00B30EF6"/>
    <w:rsid w:val="00B30FB1"/>
    <w:rsid w:val="00B312C8"/>
    <w:rsid w:val="00B31317"/>
    <w:rsid w:val="00B31576"/>
    <w:rsid w:val="00B3182F"/>
    <w:rsid w:val="00B3186A"/>
    <w:rsid w:val="00B31AF6"/>
    <w:rsid w:val="00B31B2C"/>
    <w:rsid w:val="00B31BD6"/>
    <w:rsid w:val="00B31D67"/>
    <w:rsid w:val="00B32142"/>
    <w:rsid w:val="00B321F6"/>
    <w:rsid w:val="00B32433"/>
    <w:rsid w:val="00B327CD"/>
    <w:rsid w:val="00B32B07"/>
    <w:rsid w:val="00B32F82"/>
    <w:rsid w:val="00B3334A"/>
    <w:rsid w:val="00B335E6"/>
    <w:rsid w:val="00B33DED"/>
    <w:rsid w:val="00B341F1"/>
    <w:rsid w:val="00B3487E"/>
    <w:rsid w:val="00B34894"/>
    <w:rsid w:val="00B3492E"/>
    <w:rsid w:val="00B34A68"/>
    <w:rsid w:val="00B34A96"/>
    <w:rsid w:val="00B34B4E"/>
    <w:rsid w:val="00B34D83"/>
    <w:rsid w:val="00B34F80"/>
    <w:rsid w:val="00B3545C"/>
    <w:rsid w:val="00B35808"/>
    <w:rsid w:val="00B35E07"/>
    <w:rsid w:val="00B36622"/>
    <w:rsid w:val="00B36645"/>
    <w:rsid w:val="00B36B95"/>
    <w:rsid w:val="00B36CB2"/>
    <w:rsid w:val="00B36CE3"/>
    <w:rsid w:val="00B36E58"/>
    <w:rsid w:val="00B36EAC"/>
    <w:rsid w:val="00B370D1"/>
    <w:rsid w:val="00B37121"/>
    <w:rsid w:val="00B37812"/>
    <w:rsid w:val="00B37825"/>
    <w:rsid w:val="00B37909"/>
    <w:rsid w:val="00B37999"/>
    <w:rsid w:val="00B379F9"/>
    <w:rsid w:val="00B37CF7"/>
    <w:rsid w:val="00B37FB1"/>
    <w:rsid w:val="00B40296"/>
    <w:rsid w:val="00B40309"/>
    <w:rsid w:val="00B40348"/>
    <w:rsid w:val="00B4084A"/>
    <w:rsid w:val="00B40C99"/>
    <w:rsid w:val="00B41116"/>
    <w:rsid w:val="00B41A72"/>
    <w:rsid w:val="00B423E3"/>
    <w:rsid w:val="00B42C16"/>
    <w:rsid w:val="00B43854"/>
    <w:rsid w:val="00B438F6"/>
    <w:rsid w:val="00B43A5C"/>
    <w:rsid w:val="00B43CA0"/>
    <w:rsid w:val="00B43D7B"/>
    <w:rsid w:val="00B43E1D"/>
    <w:rsid w:val="00B43E93"/>
    <w:rsid w:val="00B4402E"/>
    <w:rsid w:val="00B44066"/>
    <w:rsid w:val="00B44AAE"/>
    <w:rsid w:val="00B44FA7"/>
    <w:rsid w:val="00B4554F"/>
    <w:rsid w:val="00B4565D"/>
    <w:rsid w:val="00B458C8"/>
    <w:rsid w:val="00B45ABE"/>
    <w:rsid w:val="00B45D2C"/>
    <w:rsid w:val="00B45DC0"/>
    <w:rsid w:val="00B45E1C"/>
    <w:rsid w:val="00B45E58"/>
    <w:rsid w:val="00B45FE9"/>
    <w:rsid w:val="00B46139"/>
    <w:rsid w:val="00B465A7"/>
    <w:rsid w:val="00B46B26"/>
    <w:rsid w:val="00B46B39"/>
    <w:rsid w:val="00B46F1E"/>
    <w:rsid w:val="00B47208"/>
    <w:rsid w:val="00B47843"/>
    <w:rsid w:val="00B47931"/>
    <w:rsid w:val="00B4798A"/>
    <w:rsid w:val="00B47B16"/>
    <w:rsid w:val="00B47C96"/>
    <w:rsid w:val="00B47D98"/>
    <w:rsid w:val="00B5073E"/>
    <w:rsid w:val="00B50917"/>
    <w:rsid w:val="00B50BA9"/>
    <w:rsid w:val="00B50CD0"/>
    <w:rsid w:val="00B50D6B"/>
    <w:rsid w:val="00B50E76"/>
    <w:rsid w:val="00B513FE"/>
    <w:rsid w:val="00B51516"/>
    <w:rsid w:val="00B51633"/>
    <w:rsid w:val="00B51828"/>
    <w:rsid w:val="00B51898"/>
    <w:rsid w:val="00B51AE5"/>
    <w:rsid w:val="00B52B23"/>
    <w:rsid w:val="00B52EDA"/>
    <w:rsid w:val="00B5308B"/>
    <w:rsid w:val="00B530D1"/>
    <w:rsid w:val="00B5337A"/>
    <w:rsid w:val="00B539B4"/>
    <w:rsid w:val="00B53A53"/>
    <w:rsid w:val="00B53CE2"/>
    <w:rsid w:val="00B54000"/>
    <w:rsid w:val="00B54B92"/>
    <w:rsid w:val="00B54C25"/>
    <w:rsid w:val="00B54E1A"/>
    <w:rsid w:val="00B54E82"/>
    <w:rsid w:val="00B551F5"/>
    <w:rsid w:val="00B5531B"/>
    <w:rsid w:val="00B554D6"/>
    <w:rsid w:val="00B5552D"/>
    <w:rsid w:val="00B559CC"/>
    <w:rsid w:val="00B57434"/>
    <w:rsid w:val="00B576E3"/>
    <w:rsid w:val="00B577C5"/>
    <w:rsid w:val="00B577EA"/>
    <w:rsid w:val="00B57ACF"/>
    <w:rsid w:val="00B57B64"/>
    <w:rsid w:val="00B60544"/>
    <w:rsid w:val="00B6064D"/>
    <w:rsid w:val="00B607CF"/>
    <w:rsid w:val="00B60834"/>
    <w:rsid w:val="00B60A81"/>
    <w:rsid w:val="00B60AB7"/>
    <w:rsid w:val="00B60C20"/>
    <w:rsid w:val="00B60D09"/>
    <w:rsid w:val="00B61082"/>
    <w:rsid w:val="00B61128"/>
    <w:rsid w:val="00B612A3"/>
    <w:rsid w:val="00B612E4"/>
    <w:rsid w:val="00B618B3"/>
    <w:rsid w:val="00B618C3"/>
    <w:rsid w:val="00B61A1A"/>
    <w:rsid w:val="00B61AE3"/>
    <w:rsid w:val="00B61CAA"/>
    <w:rsid w:val="00B6216D"/>
    <w:rsid w:val="00B62213"/>
    <w:rsid w:val="00B622EB"/>
    <w:rsid w:val="00B62605"/>
    <w:rsid w:val="00B62CBE"/>
    <w:rsid w:val="00B63035"/>
    <w:rsid w:val="00B630D2"/>
    <w:rsid w:val="00B63315"/>
    <w:rsid w:val="00B63486"/>
    <w:rsid w:val="00B63B54"/>
    <w:rsid w:val="00B63CB8"/>
    <w:rsid w:val="00B64729"/>
    <w:rsid w:val="00B64730"/>
    <w:rsid w:val="00B648E3"/>
    <w:rsid w:val="00B64D16"/>
    <w:rsid w:val="00B65602"/>
    <w:rsid w:val="00B65CF2"/>
    <w:rsid w:val="00B661B6"/>
    <w:rsid w:val="00B66485"/>
    <w:rsid w:val="00B66CAE"/>
    <w:rsid w:val="00B66D7D"/>
    <w:rsid w:val="00B66F70"/>
    <w:rsid w:val="00B672D2"/>
    <w:rsid w:val="00B67801"/>
    <w:rsid w:val="00B678EB"/>
    <w:rsid w:val="00B67A89"/>
    <w:rsid w:val="00B67E10"/>
    <w:rsid w:val="00B7009D"/>
    <w:rsid w:val="00B701F2"/>
    <w:rsid w:val="00B7145C"/>
    <w:rsid w:val="00B717E6"/>
    <w:rsid w:val="00B71FD4"/>
    <w:rsid w:val="00B72164"/>
    <w:rsid w:val="00B72450"/>
    <w:rsid w:val="00B72813"/>
    <w:rsid w:val="00B72C52"/>
    <w:rsid w:val="00B7320F"/>
    <w:rsid w:val="00B732B1"/>
    <w:rsid w:val="00B73C64"/>
    <w:rsid w:val="00B74198"/>
    <w:rsid w:val="00B74431"/>
    <w:rsid w:val="00B74B21"/>
    <w:rsid w:val="00B74D2D"/>
    <w:rsid w:val="00B75BB6"/>
    <w:rsid w:val="00B75E45"/>
    <w:rsid w:val="00B75F28"/>
    <w:rsid w:val="00B75F40"/>
    <w:rsid w:val="00B75F44"/>
    <w:rsid w:val="00B762FE"/>
    <w:rsid w:val="00B76445"/>
    <w:rsid w:val="00B76534"/>
    <w:rsid w:val="00B7685C"/>
    <w:rsid w:val="00B768C4"/>
    <w:rsid w:val="00B76FB4"/>
    <w:rsid w:val="00B7734A"/>
    <w:rsid w:val="00B7763E"/>
    <w:rsid w:val="00B77679"/>
    <w:rsid w:val="00B776D7"/>
    <w:rsid w:val="00B776F9"/>
    <w:rsid w:val="00B778E0"/>
    <w:rsid w:val="00B77BAE"/>
    <w:rsid w:val="00B77BDC"/>
    <w:rsid w:val="00B80515"/>
    <w:rsid w:val="00B80AC2"/>
    <w:rsid w:val="00B80AD9"/>
    <w:rsid w:val="00B810DE"/>
    <w:rsid w:val="00B81E3E"/>
    <w:rsid w:val="00B82698"/>
    <w:rsid w:val="00B826DC"/>
    <w:rsid w:val="00B82A43"/>
    <w:rsid w:val="00B82BB9"/>
    <w:rsid w:val="00B82C4E"/>
    <w:rsid w:val="00B82E0C"/>
    <w:rsid w:val="00B82F5C"/>
    <w:rsid w:val="00B831BF"/>
    <w:rsid w:val="00B834DC"/>
    <w:rsid w:val="00B838F4"/>
    <w:rsid w:val="00B83A54"/>
    <w:rsid w:val="00B83AE2"/>
    <w:rsid w:val="00B83D68"/>
    <w:rsid w:val="00B84259"/>
    <w:rsid w:val="00B844EF"/>
    <w:rsid w:val="00B845F7"/>
    <w:rsid w:val="00B8482E"/>
    <w:rsid w:val="00B848B6"/>
    <w:rsid w:val="00B84B65"/>
    <w:rsid w:val="00B84DAC"/>
    <w:rsid w:val="00B84F31"/>
    <w:rsid w:val="00B8533A"/>
    <w:rsid w:val="00B857BA"/>
    <w:rsid w:val="00B85866"/>
    <w:rsid w:val="00B8598F"/>
    <w:rsid w:val="00B85C43"/>
    <w:rsid w:val="00B85E27"/>
    <w:rsid w:val="00B864D0"/>
    <w:rsid w:val="00B86C98"/>
    <w:rsid w:val="00B86DE6"/>
    <w:rsid w:val="00B873C5"/>
    <w:rsid w:val="00B8778F"/>
    <w:rsid w:val="00B8779B"/>
    <w:rsid w:val="00B87829"/>
    <w:rsid w:val="00B87D99"/>
    <w:rsid w:val="00B87E40"/>
    <w:rsid w:val="00B903D0"/>
    <w:rsid w:val="00B906DB"/>
    <w:rsid w:val="00B90908"/>
    <w:rsid w:val="00B910D9"/>
    <w:rsid w:val="00B9184E"/>
    <w:rsid w:val="00B91EED"/>
    <w:rsid w:val="00B92166"/>
    <w:rsid w:val="00B92455"/>
    <w:rsid w:val="00B9258C"/>
    <w:rsid w:val="00B92AC5"/>
    <w:rsid w:val="00B92B6E"/>
    <w:rsid w:val="00B92E62"/>
    <w:rsid w:val="00B92E74"/>
    <w:rsid w:val="00B93091"/>
    <w:rsid w:val="00B9324D"/>
    <w:rsid w:val="00B9350A"/>
    <w:rsid w:val="00B93AF0"/>
    <w:rsid w:val="00B93E27"/>
    <w:rsid w:val="00B94070"/>
    <w:rsid w:val="00B94288"/>
    <w:rsid w:val="00B9442B"/>
    <w:rsid w:val="00B94841"/>
    <w:rsid w:val="00B948DA"/>
    <w:rsid w:val="00B94964"/>
    <w:rsid w:val="00B9498F"/>
    <w:rsid w:val="00B95266"/>
    <w:rsid w:val="00B95765"/>
    <w:rsid w:val="00B9576F"/>
    <w:rsid w:val="00B959A3"/>
    <w:rsid w:val="00B959E4"/>
    <w:rsid w:val="00B95D13"/>
    <w:rsid w:val="00B95F04"/>
    <w:rsid w:val="00B95F4D"/>
    <w:rsid w:val="00B963D3"/>
    <w:rsid w:val="00B9647F"/>
    <w:rsid w:val="00B969B7"/>
    <w:rsid w:val="00B96B94"/>
    <w:rsid w:val="00B96DEC"/>
    <w:rsid w:val="00B96EE6"/>
    <w:rsid w:val="00B9718C"/>
    <w:rsid w:val="00B97248"/>
    <w:rsid w:val="00B972AE"/>
    <w:rsid w:val="00B97510"/>
    <w:rsid w:val="00B97A8C"/>
    <w:rsid w:val="00B97C31"/>
    <w:rsid w:val="00BA05DB"/>
    <w:rsid w:val="00BA092E"/>
    <w:rsid w:val="00BA0F08"/>
    <w:rsid w:val="00BA10E7"/>
    <w:rsid w:val="00BA119E"/>
    <w:rsid w:val="00BA1202"/>
    <w:rsid w:val="00BA1284"/>
    <w:rsid w:val="00BA1421"/>
    <w:rsid w:val="00BA1895"/>
    <w:rsid w:val="00BA18C8"/>
    <w:rsid w:val="00BA223D"/>
    <w:rsid w:val="00BA23CB"/>
    <w:rsid w:val="00BA260F"/>
    <w:rsid w:val="00BA297A"/>
    <w:rsid w:val="00BA29EB"/>
    <w:rsid w:val="00BA29FE"/>
    <w:rsid w:val="00BA2A49"/>
    <w:rsid w:val="00BA2BE2"/>
    <w:rsid w:val="00BA3720"/>
    <w:rsid w:val="00BA3CB4"/>
    <w:rsid w:val="00BA3FCE"/>
    <w:rsid w:val="00BA433C"/>
    <w:rsid w:val="00BA4AB4"/>
    <w:rsid w:val="00BA4D88"/>
    <w:rsid w:val="00BA5919"/>
    <w:rsid w:val="00BA5B30"/>
    <w:rsid w:val="00BA5C07"/>
    <w:rsid w:val="00BA5E7A"/>
    <w:rsid w:val="00BA6113"/>
    <w:rsid w:val="00BA65F6"/>
    <w:rsid w:val="00BA7965"/>
    <w:rsid w:val="00BA7E14"/>
    <w:rsid w:val="00BA7E24"/>
    <w:rsid w:val="00BB01B8"/>
    <w:rsid w:val="00BB03E3"/>
    <w:rsid w:val="00BB08FE"/>
    <w:rsid w:val="00BB0A9D"/>
    <w:rsid w:val="00BB0B27"/>
    <w:rsid w:val="00BB10F7"/>
    <w:rsid w:val="00BB151D"/>
    <w:rsid w:val="00BB1888"/>
    <w:rsid w:val="00BB1892"/>
    <w:rsid w:val="00BB18A4"/>
    <w:rsid w:val="00BB1908"/>
    <w:rsid w:val="00BB1D05"/>
    <w:rsid w:val="00BB283B"/>
    <w:rsid w:val="00BB2AE2"/>
    <w:rsid w:val="00BB2B29"/>
    <w:rsid w:val="00BB2CCD"/>
    <w:rsid w:val="00BB2F6F"/>
    <w:rsid w:val="00BB3426"/>
    <w:rsid w:val="00BB35A9"/>
    <w:rsid w:val="00BB35F2"/>
    <w:rsid w:val="00BB3628"/>
    <w:rsid w:val="00BB3825"/>
    <w:rsid w:val="00BB3833"/>
    <w:rsid w:val="00BB4265"/>
    <w:rsid w:val="00BB48B5"/>
    <w:rsid w:val="00BB56BA"/>
    <w:rsid w:val="00BB6242"/>
    <w:rsid w:val="00BB63F5"/>
    <w:rsid w:val="00BB63FB"/>
    <w:rsid w:val="00BB6686"/>
    <w:rsid w:val="00BB69F1"/>
    <w:rsid w:val="00BB6D56"/>
    <w:rsid w:val="00BB7263"/>
    <w:rsid w:val="00BB7570"/>
    <w:rsid w:val="00BB7CDF"/>
    <w:rsid w:val="00BB7E8F"/>
    <w:rsid w:val="00BB7EA7"/>
    <w:rsid w:val="00BC00BB"/>
    <w:rsid w:val="00BC0243"/>
    <w:rsid w:val="00BC0969"/>
    <w:rsid w:val="00BC0A78"/>
    <w:rsid w:val="00BC1425"/>
    <w:rsid w:val="00BC1B04"/>
    <w:rsid w:val="00BC1BE4"/>
    <w:rsid w:val="00BC1C69"/>
    <w:rsid w:val="00BC264B"/>
    <w:rsid w:val="00BC266E"/>
    <w:rsid w:val="00BC26A8"/>
    <w:rsid w:val="00BC2876"/>
    <w:rsid w:val="00BC28FB"/>
    <w:rsid w:val="00BC2A89"/>
    <w:rsid w:val="00BC2BE6"/>
    <w:rsid w:val="00BC2E80"/>
    <w:rsid w:val="00BC3025"/>
    <w:rsid w:val="00BC30B0"/>
    <w:rsid w:val="00BC313F"/>
    <w:rsid w:val="00BC322F"/>
    <w:rsid w:val="00BC3B76"/>
    <w:rsid w:val="00BC3CE7"/>
    <w:rsid w:val="00BC3D46"/>
    <w:rsid w:val="00BC3F58"/>
    <w:rsid w:val="00BC40DA"/>
    <w:rsid w:val="00BC454C"/>
    <w:rsid w:val="00BC4888"/>
    <w:rsid w:val="00BC4AC9"/>
    <w:rsid w:val="00BC4B21"/>
    <w:rsid w:val="00BC4BAD"/>
    <w:rsid w:val="00BC4C48"/>
    <w:rsid w:val="00BC5426"/>
    <w:rsid w:val="00BC6341"/>
    <w:rsid w:val="00BC6759"/>
    <w:rsid w:val="00BC697C"/>
    <w:rsid w:val="00BC6C9F"/>
    <w:rsid w:val="00BC7C82"/>
    <w:rsid w:val="00BC7F76"/>
    <w:rsid w:val="00BD01AA"/>
    <w:rsid w:val="00BD0738"/>
    <w:rsid w:val="00BD09CE"/>
    <w:rsid w:val="00BD0CCF"/>
    <w:rsid w:val="00BD0D75"/>
    <w:rsid w:val="00BD0DBF"/>
    <w:rsid w:val="00BD1528"/>
    <w:rsid w:val="00BD179D"/>
    <w:rsid w:val="00BD1800"/>
    <w:rsid w:val="00BD184E"/>
    <w:rsid w:val="00BD1ED6"/>
    <w:rsid w:val="00BD2327"/>
    <w:rsid w:val="00BD24DB"/>
    <w:rsid w:val="00BD2639"/>
    <w:rsid w:val="00BD273E"/>
    <w:rsid w:val="00BD277A"/>
    <w:rsid w:val="00BD2C65"/>
    <w:rsid w:val="00BD2F06"/>
    <w:rsid w:val="00BD3109"/>
    <w:rsid w:val="00BD3158"/>
    <w:rsid w:val="00BD32DA"/>
    <w:rsid w:val="00BD3693"/>
    <w:rsid w:val="00BD3B4F"/>
    <w:rsid w:val="00BD3FAE"/>
    <w:rsid w:val="00BD40C9"/>
    <w:rsid w:val="00BD4755"/>
    <w:rsid w:val="00BD47E0"/>
    <w:rsid w:val="00BD4AEE"/>
    <w:rsid w:val="00BD4C37"/>
    <w:rsid w:val="00BD4CDB"/>
    <w:rsid w:val="00BD4DD2"/>
    <w:rsid w:val="00BD4E7E"/>
    <w:rsid w:val="00BD54AA"/>
    <w:rsid w:val="00BD5903"/>
    <w:rsid w:val="00BD5950"/>
    <w:rsid w:val="00BD5D36"/>
    <w:rsid w:val="00BD5E0D"/>
    <w:rsid w:val="00BD5FB9"/>
    <w:rsid w:val="00BD6535"/>
    <w:rsid w:val="00BD66AD"/>
    <w:rsid w:val="00BD67F9"/>
    <w:rsid w:val="00BD7201"/>
    <w:rsid w:val="00BD74F3"/>
    <w:rsid w:val="00BD74F7"/>
    <w:rsid w:val="00BD757F"/>
    <w:rsid w:val="00BD7703"/>
    <w:rsid w:val="00BD774C"/>
    <w:rsid w:val="00BE00C6"/>
    <w:rsid w:val="00BE0A26"/>
    <w:rsid w:val="00BE0B70"/>
    <w:rsid w:val="00BE0F08"/>
    <w:rsid w:val="00BE1ABA"/>
    <w:rsid w:val="00BE1E37"/>
    <w:rsid w:val="00BE213E"/>
    <w:rsid w:val="00BE21D8"/>
    <w:rsid w:val="00BE26DE"/>
    <w:rsid w:val="00BE2807"/>
    <w:rsid w:val="00BE2A9F"/>
    <w:rsid w:val="00BE3131"/>
    <w:rsid w:val="00BE31FD"/>
    <w:rsid w:val="00BE37E8"/>
    <w:rsid w:val="00BE3A6B"/>
    <w:rsid w:val="00BE3B82"/>
    <w:rsid w:val="00BE4905"/>
    <w:rsid w:val="00BE4EA4"/>
    <w:rsid w:val="00BE4F40"/>
    <w:rsid w:val="00BE50DD"/>
    <w:rsid w:val="00BE51AF"/>
    <w:rsid w:val="00BE5393"/>
    <w:rsid w:val="00BE5666"/>
    <w:rsid w:val="00BE5738"/>
    <w:rsid w:val="00BE573D"/>
    <w:rsid w:val="00BE5BC8"/>
    <w:rsid w:val="00BE6487"/>
    <w:rsid w:val="00BE661E"/>
    <w:rsid w:val="00BE6893"/>
    <w:rsid w:val="00BE6BF2"/>
    <w:rsid w:val="00BE6F46"/>
    <w:rsid w:val="00BE704E"/>
    <w:rsid w:val="00BE7083"/>
    <w:rsid w:val="00BE713A"/>
    <w:rsid w:val="00BE7575"/>
    <w:rsid w:val="00BE7E93"/>
    <w:rsid w:val="00BE7F73"/>
    <w:rsid w:val="00BE7FF4"/>
    <w:rsid w:val="00BF04EE"/>
    <w:rsid w:val="00BF0AC1"/>
    <w:rsid w:val="00BF130A"/>
    <w:rsid w:val="00BF176C"/>
    <w:rsid w:val="00BF1DB4"/>
    <w:rsid w:val="00BF218D"/>
    <w:rsid w:val="00BF22F3"/>
    <w:rsid w:val="00BF230A"/>
    <w:rsid w:val="00BF2503"/>
    <w:rsid w:val="00BF26E3"/>
    <w:rsid w:val="00BF2A25"/>
    <w:rsid w:val="00BF2B4F"/>
    <w:rsid w:val="00BF2FD1"/>
    <w:rsid w:val="00BF31DA"/>
    <w:rsid w:val="00BF335C"/>
    <w:rsid w:val="00BF3397"/>
    <w:rsid w:val="00BF33A6"/>
    <w:rsid w:val="00BF3424"/>
    <w:rsid w:val="00BF3603"/>
    <w:rsid w:val="00BF3A24"/>
    <w:rsid w:val="00BF4114"/>
    <w:rsid w:val="00BF4390"/>
    <w:rsid w:val="00BF4672"/>
    <w:rsid w:val="00BF47B5"/>
    <w:rsid w:val="00BF4BE8"/>
    <w:rsid w:val="00BF4D3C"/>
    <w:rsid w:val="00BF50D3"/>
    <w:rsid w:val="00BF54BA"/>
    <w:rsid w:val="00BF592B"/>
    <w:rsid w:val="00BF59DF"/>
    <w:rsid w:val="00BF5CAC"/>
    <w:rsid w:val="00BF63AC"/>
    <w:rsid w:val="00BF69C2"/>
    <w:rsid w:val="00BF6BAA"/>
    <w:rsid w:val="00BF6CF4"/>
    <w:rsid w:val="00BF7054"/>
    <w:rsid w:val="00BF710F"/>
    <w:rsid w:val="00BF712D"/>
    <w:rsid w:val="00BF7896"/>
    <w:rsid w:val="00BF7A20"/>
    <w:rsid w:val="00BF7D87"/>
    <w:rsid w:val="00BF7E3F"/>
    <w:rsid w:val="00C001CD"/>
    <w:rsid w:val="00C00260"/>
    <w:rsid w:val="00C00264"/>
    <w:rsid w:val="00C0042C"/>
    <w:rsid w:val="00C006FE"/>
    <w:rsid w:val="00C009D7"/>
    <w:rsid w:val="00C00DC8"/>
    <w:rsid w:val="00C013AC"/>
    <w:rsid w:val="00C0177B"/>
    <w:rsid w:val="00C01782"/>
    <w:rsid w:val="00C01BC8"/>
    <w:rsid w:val="00C02F0D"/>
    <w:rsid w:val="00C032CE"/>
    <w:rsid w:val="00C03597"/>
    <w:rsid w:val="00C0360C"/>
    <w:rsid w:val="00C036C8"/>
    <w:rsid w:val="00C0393D"/>
    <w:rsid w:val="00C03944"/>
    <w:rsid w:val="00C03E23"/>
    <w:rsid w:val="00C040ED"/>
    <w:rsid w:val="00C04196"/>
    <w:rsid w:val="00C043E2"/>
    <w:rsid w:val="00C04544"/>
    <w:rsid w:val="00C045D7"/>
    <w:rsid w:val="00C0474B"/>
    <w:rsid w:val="00C050D7"/>
    <w:rsid w:val="00C05156"/>
    <w:rsid w:val="00C0546F"/>
    <w:rsid w:val="00C05503"/>
    <w:rsid w:val="00C055AD"/>
    <w:rsid w:val="00C055CC"/>
    <w:rsid w:val="00C05787"/>
    <w:rsid w:val="00C057D6"/>
    <w:rsid w:val="00C0586E"/>
    <w:rsid w:val="00C059E7"/>
    <w:rsid w:val="00C0619E"/>
    <w:rsid w:val="00C06427"/>
    <w:rsid w:val="00C066CB"/>
    <w:rsid w:val="00C06AF8"/>
    <w:rsid w:val="00C0701A"/>
    <w:rsid w:val="00C070AD"/>
    <w:rsid w:val="00C07440"/>
    <w:rsid w:val="00C074FF"/>
    <w:rsid w:val="00C07C6E"/>
    <w:rsid w:val="00C10075"/>
    <w:rsid w:val="00C103D2"/>
    <w:rsid w:val="00C110FF"/>
    <w:rsid w:val="00C113F5"/>
    <w:rsid w:val="00C115D6"/>
    <w:rsid w:val="00C11A9E"/>
    <w:rsid w:val="00C11FFC"/>
    <w:rsid w:val="00C1213C"/>
    <w:rsid w:val="00C1277F"/>
    <w:rsid w:val="00C12A39"/>
    <w:rsid w:val="00C12F1F"/>
    <w:rsid w:val="00C13170"/>
    <w:rsid w:val="00C13179"/>
    <w:rsid w:val="00C13411"/>
    <w:rsid w:val="00C1352E"/>
    <w:rsid w:val="00C13A9F"/>
    <w:rsid w:val="00C13AFA"/>
    <w:rsid w:val="00C13C96"/>
    <w:rsid w:val="00C13EDB"/>
    <w:rsid w:val="00C13F64"/>
    <w:rsid w:val="00C1401F"/>
    <w:rsid w:val="00C14059"/>
    <w:rsid w:val="00C149DF"/>
    <w:rsid w:val="00C14D2A"/>
    <w:rsid w:val="00C15056"/>
    <w:rsid w:val="00C152B6"/>
    <w:rsid w:val="00C1536F"/>
    <w:rsid w:val="00C153D7"/>
    <w:rsid w:val="00C15AD1"/>
    <w:rsid w:val="00C15B4A"/>
    <w:rsid w:val="00C15BFF"/>
    <w:rsid w:val="00C15C8A"/>
    <w:rsid w:val="00C15D75"/>
    <w:rsid w:val="00C15EFD"/>
    <w:rsid w:val="00C15F64"/>
    <w:rsid w:val="00C163CE"/>
    <w:rsid w:val="00C1651D"/>
    <w:rsid w:val="00C16746"/>
    <w:rsid w:val="00C16844"/>
    <w:rsid w:val="00C16A5E"/>
    <w:rsid w:val="00C174B6"/>
    <w:rsid w:val="00C1771A"/>
    <w:rsid w:val="00C17822"/>
    <w:rsid w:val="00C17D72"/>
    <w:rsid w:val="00C17DD6"/>
    <w:rsid w:val="00C17F6B"/>
    <w:rsid w:val="00C201AC"/>
    <w:rsid w:val="00C2031A"/>
    <w:rsid w:val="00C2135A"/>
    <w:rsid w:val="00C21F13"/>
    <w:rsid w:val="00C21F5B"/>
    <w:rsid w:val="00C22099"/>
    <w:rsid w:val="00C222C3"/>
    <w:rsid w:val="00C22673"/>
    <w:rsid w:val="00C2270C"/>
    <w:rsid w:val="00C2285D"/>
    <w:rsid w:val="00C22AB7"/>
    <w:rsid w:val="00C22BC1"/>
    <w:rsid w:val="00C22EF6"/>
    <w:rsid w:val="00C23176"/>
    <w:rsid w:val="00C23600"/>
    <w:rsid w:val="00C2360B"/>
    <w:rsid w:val="00C239CA"/>
    <w:rsid w:val="00C241E2"/>
    <w:rsid w:val="00C246DD"/>
    <w:rsid w:val="00C2475D"/>
    <w:rsid w:val="00C24994"/>
    <w:rsid w:val="00C24E00"/>
    <w:rsid w:val="00C25051"/>
    <w:rsid w:val="00C258F9"/>
    <w:rsid w:val="00C25D0B"/>
    <w:rsid w:val="00C2629B"/>
    <w:rsid w:val="00C2630A"/>
    <w:rsid w:val="00C264F1"/>
    <w:rsid w:val="00C26D4C"/>
    <w:rsid w:val="00C27562"/>
    <w:rsid w:val="00C27A22"/>
    <w:rsid w:val="00C27B09"/>
    <w:rsid w:val="00C301EE"/>
    <w:rsid w:val="00C3023B"/>
    <w:rsid w:val="00C309A0"/>
    <w:rsid w:val="00C30AA5"/>
    <w:rsid w:val="00C30D33"/>
    <w:rsid w:val="00C31016"/>
    <w:rsid w:val="00C31273"/>
    <w:rsid w:val="00C31278"/>
    <w:rsid w:val="00C3143D"/>
    <w:rsid w:val="00C31B96"/>
    <w:rsid w:val="00C31C0C"/>
    <w:rsid w:val="00C31C98"/>
    <w:rsid w:val="00C31CCE"/>
    <w:rsid w:val="00C31E36"/>
    <w:rsid w:val="00C31EFE"/>
    <w:rsid w:val="00C32028"/>
    <w:rsid w:val="00C321DB"/>
    <w:rsid w:val="00C3229A"/>
    <w:rsid w:val="00C3263D"/>
    <w:rsid w:val="00C32936"/>
    <w:rsid w:val="00C32ABD"/>
    <w:rsid w:val="00C33AFB"/>
    <w:rsid w:val="00C33F26"/>
    <w:rsid w:val="00C3417A"/>
    <w:rsid w:val="00C3479A"/>
    <w:rsid w:val="00C3493D"/>
    <w:rsid w:val="00C34A79"/>
    <w:rsid w:val="00C34BED"/>
    <w:rsid w:val="00C34CBF"/>
    <w:rsid w:val="00C34E59"/>
    <w:rsid w:val="00C34E73"/>
    <w:rsid w:val="00C350F9"/>
    <w:rsid w:val="00C351BB"/>
    <w:rsid w:val="00C353A2"/>
    <w:rsid w:val="00C35881"/>
    <w:rsid w:val="00C35DE8"/>
    <w:rsid w:val="00C35DEA"/>
    <w:rsid w:val="00C35EE3"/>
    <w:rsid w:val="00C36291"/>
    <w:rsid w:val="00C3641D"/>
    <w:rsid w:val="00C368B7"/>
    <w:rsid w:val="00C36E2E"/>
    <w:rsid w:val="00C375E0"/>
    <w:rsid w:val="00C377D4"/>
    <w:rsid w:val="00C378E8"/>
    <w:rsid w:val="00C37AF6"/>
    <w:rsid w:val="00C405B5"/>
    <w:rsid w:val="00C407F9"/>
    <w:rsid w:val="00C40DA3"/>
    <w:rsid w:val="00C411A4"/>
    <w:rsid w:val="00C4162B"/>
    <w:rsid w:val="00C4165D"/>
    <w:rsid w:val="00C41846"/>
    <w:rsid w:val="00C41C60"/>
    <w:rsid w:val="00C41D5D"/>
    <w:rsid w:val="00C41DC3"/>
    <w:rsid w:val="00C42181"/>
    <w:rsid w:val="00C421CD"/>
    <w:rsid w:val="00C423DD"/>
    <w:rsid w:val="00C42C16"/>
    <w:rsid w:val="00C43013"/>
    <w:rsid w:val="00C43438"/>
    <w:rsid w:val="00C434AE"/>
    <w:rsid w:val="00C437E8"/>
    <w:rsid w:val="00C44338"/>
    <w:rsid w:val="00C44D7D"/>
    <w:rsid w:val="00C44F5E"/>
    <w:rsid w:val="00C44F64"/>
    <w:rsid w:val="00C44FCB"/>
    <w:rsid w:val="00C45046"/>
    <w:rsid w:val="00C450E6"/>
    <w:rsid w:val="00C45235"/>
    <w:rsid w:val="00C46A7D"/>
    <w:rsid w:val="00C46F8C"/>
    <w:rsid w:val="00C47082"/>
    <w:rsid w:val="00C47278"/>
    <w:rsid w:val="00C4728A"/>
    <w:rsid w:val="00C473CA"/>
    <w:rsid w:val="00C47598"/>
    <w:rsid w:val="00C47A3B"/>
    <w:rsid w:val="00C47CF8"/>
    <w:rsid w:val="00C47F98"/>
    <w:rsid w:val="00C5052C"/>
    <w:rsid w:val="00C5054D"/>
    <w:rsid w:val="00C50654"/>
    <w:rsid w:val="00C509B4"/>
    <w:rsid w:val="00C509D0"/>
    <w:rsid w:val="00C512D9"/>
    <w:rsid w:val="00C51331"/>
    <w:rsid w:val="00C51364"/>
    <w:rsid w:val="00C515DE"/>
    <w:rsid w:val="00C51635"/>
    <w:rsid w:val="00C516EC"/>
    <w:rsid w:val="00C51AC2"/>
    <w:rsid w:val="00C51C3C"/>
    <w:rsid w:val="00C51F6B"/>
    <w:rsid w:val="00C5227A"/>
    <w:rsid w:val="00C52551"/>
    <w:rsid w:val="00C526CA"/>
    <w:rsid w:val="00C52AB1"/>
    <w:rsid w:val="00C52F14"/>
    <w:rsid w:val="00C534FA"/>
    <w:rsid w:val="00C53C28"/>
    <w:rsid w:val="00C53F31"/>
    <w:rsid w:val="00C54078"/>
    <w:rsid w:val="00C541C4"/>
    <w:rsid w:val="00C541C8"/>
    <w:rsid w:val="00C54774"/>
    <w:rsid w:val="00C54B90"/>
    <w:rsid w:val="00C54DCE"/>
    <w:rsid w:val="00C54EC5"/>
    <w:rsid w:val="00C55100"/>
    <w:rsid w:val="00C55195"/>
    <w:rsid w:val="00C55457"/>
    <w:rsid w:val="00C55539"/>
    <w:rsid w:val="00C555EB"/>
    <w:rsid w:val="00C557FE"/>
    <w:rsid w:val="00C567BB"/>
    <w:rsid w:val="00C5682A"/>
    <w:rsid w:val="00C5697B"/>
    <w:rsid w:val="00C56B17"/>
    <w:rsid w:val="00C56BA7"/>
    <w:rsid w:val="00C56C36"/>
    <w:rsid w:val="00C57195"/>
    <w:rsid w:val="00C57523"/>
    <w:rsid w:val="00C57C59"/>
    <w:rsid w:val="00C57E95"/>
    <w:rsid w:val="00C602A7"/>
    <w:rsid w:val="00C60710"/>
    <w:rsid w:val="00C60718"/>
    <w:rsid w:val="00C60727"/>
    <w:rsid w:val="00C60A8C"/>
    <w:rsid w:val="00C60C6B"/>
    <w:rsid w:val="00C61846"/>
    <w:rsid w:val="00C620CF"/>
    <w:rsid w:val="00C620E2"/>
    <w:rsid w:val="00C62109"/>
    <w:rsid w:val="00C622A9"/>
    <w:rsid w:val="00C625FF"/>
    <w:rsid w:val="00C62878"/>
    <w:rsid w:val="00C62A04"/>
    <w:rsid w:val="00C62D63"/>
    <w:rsid w:val="00C63001"/>
    <w:rsid w:val="00C630BD"/>
    <w:rsid w:val="00C63191"/>
    <w:rsid w:val="00C632EC"/>
    <w:rsid w:val="00C639AC"/>
    <w:rsid w:val="00C63C75"/>
    <w:rsid w:val="00C63F0A"/>
    <w:rsid w:val="00C640FF"/>
    <w:rsid w:val="00C64A8A"/>
    <w:rsid w:val="00C64CC3"/>
    <w:rsid w:val="00C64D79"/>
    <w:rsid w:val="00C65011"/>
    <w:rsid w:val="00C650CD"/>
    <w:rsid w:val="00C65BD9"/>
    <w:rsid w:val="00C65DFA"/>
    <w:rsid w:val="00C65F24"/>
    <w:rsid w:val="00C6608B"/>
    <w:rsid w:val="00C660CD"/>
    <w:rsid w:val="00C66240"/>
    <w:rsid w:val="00C66F7E"/>
    <w:rsid w:val="00C67036"/>
    <w:rsid w:val="00C67780"/>
    <w:rsid w:val="00C67EB0"/>
    <w:rsid w:val="00C70803"/>
    <w:rsid w:val="00C708E7"/>
    <w:rsid w:val="00C70916"/>
    <w:rsid w:val="00C7127D"/>
    <w:rsid w:val="00C71814"/>
    <w:rsid w:val="00C71891"/>
    <w:rsid w:val="00C71D3D"/>
    <w:rsid w:val="00C71E27"/>
    <w:rsid w:val="00C7263E"/>
    <w:rsid w:val="00C72823"/>
    <w:rsid w:val="00C72C1E"/>
    <w:rsid w:val="00C72CEC"/>
    <w:rsid w:val="00C72EBE"/>
    <w:rsid w:val="00C73613"/>
    <w:rsid w:val="00C73AE0"/>
    <w:rsid w:val="00C73DE0"/>
    <w:rsid w:val="00C7436F"/>
    <w:rsid w:val="00C7460C"/>
    <w:rsid w:val="00C74A71"/>
    <w:rsid w:val="00C74A9B"/>
    <w:rsid w:val="00C74B11"/>
    <w:rsid w:val="00C74C5D"/>
    <w:rsid w:val="00C74D4D"/>
    <w:rsid w:val="00C74D84"/>
    <w:rsid w:val="00C74EE2"/>
    <w:rsid w:val="00C74FBF"/>
    <w:rsid w:val="00C75000"/>
    <w:rsid w:val="00C7524B"/>
    <w:rsid w:val="00C76474"/>
    <w:rsid w:val="00C764EF"/>
    <w:rsid w:val="00C76920"/>
    <w:rsid w:val="00C769DB"/>
    <w:rsid w:val="00C76ACF"/>
    <w:rsid w:val="00C76C52"/>
    <w:rsid w:val="00C7719A"/>
    <w:rsid w:val="00C77E4F"/>
    <w:rsid w:val="00C805FD"/>
    <w:rsid w:val="00C806E6"/>
    <w:rsid w:val="00C80974"/>
    <w:rsid w:val="00C80FA7"/>
    <w:rsid w:val="00C814CC"/>
    <w:rsid w:val="00C816B9"/>
    <w:rsid w:val="00C81A34"/>
    <w:rsid w:val="00C81E1B"/>
    <w:rsid w:val="00C81F4E"/>
    <w:rsid w:val="00C82420"/>
    <w:rsid w:val="00C8275C"/>
    <w:rsid w:val="00C82893"/>
    <w:rsid w:val="00C830A2"/>
    <w:rsid w:val="00C83399"/>
    <w:rsid w:val="00C836C0"/>
    <w:rsid w:val="00C839FF"/>
    <w:rsid w:val="00C83FD0"/>
    <w:rsid w:val="00C84098"/>
    <w:rsid w:val="00C843D5"/>
    <w:rsid w:val="00C84A23"/>
    <w:rsid w:val="00C84CC9"/>
    <w:rsid w:val="00C84FD2"/>
    <w:rsid w:val="00C85007"/>
    <w:rsid w:val="00C851A2"/>
    <w:rsid w:val="00C851D5"/>
    <w:rsid w:val="00C85719"/>
    <w:rsid w:val="00C85A53"/>
    <w:rsid w:val="00C8618A"/>
    <w:rsid w:val="00C86232"/>
    <w:rsid w:val="00C8644A"/>
    <w:rsid w:val="00C865AC"/>
    <w:rsid w:val="00C86695"/>
    <w:rsid w:val="00C8669C"/>
    <w:rsid w:val="00C867B8"/>
    <w:rsid w:val="00C86AF7"/>
    <w:rsid w:val="00C86C38"/>
    <w:rsid w:val="00C86E96"/>
    <w:rsid w:val="00C872FB"/>
    <w:rsid w:val="00C874C5"/>
    <w:rsid w:val="00C876B8"/>
    <w:rsid w:val="00C878C4"/>
    <w:rsid w:val="00C87940"/>
    <w:rsid w:val="00C87ADC"/>
    <w:rsid w:val="00C87B58"/>
    <w:rsid w:val="00C87B5F"/>
    <w:rsid w:val="00C87BC7"/>
    <w:rsid w:val="00C87C28"/>
    <w:rsid w:val="00C90C30"/>
    <w:rsid w:val="00C90D96"/>
    <w:rsid w:val="00C90EE3"/>
    <w:rsid w:val="00C915BA"/>
    <w:rsid w:val="00C916FA"/>
    <w:rsid w:val="00C91BD4"/>
    <w:rsid w:val="00C91BFD"/>
    <w:rsid w:val="00C91C45"/>
    <w:rsid w:val="00C91E42"/>
    <w:rsid w:val="00C91EE2"/>
    <w:rsid w:val="00C91F9D"/>
    <w:rsid w:val="00C9215F"/>
    <w:rsid w:val="00C929EE"/>
    <w:rsid w:val="00C92D53"/>
    <w:rsid w:val="00C92FE8"/>
    <w:rsid w:val="00C930D7"/>
    <w:rsid w:val="00C931E4"/>
    <w:rsid w:val="00C93494"/>
    <w:rsid w:val="00C93650"/>
    <w:rsid w:val="00C93654"/>
    <w:rsid w:val="00C93879"/>
    <w:rsid w:val="00C93A9B"/>
    <w:rsid w:val="00C93E96"/>
    <w:rsid w:val="00C941F0"/>
    <w:rsid w:val="00C942CD"/>
    <w:rsid w:val="00C942EA"/>
    <w:rsid w:val="00C9444A"/>
    <w:rsid w:val="00C94644"/>
    <w:rsid w:val="00C9464A"/>
    <w:rsid w:val="00C9477B"/>
    <w:rsid w:val="00C947A6"/>
    <w:rsid w:val="00C94ACC"/>
    <w:rsid w:val="00C94D33"/>
    <w:rsid w:val="00C94DA9"/>
    <w:rsid w:val="00C94DF8"/>
    <w:rsid w:val="00C94FEE"/>
    <w:rsid w:val="00C9545C"/>
    <w:rsid w:val="00C955A3"/>
    <w:rsid w:val="00C9563A"/>
    <w:rsid w:val="00C956EA"/>
    <w:rsid w:val="00C95BFB"/>
    <w:rsid w:val="00C96C77"/>
    <w:rsid w:val="00C96CA6"/>
    <w:rsid w:val="00C96F89"/>
    <w:rsid w:val="00C97052"/>
    <w:rsid w:val="00C972C2"/>
    <w:rsid w:val="00C975DD"/>
    <w:rsid w:val="00C97697"/>
    <w:rsid w:val="00C976A5"/>
    <w:rsid w:val="00C97CD6"/>
    <w:rsid w:val="00C97DD0"/>
    <w:rsid w:val="00C97E16"/>
    <w:rsid w:val="00CA0338"/>
    <w:rsid w:val="00CA0D4B"/>
    <w:rsid w:val="00CA0D6C"/>
    <w:rsid w:val="00CA0E15"/>
    <w:rsid w:val="00CA0E8C"/>
    <w:rsid w:val="00CA124F"/>
    <w:rsid w:val="00CA13AF"/>
    <w:rsid w:val="00CA1614"/>
    <w:rsid w:val="00CA1645"/>
    <w:rsid w:val="00CA1BF6"/>
    <w:rsid w:val="00CA1D32"/>
    <w:rsid w:val="00CA2025"/>
    <w:rsid w:val="00CA21EF"/>
    <w:rsid w:val="00CA2285"/>
    <w:rsid w:val="00CA24B2"/>
    <w:rsid w:val="00CA24E3"/>
    <w:rsid w:val="00CA26BB"/>
    <w:rsid w:val="00CA2E58"/>
    <w:rsid w:val="00CA2F8D"/>
    <w:rsid w:val="00CA3084"/>
    <w:rsid w:val="00CA3750"/>
    <w:rsid w:val="00CA37E0"/>
    <w:rsid w:val="00CA39B9"/>
    <w:rsid w:val="00CA3B23"/>
    <w:rsid w:val="00CA3B70"/>
    <w:rsid w:val="00CA3C45"/>
    <w:rsid w:val="00CA3D7D"/>
    <w:rsid w:val="00CA3E33"/>
    <w:rsid w:val="00CA4063"/>
    <w:rsid w:val="00CA40EF"/>
    <w:rsid w:val="00CA4350"/>
    <w:rsid w:val="00CA453E"/>
    <w:rsid w:val="00CA4732"/>
    <w:rsid w:val="00CA494F"/>
    <w:rsid w:val="00CA49ED"/>
    <w:rsid w:val="00CA4AEF"/>
    <w:rsid w:val="00CA4E92"/>
    <w:rsid w:val="00CA4EC1"/>
    <w:rsid w:val="00CA5765"/>
    <w:rsid w:val="00CA578F"/>
    <w:rsid w:val="00CA581E"/>
    <w:rsid w:val="00CA58A2"/>
    <w:rsid w:val="00CA58A3"/>
    <w:rsid w:val="00CA5905"/>
    <w:rsid w:val="00CA5D02"/>
    <w:rsid w:val="00CA5E5D"/>
    <w:rsid w:val="00CA5E9E"/>
    <w:rsid w:val="00CA5EA7"/>
    <w:rsid w:val="00CA607C"/>
    <w:rsid w:val="00CA61C6"/>
    <w:rsid w:val="00CA6872"/>
    <w:rsid w:val="00CA6ACB"/>
    <w:rsid w:val="00CA6C38"/>
    <w:rsid w:val="00CA7119"/>
    <w:rsid w:val="00CA74E0"/>
    <w:rsid w:val="00CA7C7B"/>
    <w:rsid w:val="00CA7C80"/>
    <w:rsid w:val="00CB0087"/>
    <w:rsid w:val="00CB0133"/>
    <w:rsid w:val="00CB04CE"/>
    <w:rsid w:val="00CB070D"/>
    <w:rsid w:val="00CB076B"/>
    <w:rsid w:val="00CB07A3"/>
    <w:rsid w:val="00CB0A51"/>
    <w:rsid w:val="00CB0B20"/>
    <w:rsid w:val="00CB0FD2"/>
    <w:rsid w:val="00CB11D8"/>
    <w:rsid w:val="00CB134D"/>
    <w:rsid w:val="00CB1AE4"/>
    <w:rsid w:val="00CB274D"/>
    <w:rsid w:val="00CB2DF5"/>
    <w:rsid w:val="00CB2F57"/>
    <w:rsid w:val="00CB3090"/>
    <w:rsid w:val="00CB3B51"/>
    <w:rsid w:val="00CB3EC3"/>
    <w:rsid w:val="00CB3F89"/>
    <w:rsid w:val="00CB42C5"/>
    <w:rsid w:val="00CB42EA"/>
    <w:rsid w:val="00CB4309"/>
    <w:rsid w:val="00CB4426"/>
    <w:rsid w:val="00CB526D"/>
    <w:rsid w:val="00CB5344"/>
    <w:rsid w:val="00CB55F3"/>
    <w:rsid w:val="00CB5C29"/>
    <w:rsid w:val="00CB5DC2"/>
    <w:rsid w:val="00CB5E77"/>
    <w:rsid w:val="00CB64E9"/>
    <w:rsid w:val="00CB680D"/>
    <w:rsid w:val="00CB68D8"/>
    <w:rsid w:val="00CB6B36"/>
    <w:rsid w:val="00CB6C47"/>
    <w:rsid w:val="00CB711B"/>
    <w:rsid w:val="00CB728B"/>
    <w:rsid w:val="00CB7744"/>
    <w:rsid w:val="00CB7C3B"/>
    <w:rsid w:val="00CB7D0E"/>
    <w:rsid w:val="00CB7DD3"/>
    <w:rsid w:val="00CB7EFE"/>
    <w:rsid w:val="00CC02F9"/>
    <w:rsid w:val="00CC07A5"/>
    <w:rsid w:val="00CC12B6"/>
    <w:rsid w:val="00CC1351"/>
    <w:rsid w:val="00CC180D"/>
    <w:rsid w:val="00CC1875"/>
    <w:rsid w:val="00CC1A7D"/>
    <w:rsid w:val="00CC1CD3"/>
    <w:rsid w:val="00CC1F28"/>
    <w:rsid w:val="00CC2341"/>
    <w:rsid w:val="00CC2374"/>
    <w:rsid w:val="00CC2585"/>
    <w:rsid w:val="00CC2E30"/>
    <w:rsid w:val="00CC3035"/>
    <w:rsid w:val="00CC3169"/>
    <w:rsid w:val="00CC328C"/>
    <w:rsid w:val="00CC357D"/>
    <w:rsid w:val="00CC3827"/>
    <w:rsid w:val="00CC3B70"/>
    <w:rsid w:val="00CC3C25"/>
    <w:rsid w:val="00CC3C38"/>
    <w:rsid w:val="00CC3DFD"/>
    <w:rsid w:val="00CC3EB1"/>
    <w:rsid w:val="00CC408A"/>
    <w:rsid w:val="00CC43A5"/>
    <w:rsid w:val="00CC46D0"/>
    <w:rsid w:val="00CC4846"/>
    <w:rsid w:val="00CC4A20"/>
    <w:rsid w:val="00CC4A36"/>
    <w:rsid w:val="00CC5469"/>
    <w:rsid w:val="00CC556E"/>
    <w:rsid w:val="00CC59BA"/>
    <w:rsid w:val="00CC5DFC"/>
    <w:rsid w:val="00CC612F"/>
    <w:rsid w:val="00CC6229"/>
    <w:rsid w:val="00CC6262"/>
    <w:rsid w:val="00CC649D"/>
    <w:rsid w:val="00CC65FB"/>
    <w:rsid w:val="00CC6E61"/>
    <w:rsid w:val="00CC73DE"/>
    <w:rsid w:val="00CC7947"/>
    <w:rsid w:val="00CD0687"/>
    <w:rsid w:val="00CD0867"/>
    <w:rsid w:val="00CD08E0"/>
    <w:rsid w:val="00CD0C68"/>
    <w:rsid w:val="00CD0EEF"/>
    <w:rsid w:val="00CD0FBF"/>
    <w:rsid w:val="00CD106E"/>
    <w:rsid w:val="00CD1424"/>
    <w:rsid w:val="00CD14DF"/>
    <w:rsid w:val="00CD1591"/>
    <w:rsid w:val="00CD1818"/>
    <w:rsid w:val="00CD1A03"/>
    <w:rsid w:val="00CD1C1B"/>
    <w:rsid w:val="00CD1D6A"/>
    <w:rsid w:val="00CD1DC8"/>
    <w:rsid w:val="00CD2468"/>
    <w:rsid w:val="00CD24A0"/>
    <w:rsid w:val="00CD2545"/>
    <w:rsid w:val="00CD2ACA"/>
    <w:rsid w:val="00CD2AD9"/>
    <w:rsid w:val="00CD311F"/>
    <w:rsid w:val="00CD3233"/>
    <w:rsid w:val="00CD3355"/>
    <w:rsid w:val="00CD3393"/>
    <w:rsid w:val="00CD3ABC"/>
    <w:rsid w:val="00CD3B0E"/>
    <w:rsid w:val="00CD3F25"/>
    <w:rsid w:val="00CD4196"/>
    <w:rsid w:val="00CD4B04"/>
    <w:rsid w:val="00CD4E6F"/>
    <w:rsid w:val="00CD5057"/>
    <w:rsid w:val="00CD55DA"/>
    <w:rsid w:val="00CD573F"/>
    <w:rsid w:val="00CD5BDB"/>
    <w:rsid w:val="00CD5DC5"/>
    <w:rsid w:val="00CD6ABA"/>
    <w:rsid w:val="00CD6B7E"/>
    <w:rsid w:val="00CD6E44"/>
    <w:rsid w:val="00CD7744"/>
    <w:rsid w:val="00CD777B"/>
    <w:rsid w:val="00CE0297"/>
    <w:rsid w:val="00CE0A01"/>
    <w:rsid w:val="00CE115C"/>
    <w:rsid w:val="00CE117B"/>
    <w:rsid w:val="00CE1191"/>
    <w:rsid w:val="00CE11A4"/>
    <w:rsid w:val="00CE148B"/>
    <w:rsid w:val="00CE1607"/>
    <w:rsid w:val="00CE1619"/>
    <w:rsid w:val="00CE177E"/>
    <w:rsid w:val="00CE1804"/>
    <w:rsid w:val="00CE1877"/>
    <w:rsid w:val="00CE1973"/>
    <w:rsid w:val="00CE1AFE"/>
    <w:rsid w:val="00CE1E05"/>
    <w:rsid w:val="00CE1E49"/>
    <w:rsid w:val="00CE1FE6"/>
    <w:rsid w:val="00CE2748"/>
    <w:rsid w:val="00CE2801"/>
    <w:rsid w:val="00CE2824"/>
    <w:rsid w:val="00CE2D13"/>
    <w:rsid w:val="00CE2D72"/>
    <w:rsid w:val="00CE3233"/>
    <w:rsid w:val="00CE3271"/>
    <w:rsid w:val="00CE329B"/>
    <w:rsid w:val="00CE32A1"/>
    <w:rsid w:val="00CE3552"/>
    <w:rsid w:val="00CE382F"/>
    <w:rsid w:val="00CE3884"/>
    <w:rsid w:val="00CE3CC5"/>
    <w:rsid w:val="00CE3E21"/>
    <w:rsid w:val="00CE3E4C"/>
    <w:rsid w:val="00CE4A00"/>
    <w:rsid w:val="00CE502C"/>
    <w:rsid w:val="00CE5450"/>
    <w:rsid w:val="00CE5A95"/>
    <w:rsid w:val="00CE5C48"/>
    <w:rsid w:val="00CE5E5F"/>
    <w:rsid w:val="00CE6615"/>
    <w:rsid w:val="00CE66EB"/>
    <w:rsid w:val="00CE6AF5"/>
    <w:rsid w:val="00CE6CA9"/>
    <w:rsid w:val="00CE7665"/>
    <w:rsid w:val="00CE7833"/>
    <w:rsid w:val="00CE7CFE"/>
    <w:rsid w:val="00CF020F"/>
    <w:rsid w:val="00CF0350"/>
    <w:rsid w:val="00CF06A7"/>
    <w:rsid w:val="00CF07A8"/>
    <w:rsid w:val="00CF0AC0"/>
    <w:rsid w:val="00CF0B8D"/>
    <w:rsid w:val="00CF0EFA"/>
    <w:rsid w:val="00CF0FFF"/>
    <w:rsid w:val="00CF143F"/>
    <w:rsid w:val="00CF1656"/>
    <w:rsid w:val="00CF1897"/>
    <w:rsid w:val="00CF1C17"/>
    <w:rsid w:val="00CF1C18"/>
    <w:rsid w:val="00CF1E7F"/>
    <w:rsid w:val="00CF1F3E"/>
    <w:rsid w:val="00CF20E6"/>
    <w:rsid w:val="00CF2258"/>
    <w:rsid w:val="00CF2B84"/>
    <w:rsid w:val="00CF3138"/>
    <w:rsid w:val="00CF353D"/>
    <w:rsid w:val="00CF35B6"/>
    <w:rsid w:val="00CF3B8F"/>
    <w:rsid w:val="00CF3D70"/>
    <w:rsid w:val="00CF3DC2"/>
    <w:rsid w:val="00CF41D3"/>
    <w:rsid w:val="00CF492D"/>
    <w:rsid w:val="00CF4B1A"/>
    <w:rsid w:val="00CF518D"/>
    <w:rsid w:val="00CF53AB"/>
    <w:rsid w:val="00CF5567"/>
    <w:rsid w:val="00CF55D9"/>
    <w:rsid w:val="00CF57C8"/>
    <w:rsid w:val="00CF66E6"/>
    <w:rsid w:val="00CF6B50"/>
    <w:rsid w:val="00CF7188"/>
    <w:rsid w:val="00CF74DE"/>
    <w:rsid w:val="00CF7D5E"/>
    <w:rsid w:val="00D000B0"/>
    <w:rsid w:val="00D003DD"/>
    <w:rsid w:val="00D00B55"/>
    <w:rsid w:val="00D01020"/>
    <w:rsid w:val="00D01231"/>
    <w:rsid w:val="00D013E8"/>
    <w:rsid w:val="00D01932"/>
    <w:rsid w:val="00D01972"/>
    <w:rsid w:val="00D01FB8"/>
    <w:rsid w:val="00D02009"/>
    <w:rsid w:val="00D029D2"/>
    <w:rsid w:val="00D03526"/>
    <w:rsid w:val="00D035FF"/>
    <w:rsid w:val="00D03707"/>
    <w:rsid w:val="00D039A6"/>
    <w:rsid w:val="00D03BE2"/>
    <w:rsid w:val="00D04115"/>
    <w:rsid w:val="00D044C7"/>
    <w:rsid w:val="00D04844"/>
    <w:rsid w:val="00D04BCC"/>
    <w:rsid w:val="00D04C05"/>
    <w:rsid w:val="00D04C71"/>
    <w:rsid w:val="00D04C80"/>
    <w:rsid w:val="00D04FA3"/>
    <w:rsid w:val="00D05039"/>
    <w:rsid w:val="00D058A6"/>
    <w:rsid w:val="00D05B83"/>
    <w:rsid w:val="00D062D3"/>
    <w:rsid w:val="00D06410"/>
    <w:rsid w:val="00D0722A"/>
    <w:rsid w:val="00D07768"/>
    <w:rsid w:val="00D078FF"/>
    <w:rsid w:val="00D07936"/>
    <w:rsid w:val="00D07DE2"/>
    <w:rsid w:val="00D101BE"/>
    <w:rsid w:val="00D10332"/>
    <w:rsid w:val="00D10362"/>
    <w:rsid w:val="00D10782"/>
    <w:rsid w:val="00D109CD"/>
    <w:rsid w:val="00D1100E"/>
    <w:rsid w:val="00D1129F"/>
    <w:rsid w:val="00D1186A"/>
    <w:rsid w:val="00D11C36"/>
    <w:rsid w:val="00D11CF2"/>
    <w:rsid w:val="00D11D0D"/>
    <w:rsid w:val="00D11EF9"/>
    <w:rsid w:val="00D11F25"/>
    <w:rsid w:val="00D12016"/>
    <w:rsid w:val="00D1225B"/>
    <w:rsid w:val="00D125CA"/>
    <w:rsid w:val="00D1298D"/>
    <w:rsid w:val="00D12A24"/>
    <w:rsid w:val="00D12A8E"/>
    <w:rsid w:val="00D13946"/>
    <w:rsid w:val="00D13A9E"/>
    <w:rsid w:val="00D13C0B"/>
    <w:rsid w:val="00D13CD1"/>
    <w:rsid w:val="00D13D9A"/>
    <w:rsid w:val="00D13EF2"/>
    <w:rsid w:val="00D14215"/>
    <w:rsid w:val="00D149E5"/>
    <w:rsid w:val="00D14AAB"/>
    <w:rsid w:val="00D14B32"/>
    <w:rsid w:val="00D14B3E"/>
    <w:rsid w:val="00D14B93"/>
    <w:rsid w:val="00D14C8A"/>
    <w:rsid w:val="00D14D27"/>
    <w:rsid w:val="00D15106"/>
    <w:rsid w:val="00D1511F"/>
    <w:rsid w:val="00D1595A"/>
    <w:rsid w:val="00D15D3F"/>
    <w:rsid w:val="00D160EA"/>
    <w:rsid w:val="00D16431"/>
    <w:rsid w:val="00D164B5"/>
    <w:rsid w:val="00D16628"/>
    <w:rsid w:val="00D166FD"/>
    <w:rsid w:val="00D169DF"/>
    <w:rsid w:val="00D16B8C"/>
    <w:rsid w:val="00D16FBB"/>
    <w:rsid w:val="00D17079"/>
    <w:rsid w:val="00D1713C"/>
    <w:rsid w:val="00D171F8"/>
    <w:rsid w:val="00D17581"/>
    <w:rsid w:val="00D175AC"/>
    <w:rsid w:val="00D17939"/>
    <w:rsid w:val="00D206BB"/>
    <w:rsid w:val="00D20737"/>
    <w:rsid w:val="00D20B01"/>
    <w:rsid w:val="00D210B3"/>
    <w:rsid w:val="00D210EB"/>
    <w:rsid w:val="00D21541"/>
    <w:rsid w:val="00D218FE"/>
    <w:rsid w:val="00D21BB3"/>
    <w:rsid w:val="00D21FA8"/>
    <w:rsid w:val="00D22138"/>
    <w:rsid w:val="00D223D1"/>
    <w:rsid w:val="00D227BC"/>
    <w:rsid w:val="00D2314E"/>
    <w:rsid w:val="00D23497"/>
    <w:rsid w:val="00D234BB"/>
    <w:rsid w:val="00D24340"/>
    <w:rsid w:val="00D243BC"/>
    <w:rsid w:val="00D24447"/>
    <w:rsid w:val="00D244A9"/>
    <w:rsid w:val="00D24609"/>
    <w:rsid w:val="00D24675"/>
    <w:rsid w:val="00D2488B"/>
    <w:rsid w:val="00D248F9"/>
    <w:rsid w:val="00D24FC1"/>
    <w:rsid w:val="00D2538A"/>
    <w:rsid w:val="00D25517"/>
    <w:rsid w:val="00D25CAD"/>
    <w:rsid w:val="00D2677C"/>
    <w:rsid w:val="00D26BC6"/>
    <w:rsid w:val="00D2702E"/>
    <w:rsid w:val="00D27464"/>
    <w:rsid w:val="00D27A66"/>
    <w:rsid w:val="00D302CC"/>
    <w:rsid w:val="00D304E1"/>
    <w:rsid w:val="00D30543"/>
    <w:rsid w:val="00D30677"/>
    <w:rsid w:val="00D3083B"/>
    <w:rsid w:val="00D3090C"/>
    <w:rsid w:val="00D30F17"/>
    <w:rsid w:val="00D310AF"/>
    <w:rsid w:val="00D314F3"/>
    <w:rsid w:val="00D31528"/>
    <w:rsid w:val="00D315BB"/>
    <w:rsid w:val="00D31B8E"/>
    <w:rsid w:val="00D31FD0"/>
    <w:rsid w:val="00D32156"/>
    <w:rsid w:val="00D32519"/>
    <w:rsid w:val="00D32B2A"/>
    <w:rsid w:val="00D3315D"/>
    <w:rsid w:val="00D33303"/>
    <w:rsid w:val="00D334FB"/>
    <w:rsid w:val="00D336ED"/>
    <w:rsid w:val="00D33C88"/>
    <w:rsid w:val="00D33EB8"/>
    <w:rsid w:val="00D3417A"/>
    <w:rsid w:val="00D34388"/>
    <w:rsid w:val="00D34644"/>
    <w:rsid w:val="00D34702"/>
    <w:rsid w:val="00D34C3D"/>
    <w:rsid w:val="00D35119"/>
    <w:rsid w:val="00D3578A"/>
    <w:rsid w:val="00D35A15"/>
    <w:rsid w:val="00D35F09"/>
    <w:rsid w:val="00D36063"/>
    <w:rsid w:val="00D3638F"/>
    <w:rsid w:val="00D36394"/>
    <w:rsid w:val="00D366FB"/>
    <w:rsid w:val="00D36A6F"/>
    <w:rsid w:val="00D36BA7"/>
    <w:rsid w:val="00D37223"/>
    <w:rsid w:val="00D37724"/>
    <w:rsid w:val="00D37736"/>
    <w:rsid w:val="00D37894"/>
    <w:rsid w:val="00D4007B"/>
    <w:rsid w:val="00D403F3"/>
    <w:rsid w:val="00D40573"/>
    <w:rsid w:val="00D4062E"/>
    <w:rsid w:val="00D40642"/>
    <w:rsid w:val="00D40AA4"/>
    <w:rsid w:val="00D40B1C"/>
    <w:rsid w:val="00D41B3C"/>
    <w:rsid w:val="00D41B78"/>
    <w:rsid w:val="00D41E48"/>
    <w:rsid w:val="00D41FE1"/>
    <w:rsid w:val="00D421F9"/>
    <w:rsid w:val="00D427BC"/>
    <w:rsid w:val="00D42831"/>
    <w:rsid w:val="00D43056"/>
    <w:rsid w:val="00D43367"/>
    <w:rsid w:val="00D43936"/>
    <w:rsid w:val="00D4398D"/>
    <w:rsid w:val="00D43D74"/>
    <w:rsid w:val="00D44043"/>
    <w:rsid w:val="00D44C44"/>
    <w:rsid w:val="00D44C45"/>
    <w:rsid w:val="00D44FB3"/>
    <w:rsid w:val="00D45A32"/>
    <w:rsid w:val="00D45B54"/>
    <w:rsid w:val="00D45D8A"/>
    <w:rsid w:val="00D45EA4"/>
    <w:rsid w:val="00D46027"/>
    <w:rsid w:val="00D4678D"/>
    <w:rsid w:val="00D468FD"/>
    <w:rsid w:val="00D46A26"/>
    <w:rsid w:val="00D46B9E"/>
    <w:rsid w:val="00D46EFC"/>
    <w:rsid w:val="00D4702E"/>
    <w:rsid w:val="00D470D7"/>
    <w:rsid w:val="00D4731F"/>
    <w:rsid w:val="00D47A6A"/>
    <w:rsid w:val="00D500CC"/>
    <w:rsid w:val="00D50110"/>
    <w:rsid w:val="00D50940"/>
    <w:rsid w:val="00D50F5B"/>
    <w:rsid w:val="00D512F0"/>
    <w:rsid w:val="00D5193E"/>
    <w:rsid w:val="00D51B08"/>
    <w:rsid w:val="00D51B5C"/>
    <w:rsid w:val="00D51CD0"/>
    <w:rsid w:val="00D51D12"/>
    <w:rsid w:val="00D51DB5"/>
    <w:rsid w:val="00D51E98"/>
    <w:rsid w:val="00D52BDE"/>
    <w:rsid w:val="00D52C44"/>
    <w:rsid w:val="00D52CC9"/>
    <w:rsid w:val="00D52DD4"/>
    <w:rsid w:val="00D52FDE"/>
    <w:rsid w:val="00D530C9"/>
    <w:rsid w:val="00D530F9"/>
    <w:rsid w:val="00D5325B"/>
    <w:rsid w:val="00D5375A"/>
    <w:rsid w:val="00D53E3B"/>
    <w:rsid w:val="00D54790"/>
    <w:rsid w:val="00D54852"/>
    <w:rsid w:val="00D55117"/>
    <w:rsid w:val="00D553CA"/>
    <w:rsid w:val="00D557D5"/>
    <w:rsid w:val="00D55B7C"/>
    <w:rsid w:val="00D55B94"/>
    <w:rsid w:val="00D55D0C"/>
    <w:rsid w:val="00D56067"/>
    <w:rsid w:val="00D56097"/>
    <w:rsid w:val="00D56995"/>
    <w:rsid w:val="00D56A9E"/>
    <w:rsid w:val="00D56E22"/>
    <w:rsid w:val="00D56E4B"/>
    <w:rsid w:val="00D57016"/>
    <w:rsid w:val="00D571C8"/>
    <w:rsid w:val="00D57634"/>
    <w:rsid w:val="00D57992"/>
    <w:rsid w:val="00D57AEA"/>
    <w:rsid w:val="00D57D2D"/>
    <w:rsid w:val="00D60002"/>
    <w:rsid w:val="00D60176"/>
    <w:rsid w:val="00D60306"/>
    <w:rsid w:val="00D6046A"/>
    <w:rsid w:val="00D60825"/>
    <w:rsid w:val="00D6082F"/>
    <w:rsid w:val="00D609D1"/>
    <w:rsid w:val="00D6103A"/>
    <w:rsid w:val="00D61140"/>
    <w:rsid w:val="00D6115E"/>
    <w:rsid w:val="00D61495"/>
    <w:rsid w:val="00D61B2A"/>
    <w:rsid w:val="00D61DE8"/>
    <w:rsid w:val="00D61EFE"/>
    <w:rsid w:val="00D62165"/>
    <w:rsid w:val="00D6233B"/>
    <w:rsid w:val="00D6233E"/>
    <w:rsid w:val="00D624D9"/>
    <w:rsid w:val="00D626FF"/>
    <w:rsid w:val="00D62C5A"/>
    <w:rsid w:val="00D62D73"/>
    <w:rsid w:val="00D634F2"/>
    <w:rsid w:val="00D63908"/>
    <w:rsid w:val="00D63F30"/>
    <w:rsid w:val="00D642B6"/>
    <w:rsid w:val="00D644F3"/>
    <w:rsid w:val="00D64679"/>
    <w:rsid w:val="00D647A2"/>
    <w:rsid w:val="00D648A1"/>
    <w:rsid w:val="00D64BF6"/>
    <w:rsid w:val="00D64C5C"/>
    <w:rsid w:val="00D64C90"/>
    <w:rsid w:val="00D64E1C"/>
    <w:rsid w:val="00D652E3"/>
    <w:rsid w:val="00D65ADB"/>
    <w:rsid w:val="00D65EEF"/>
    <w:rsid w:val="00D65FF0"/>
    <w:rsid w:val="00D66555"/>
    <w:rsid w:val="00D665BD"/>
    <w:rsid w:val="00D666C4"/>
    <w:rsid w:val="00D667AD"/>
    <w:rsid w:val="00D6688E"/>
    <w:rsid w:val="00D669C7"/>
    <w:rsid w:val="00D66C3D"/>
    <w:rsid w:val="00D66D6C"/>
    <w:rsid w:val="00D6715D"/>
    <w:rsid w:val="00D67458"/>
    <w:rsid w:val="00D674CB"/>
    <w:rsid w:val="00D675C3"/>
    <w:rsid w:val="00D67896"/>
    <w:rsid w:val="00D6795E"/>
    <w:rsid w:val="00D67B62"/>
    <w:rsid w:val="00D7008D"/>
    <w:rsid w:val="00D701D9"/>
    <w:rsid w:val="00D70424"/>
    <w:rsid w:val="00D707A8"/>
    <w:rsid w:val="00D707C9"/>
    <w:rsid w:val="00D71062"/>
    <w:rsid w:val="00D7114D"/>
    <w:rsid w:val="00D711B8"/>
    <w:rsid w:val="00D71E66"/>
    <w:rsid w:val="00D71ECE"/>
    <w:rsid w:val="00D725A7"/>
    <w:rsid w:val="00D735A6"/>
    <w:rsid w:val="00D739D8"/>
    <w:rsid w:val="00D74152"/>
    <w:rsid w:val="00D74466"/>
    <w:rsid w:val="00D745C2"/>
    <w:rsid w:val="00D74739"/>
    <w:rsid w:val="00D7478A"/>
    <w:rsid w:val="00D749BF"/>
    <w:rsid w:val="00D74BBB"/>
    <w:rsid w:val="00D74BE0"/>
    <w:rsid w:val="00D74FB8"/>
    <w:rsid w:val="00D7510A"/>
    <w:rsid w:val="00D753BF"/>
    <w:rsid w:val="00D7554D"/>
    <w:rsid w:val="00D75CDE"/>
    <w:rsid w:val="00D75D06"/>
    <w:rsid w:val="00D75E69"/>
    <w:rsid w:val="00D761CD"/>
    <w:rsid w:val="00D7635F"/>
    <w:rsid w:val="00D766B7"/>
    <w:rsid w:val="00D7698B"/>
    <w:rsid w:val="00D769C2"/>
    <w:rsid w:val="00D76B3E"/>
    <w:rsid w:val="00D76C69"/>
    <w:rsid w:val="00D76D08"/>
    <w:rsid w:val="00D76EAD"/>
    <w:rsid w:val="00D7737E"/>
    <w:rsid w:val="00D77448"/>
    <w:rsid w:val="00D77824"/>
    <w:rsid w:val="00D77BDA"/>
    <w:rsid w:val="00D77EEC"/>
    <w:rsid w:val="00D803DB"/>
    <w:rsid w:val="00D80A5A"/>
    <w:rsid w:val="00D80AEE"/>
    <w:rsid w:val="00D80E2B"/>
    <w:rsid w:val="00D81199"/>
    <w:rsid w:val="00D81227"/>
    <w:rsid w:val="00D820B1"/>
    <w:rsid w:val="00D8216E"/>
    <w:rsid w:val="00D823B4"/>
    <w:rsid w:val="00D824A1"/>
    <w:rsid w:val="00D82596"/>
    <w:rsid w:val="00D829CA"/>
    <w:rsid w:val="00D82D45"/>
    <w:rsid w:val="00D82E05"/>
    <w:rsid w:val="00D82EF1"/>
    <w:rsid w:val="00D830BA"/>
    <w:rsid w:val="00D833E2"/>
    <w:rsid w:val="00D83705"/>
    <w:rsid w:val="00D83CC0"/>
    <w:rsid w:val="00D84133"/>
    <w:rsid w:val="00D8461A"/>
    <w:rsid w:val="00D84A2D"/>
    <w:rsid w:val="00D84A5D"/>
    <w:rsid w:val="00D84D9E"/>
    <w:rsid w:val="00D85004"/>
    <w:rsid w:val="00D85989"/>
    <w:rsid w:val="00D8634F"/>
    <w:rsid w:val="00D868C0"/>
    <w:rsid w:val="00D8695B"/>
    <w:rsid w:val="00D86D37"/>
    <w:rsid w:val="00D86D75"/>
    <w:rsid w:val="00D86E01"/>
    <w:rsid w:val="00D874CE"/>
    <w:rsid w:val="00D874F5"/>
    <w:rsid w:val="00D8771C"/>
    <w:rsid w:val="00D87E02"/>
    <w:rsid w:val="00D87FF9"/>
    <w:rsid w:val="00D90280"/>
    <w:rsid w:val="00D904C2"/>
    <w:rsid w:val="00D904FF"/>
    <w:rsid w:val="00D906A7"/>
    <w:rsid w:val="00D906FF"/>
    <w:rsid w:val="00D9095F"/>
    <w:rsid w:val="00D91A19"/>
    <w:rsid w:val="00D91BF2"/>
    <w:rsid w:val="00D91EA4"/>
    <w:rsid w:val="00D92048"/>
    <w:rsid w:val="00D928B9"/>
    <w:rsid w:val="00D92C6F"/>
    <w:rsid w:val="00D92FBE"/>
    <w:rsid w:val="00D93166"/>
    <w:rsid w:val="00D931A8"/>
    <w:rsid w:val="00D93599"/>
    <w:rsid w:val="00D93634"/>
    <w:rsid w:val="00D936A9"/>
    <w:rsid w:val="00D93954"/>
    <w:rsid w:val="00D93EAE"/>
    <w:rsid w:val="00D93FD4"/>
    <w:rsid w:val="00D941D1"/>
    <w:rsid w:val="00D942FE"/>
    <w:rsid w:val="00D943D1"/>
    <w:rsid w:val="00D94644"/>
    <w:rsid w:val="00D9471E"/>
    <w:rsid w:val="00D94B3B"/>
    <w:rsid w:val="00D94C3C"/>
    <w:rsid w:val="00D94C99"/>
    <w:rsid w:val="00D94CDC"/>
    <w:rsid w:val="00D9501F"/>
    <w:rsid w:val="00D95085"/>
    <w:rsid w:val="00D9560F"/>
    <w:rsid w:val="00D956B7"/>
    <w:rsid w:val="00D95854"/>
    <w:rsid w:val="00D95DB8"/>
    <w:rsid w:val="00D95DBA"/>
    <w:rsid w:val="00D95F46"/>
    <w:rsid w:val="00D960EF"/>
    <w:rsid w:val="00D96497"/>
    <w:rsid w:val="00D96662"/>
    <w:rsid w:val="00D967D4"/>
    <w:rsid w:val="00D96C8B"/>
    <w:rsid w:val="00D96D77"/>
    <w:rsid w:val="00D96DE6"/>
    <w:rsid w:val="00D971C4"/>
    <w:rsid w:val="00D97736"/>
    <w:rsid w:val="00DA0C4B"/>
    <w:rsid w:val="00DA1133"/>
    <w:rsid w:val="00DA1339"/>
    <w:rsid w:val="00DA2308"/>
    <w:rsid w:val="00DA24C5"/>
    <w:rsid w:val="00DA2DB2"/>
    <w:rsid w:val="00DA3082"/>
    <w:rsid w:val="00DA30F9"/>
    <w:rsid w:val="00DA3482"/>
    <w:rsid w:val="00DA36A7"/>
    <w:rsid w:val="00DA3805"/>
    <w:rsid w:val="00DA3A49"/>
    <w:rsid w:val="00DA3E0B"/>
    <w:rsid w:val="00DA3E6C"/>
    <w:rsid w:val="00DA4096"/>
    <w:rsid w:val="00DA4144"/>
    <w:rsid w:val="00DA4724"/>
    <w:rsid w:val="00DA48EB"/>
    <w:rsid w:val="00DA4D7E"/>
    <w:rsid w:val="00DA4DFF"/>
    <w:rsid w:val="00DA4F14"/>
    <w:rsid w:val="00DA528D"/>
    <w:rsid w:val="00DA5449"/>
    <w:rsid w:val="00DA5AD5"/>
    <w:rsid w:val="00DA5D7A"/>
    <w:rsid w:val="00DA6412"/>
    <w:rsid w:val="00DA661B"/>
    <w:rsid w:val="00DA6784"/>
    <w:rsid w:val="00DA6A55"/>
    <w:rsid w:val="00DB0293"/>
    <w:rsid w:val="00DB046D"/>
    <w:rsid w:val="00DB0470"/>
    <w:rsid w:val="00DB05F5"/>
    <w:rsid w:val="00DB0800"/>
    <w:rsid w:val="00DB08A2"/>
    <w:rsid w:val="00DB0A1A"/>
    <w:rsid w:val="00DB0BF6"/>
    <w:rsid w:val="00DB0EE5"/>
    <w:rsid w:val="00DB0F3E"/>
    <w:rsid w:val="00DB0F93"/>
    <w:rsid w:val="00DB0FB8"/>
    <w:rsid w:val="00DB1117"/>
    <w:rsid w:val="00DB218A"/>
    <w:rsid w:val="00DB2313"/>
    <w:rsid w:val="00DB24E1"/>
    <w:rsid w:val="00DB2A13"/>
    <w:rsid w:val="00DB2D0E"/>
    <w:rsid w:val="00DB32AE"/>
    <w:rsid w:val="00DB3301"/>
    <w:rsid w:val="00DB3984"/>
    <w:rsid w:val="00DB3A1B"/>
    <w:rsid w:val="00DB411C"/>
    <w:rsid w:val="00DB428B"/>
    <w:rsid w:val="00DB4787"/>
    <w:rsid w:val="00DB48D2"/>
    <w:rsid w:val="00DB4978"/>
    <w:rsid w:val="00DB4C7B"/>
    <w:rsid w:val="00DB5404"/>
    <w:rsid w:val="00DB5755"/>
    <w:rsid w:val="00DB5A7E"/>
    <w:rsid w:val="00DB5C3A"/>
    <w:rsid w:val="00DB63A7"/>
    <w:rsid w:val="00DB6626"/>
    <w:rsid w:val="00DB793F"/>
    <w:rsid w:val="00DB7D0A"/>
    <w:rsid w:val="00DB7DAB"/>
    <w:rsid w:val="00DB7F71"/>
    <w:rsid w:val="00DC01B4"/>
    <w:rsid w:val="00DC0309"/>
    <w:rsid w:val="00DC0D19"/>
    <w:rsid w:val="00DC0EAD"/>
    <w:rsid w:val="00DC13C0"/>
    <w:rsid w:val="00DC1AC9"/>
    <w:rsid w:val="00DC204B"/>
    <w:rsid w:val="00DC21DA"/>
    <w:rsid w:val="00DC2341"/>
    <w:rsid w:val="00DC26FA"/>
    <w:rsid w:val="00DC2817"/>
    <w:rsid w:val="00DC2963"/>
    <w:rsid w:val="00DC29F5"/>
    <w:rsid w:val="00DC2DDF"/>
    <w:rsid w:val="00DC3120"/>
    <w:rsid w:val="00DC343F"/>
    <w:rsid w:val="00DC34C6"/>
    <w:rsid w:val="00DC3B7E"/>
    <w:rsid w:val="00DC3B92"/>
    <w:rsid w:val="00DC402D"/>
    <w:rsid w:val="00DC452F"/>
    <w:rsid w:val="00DC47B5"/>
    <w:rsid w:val="00DC4919"/>
    <w:rsid w:val="00DC49C8"/>
    <w:rsid w:val="00DC4CFD"/>
    <w:rsid w:val="00DC4DF7"/>
    <w:rsid w:val="00DC4ECC"/>
    <w:rsid w:val="00DC5143"/>
    <w:rsid w:val="00DC538C"/>
    <w:rsid w:val="00DC541B"/>
    <w:rsid w:val="00DC5664"/>
    <w:rsid w:val="00DC5B5F"/>
    <w:rsid w:val="00DC5B87"/>
    <w:rsid w:val="00DC64B6"/>
    <w:rsid w:val="00DC70E9"/>
    <w:rsid w:val="00DC70EE"/>
    <w:rsid w:val="00DC7470"/>
    <w:rsid w:val="00DC7525"/>
    <w:rsid w:val="00DC76DD"/>
    <w:rsid w:val="00DC7702"/>
    <w:rsid w:val="00DC79C0"/>
    <w:rsid w:val="00DC7B91"/>
    <w:rsid w:val="00DC7C7A"/>
    <w:rsid w:val="00DC7DE1"/>
    <w:rsid w:val="00DC7E51"/>
    <w:rsid w:val="00DC7FB5"/>
    <w:rsid w:val="00DD02C8"/>
    <w:rsid w:val="00DD03CC"/>
    <w:rsid w:val="00DD03F1"/>
    <w:rsid w:val="00DD049B"/>
    <w:rsid w:val="00DD04C2"/>
    <w:rsid w:val="00DD07DC"/>
    <w:rsid w:val="00DD160A"/>
    <w:rsid w:val="00DD17B5"/>
    <w:rsid w:val="00DD1C93"/>
    <w:rsid w:val="00DD1CD6"/>
    <w:rsid w:val="00DD1E97"/>
    <w:rsid w:val="00DD2646"/>
    <w:rsid w:val="00DD26C2"/>
    <w:rsid w:val="00DD2707"/>
    <w:rsid w:val="00DD2D8E"/>
    <w:rsid w:val="00DD300C"/>
    <w:rsid w:val="00DD30BF"/>
    <w:rsid w:val="00DD3310"/>
    <w:rsid w:val="00DD33EB"/>
    <w:rsid w:val="00DD3E54"/>
    <w:rsid w:val="00DD4225"/>
    <w:rsid w:val="00DD4CC2"/>
    <w:rsid w:val="00DD4CE8"/>
    <w:rsid w:val="00DD4EEE"/>
    <w:rsid w:val="00DD5343"/>
    <w:rsid w:val="00DD54D3"/>
    <w:rsid w:val="00DD5DA5"/>
    <w:rsid w:val="00DD5DA6"/>
    <w:rsid w:val="00DD5E03"/>
    <w:rsid w:val="00DD6264"/>
    <w:rsid w:val="00DD645F"/>
    <w:rsid w:val="00DD6478"/>
    <w:rsid w:val="00DD691F"/>
    <w:rsid w:val="00DD6B12"/>
    <w:rsid w:val="00DD6FE2"/>
    <w:rsid w:val="00DD6FFD"/>
    <w:rsid w:val="00DD7315"/>
    <w:rsid w:val="00DD73E7"/>
    <w:rsid w:val="00DD7841"/>
    <w:rsid w:val="00DD7A54"/>
    <w:rsid w:val="00DD7ADD"/>
    <w:rsid w:val="00DD7AF0"/>
    <w:rsid w:val="00DD7F3E"/>
    <w:rsid w:val="00DD7F92"/>
    <w:rsid w:val="00DE03AB"/>
    <w:rsid w:val="00DE0624"/>
    <w:rsid w:val="00DE07F7"/>
    <w:rsid w:val="00DE0884"/>
    <w:rsid w:val="00DE0B81"/>
    <w:rsid w:val="00DE0EC9"/>
    <w:rsid w:val="00DE16A6"/>
    <w:rsid w:val="00DE1A0C"/>
    <w:rsid w:val="00DE1AC2"/>
    <w:rsid w:val="00DE1CFF"/>
    <w:rsid w:val="00DE1F96"/>
    <w:rsid w:val="00DE1FD1"/>
    <w:rsid w:val="00DE1FDC"/>
    <w:rsid w:val="00DE218D"/>
    <w:rsid w:val="00DE2302"/>
    <w:rsid w:val="00DE2995"/>
    <w:rsid w:val="00DE2C74"/>
    <w:rsid w:val="00DE2D48"/>
    <w:rsid w:val="00DE2E1D"/>
    <w:rsid w:val="00DE2E6A"/>
    <w:rsid w:val="00DE2F9A"/>
    <w:rsid w:val="00DE310C"/>
    <w:rsid w:val="00DE3138"/>
    <w:rsid w:val="00DE3E26"/>
    <w:rsid w:val="00DE3EC1"/>
    <w:rsid w:val="00DE4009"/>
    <w:rsid w:val="00DE41AC"/>
    <w:rsid w:val="00DE43F8"/>
    <w:rsid w:val="00DE47D1"/>
    <w:rsid w:val="00DE5037"/>
    <w:rsid w:val="00DE51FA"/>
    <w:rsid w:val="00DE5283"/>
    <w:rsid w:val="00DE552E"/>
    <w:rsid w:val="00DE57F2"/>
    <w:rsid w:val="00DE5B34"/>
    <w:rsid w:val="00DE60B0"/>
    <w:rsid w:val="00DE63E6"/>
    <w:rsid w:val="00DE66DD"/>
    <w:rsid w:val="00DE694F"/>
    <w:rsid w:val="00DE7D6C"/>
    <w:rsid w:val="00DF07EC"/>
    <w:rsid w:val="00DF0A85"/>
    <w:rsid w:val="00DF113E"/>
    <w:rsid w:val="00DF1935"/>
    <w:rsid w:val="00DF20EC"/>
    <w:rsid w:val="00DF25ED"/>
    <w:rsid w:val="00DF26F6"/>
    <w:rsid w:val="00DF28F7"/>
    <w:rsid w:val="00DF2A2E"/>
    <w:rsid w:val="00DF2D2C"/>
    <w:rsid w:val="00DF2F8B"/>
    <w:rsid w:val="00DF3577"/>
    <w:rsid w:val="00DF42F1"/>
    <w:rsid w:val="00DF482F"/>
    <w:rsid w:val="00DF48B2"/>
    <w:rsid w:val="00DF48B3"/>
    <w:rsid w:val="00DF4CA3"/>
    <w:rsid w:val="00DF4D4E"/>
    <w:rsid w:val="00DF4F18"/>
    <w:rsid w:val="00DF52CD"/>
    <w:rsid w:val="00DF530C"/>
    <w:rsid w:val="00DF5846"/>
    <w:rsid w:val="00DF601E"/>
    <w:rsid w:val="00DF62EB"/>
    <w:rsid w:val="00DF6845"/>
    <w:rsid w:val="00DF6999"/>
    <w:rsid w:val="00DF6B9B"/>
    <w:rsid w:val="00DF6ECF"/>
    <w:rsid w:val="00DF710A"/>
    <w:rsid w:val="00DF728F"/>
    <w:rsid w:val="00DF7367"/>
    <w:rsid w:val="00DF73D5"/>
    <w:rsid w:val="00DF73E2"/>
    <w:rsid w:val="00DF770E"/>
    <w:rsid w:val="00DF7BD0"/>
    <w:rsid w:val="00DF7C93"/>
    <w:rsid w:val="00E0028B"/>
    <w:rsid w:val="00E004D1"/>
    <w:rsid w:val="00E004F2"/>
    <w:rsid w:val="00E0056D"/>
    <w:rsid w:val="00E005FF"/>
    <w:rsid w:val="00E0088B"/>
    <w:rsid w:val="00E0161A"/>
    <w:rsid w:val="00E01C27"/>
    <w:rsid w:val="00E0222E"/>
    <w:rsid w:val="00E023AD"/>
    <w:rsid w:val="00E025A4"/>
    <w:rsid w:val="00E027D2"/>
    <w:rsid w:val="00E02E19"/>
    <w:rsid w:val="00E02E27"/>
    <w:rsid w:val="00E02FCE"/>
    <w:rsid w:val="00E03858"/>
    <w:rsid w:val="00E03945"/>
    <w:rsid w:val="00E03A28"/>
    <w:rsid w:val="00E03BE6"/>
    <w:rsid w:val="00E03CC3"/>
    <w:rsid w:val="00E04098"/>
    <w:rsid w:val="00E04159"/>
    <w:rsid w:val="00E044C9"/>
    <w:rsid w:val="00E0455F"/>
    <w:rsid w:val="00E04672"/>
    <w:rsid w:val="00E047DE"/>
    <w:rsid w:val="00E0491A"/>
    <w:rsid w:val="00E04AF4"/>
    <w:rsid w:val="00E05169"/>
    <w:rsid w:val="00E055F8"/>
    <w:rsid w:val="00E05696"/>
    <w:rsid w:val="00E05F4D"/>
    <w:rsid w:val="00E06102"/>
    <w:rsid w:val="00E061B6"/>
    <w:rsid w:val="00E0638D"/>
    <w:rsid w:val="00E063D9"/>
    <w:rsid w:val="00E0658D"/>
    <w:rsid w:val="00E06B6C"/>
    <w:rsid w:val="00E06CD0"/>
    <w:rsid w:val="00E07862"/>
    <w:rsid w:val="00E07CE6"/>
    <w:rsid w:val="00E07D1D"/>
    <w:rsid w:val="00E102CE"/>
    <w:rsid w:val="00E103A3"/>
    <w:rsid w:val="00E10442"/>
    <w:rsid w:val="00E10C14"/>
    <w:rsid w:val="00E10E87"/>
    <w:rsid w:val="00E1192F"/>
    <w:rsid w:val="00E11A06"/>
    <w:rsid w:val="00E11BF5"/>
    <w:rsid w:val="00E11C91"/>
    <w:rsid w:val="00E1230E"/>
    <w:rsid w:val="00E1241C"/>
    <w:rsid w:val="00E1244B"/>
    <w:rsid w:val="00E12640"/>
    <w:rsid w:val="00E127DA"/>
    <w:rsid w:val="00E1293A"/>
    <w:rsid w:val="00E12BB2"/>
    <w:rsid w:val="00E12FA3"/>
    <w:rsid w:val="00E13241"/>
    <w:rsid w:val="00E132F0"/>
    <w:rsid w:val="00E13334"/>
    <w:rsid w:val="00E135DC"/>
    <w:rsid w:val="00E138D0"/>
    <w:rsid w:val="00E13A03"/>
    <w:rsid w:val="00E13B1A"/>
    <w:rsid w:val="00E13B80"/>
    <w:rsid w:val="00E13D0A"/>
    <w:rsid w:val="00E13F75"/>
    <w:rsid w:val="00E14017"/>
    <w:rsid w:val="00E1408A"/>
    <w:rsid w:val="00E14343"/>
    <w:rsid w:val="00E145C6"/>
    <w:rsid w:val="00E14EEC"/>
    <w:rsid w:val="00E15208"/>
    <w:rsid w:val="00E152D5"/>
    <w:rsid w:val="00E156E8"/>
    <w:rsid w:val="00E15A80"/>
    <w:rsid w:val="00E15E4A"/>
    <w:rsid w:val="00E15FA0"/>
    <w:rsid w:val="00E16092"/>
    <w:rsid w:val="00E16757"/>
    <w:rsid w:val="00E1708A"/>
    <w:rsid w:val="00E171FE"/>
    <w:rsid w:val="00E17401"/>
    <w:rsid w:val="00E17BA3"/>
    <w:rsid w:val="00E17CB8"/>
    <w:rsid w:val="00E17FE5"/>
    <w:rsid w:val="00E20387"/>
    <w:rsid w:val="00E2045B"/>
    <w:rsid w:val="00E20583"/>
    <w:rsid w:val="00E206C9"/>
    <w:rsid w:val="00E20873"/>
    <w:rsid w:val="00E20A7A"/>
    <w:rsid w:val="00E21079"/>
    <w:rsid w:val="00E210CF"/>
    <w:rsid w:val="00E21115"/>
    <w:rsid w:val="00E21142"/>
    <w:rsid w:val="00E2123C"/>
    <w:rsid w:val="00E2150D"/>
    <w:rsid w:val="00E217AF"/>
    <w:rsid w:val="00E21E6F"/>
    <w:rsid w:val="00E21EC3"/>
    <w:rsid w:val="00E21ED3"/>
    <w:rsid w:val="00E21EEA"/>
    <w:rsid w:val="00E22355"/>
    <w:rsid w:val="00E223C6"/>
    <w:rsid w:val="00E22673"/>
    <w:rsid w:val="00E22AFF"/>
    <w:rsid w:val="00E22D00"/>
    <w:rsid w:val="00E22F99"/>
    <w:rsid w:val="00E22FAF"/>
    <w:rsid w:val="00E23B53"/>
    <w:rsid w:val="00E2410D"/>
    <w:rsid w:val="00E24258"/>
    <w:rsid w:val="00E2430B"/>
    <w:rsid w:val="00E243AC"/>
    <w:rsid w:val="00E24608"/>
    <w:rsid w:val="00E24D21"/>
    <w:rsid w:val="00E24DAB"/>
    <w:rsid w:val="00E24F34"/>
    <w:rsid w:val="00E24F74"/>
    <w:rsid w:val="00E24F8D"/>
    <w:rsid w:val="00E250B5"/>
    <w:rsid w:val="00E251F2"/>
    <w:rsid w:val="00E2571B"/>
    <w:rsid w:val="00E259AD"/>
    <w:rsid w:val="00E25AAB"/>
    <w:rsid w:val="00E2659E"/>
    <w:rsid w:val="00E2670F"/>
    <w:rsid w:val="00E2684E"/>
    <w:rsid w:val="00E26953"/>
    <w:rsid w:val="00E26963"/>
    <w:rsid w:val="00E26B44"/>
    <w:rsid w:val="00E26B94"/>
    <w:rsid w:val="00E26C09"/>
    <w:rsid w:val="00E26D26"/>
    <w:rsid w:val="00E26EEC"/>
    <w:rsid w:val="00E27569"/>
    <w:rsid w:val="00E27905"/>
    <w:rsid w:val="00E30060"/>
    <w:rsid w:val="00E30B83"/>
    <w:rsid w:val="00E316C8"/>
    <w:rsid w:val="00E3170C"/>
    <w:rsid w:val="00E31B78"/>
    <w:rsid w:val="00E31D32"/>
    <w:rsid w:val="00E31E10"/>
    <w:rsid w:val="00E321E4"/>
    <w:rsid w:val="00E329BD"/>
    <w:rsid w:val="00E32B26"/>
    <w:rsid w:val="00E32C64"/>
    <w:rsid w:val="00E32C6E"/>
    <w:rsid w:val="00E33232"/>
    <w:rsid w:val="00E332C1"/>
    <w:rsid w:val="00E33705"/>
    <w:rsid w:val="00E3401E"/>
    <w:rsid w:val="00E34346"/>
    <w:rsid w:val="00E345EE"/>
    <w:rsid w:val="00E34867"/>
    <w:rsid w:val="00E352E8"/>
    <w:rsid w:val="00E355F4"/>
    <w:rsid w:val="00E356D4"/>
    <w:rsid w:val="00E35EBD"/>
    <w:rsid w:val="00E36296"/>
    <w:rsid w:val="00E363AD"/>
    <w:rsid w:val="00E3640E"/>
    <w:rsid w:val="00E365B1"/>
    <w:rsid w:val="00E36DE8"/>
    <w:rsid w:val="00E373D7"/>
    <w:rsid w:val="00E375F7"/>
    <w:rsid w:val="00E3779D"/>
    <w:rsid w:val="00E37C7A"/>
    <w:rsid w:val="00E37E09"/>
    <w:rsid w:val="00E40159"/>
    <w:rsid w:val="00E403CA"/>
    <w:rsid w:val="00E4074D"/>
    <w:rsid w:val="00E408DF"/>
    <w:rsid w:val="00E40B38"/>
    <w:rsid w:val="00E40CE8"/>
    <w:rsid w:val="00E4100A"/>
    <w:rsid w:val="00E4103B"/>
    <w:rsid w:val="00E4165B"/>
    <w:rsid w:val="00E41F67"/>
    <w:rsid w:val="00E427FD"/>
    <w:rsid w:val="00E42802"/>
    <w:rsid w:val="00E42C53"/>
    <w:rsid w:val="00E42DAE"/>
    <w:rsid w:val="00E43190"/>
    <w:rsid w:val="00E431F7"/>
    <w:rsid w:val="00E43267"/>
    <w:rsid w:val="00E43396"/>
    <w:rsid w:val="00E43962"/>
    <w:rsid w:val="00E43D42"/>
    <w:rsid w:val="00E44597"/>
    <w:rsid w:val="00E4480C"/>
    <w:rsid w:val="00E44A62"/>
    <w:rsid w:val="00E44DC5"/>
    <w:rsid w:val="00E44E29"/>
    <w:rsid w:val="00E44F7F"/>
    <w:rsid w:val="00E45174"/>
    <w:rsid w:val="00E4568B"/>
    <w:rsid w:val="00E45AEF"/>
    <w:rsid w:val="00E45B22"/>
    <w:rsid w:val="00E45C3F"/>
    <w:rsid w:val="00E46081"/>
    <w:rsid w:val="00E46408"/>
    <w:rsid w:val="00E467FC"/>
    <w:rsid w:val="00E46D19"/>
    <w:rsid w:val="00E4728A"/>
    <w:rsid w:val="00E472B1"/>
    <w:rsid w:val="00E474D1"/>
    <w:rsid w:val="00E47657"/>
    <w:rsid w:val="00E4784D"/>
    <w:rsid w:val="00E478C4"/>
    <w:rsid w:val="00E47B0A"/>
    <w:rsid w:val="00E47C62"/>
    <w:rsid w:val="00E47FE7"/>
    <w:rsid w:val="00E50160"/>
    <w:rsid w:val="00E50849"/>
    <w:rsid w:val="00E50B61"/>
    <w:rsid w:val="00E50F14"/>
    <w:rsid w:val="00E50F46"/>
    <w:rsid w:val="00E51439"/>
    <w:rsid w:val="00E51605"/>
    <w:rsid w:val="00E519AD"/>
    <w:rsid w:val="00E51D7D"/>
    <w:rsid w:val="00E52435"/>
    <w:rsid w:val="00E524C0"/>
    <w:rsid w:val="00E526DC"/>
    <w:rsid w:val="00E52BCA"/>
    <w:rsid w:val="00E531BF"/>
    <w:rsid w:val="00E53655"/>
    <w:rsid w:val="00E53759"/>
    <w:rsid w:val="00E538EA"/>
    <w:rsid w:val="00E539C2"/>
    <w:rsid w:val="00E53B4D"/>
    <w:rsid w:val="00E53BAA"/>
    <w:rsid w:val="00E53F1D"/>
    <w:rsid w:val="00E54107"/>
    <w:rsid w:val="00E5416A"/>
    <w:rsid w:val="00E5422F"/>
    <w:rsid w:val="00E54959"/>
    <w:rsid w:val="00E54AE1"/>
    <w:rsid w:val="00E54BC1"/>
    <w:rsid w:val="00E54CBB"/>
    <w:rsid w:val="00E54EF0"/>
    <w:rsid w:val="00E55106"/>
    <w:rsid w:val="00E55720"/>
    <w:rsid w:val="00E559D7"/>
    <w:rsid w:val="00E55A2C"/>
    <w:rsid w:val="00E55C13"/>
    <w:rsid w:val="00E55E28"/>
    <w:rsid w:val="00E55FC5"/>
    <w:rsid w:val="00E565E1"/>
    <w:rsid w:val="00E56776"/>
    <w:rsid w:val="00E5689B"/>
    <w:rsid w:val="00E5698D"/>
    <w:rsid w:val="00E569B9"/>
    <w:rsid w:val="00E5738A"/>
    <w:rsid w:val="00E576F9"/>
    <w:rsid w:val="00E57802"/>
    <w:rsid w:val="00E5781D"/>
    <w:rsid w:val="00E57C34"/>
    <w:rsid w:val="00E57CF3"/>
    <w:rsid w:val="00E57DCC"/>
    <w:rsid w:val="00E6009D"/>
    <w:rsid w:val="00E606D9"/>
    <w:rsid w:val="00E60803"/>
    <w:rsid w:val="00E60863"/>
    <w:rsid w:val="00E61340"/>
    <w:rsid w:val="00E61AC9"/>
    <w:rsid w:val="00E61D30"/>
    <w:rsid w:val="00E621A8"/>
    <w:rsid w:val="00E62217"/>
    <w:rsid w:val="00E62FA4"/>
    <w:rsid w:val="00E6303E"/>
    <w:rsid w:val="00E6368A"/>
    <w:rsid w:val="00E63699"/>
    <w:rsid w:val="00E63B94"/>
    <w:rsid w:val="00E63F65"/>
    <w:rsid w:val="00E64059"/>
    <w:rsid w:val="00E640A5"/>
    <w:rsid w:val="00E641A7"/>
    <w:rsid w:val="00E64452"/>
    <w:rsid w:val="00E645C6"/>
    <w:rsid w:val="00E648F5"/>
    <w:rsid w:val="00E64FDF"/>
    <w:rsid w:val="00E656F4"/>
    <w:rsid w:val="00E659C3"/>
    <w:rsid w:val="00E65A01"/>
    <w:rsid w:val="00E65A77"/>
    <w:rsid w:val="00E65F75"/>
    <w:rsid w:val="00E65F90"/>
    <w:rsid w:val="00E660D8"/>
    <w:rsid w:val="00E6672E"/>
    <w:rsid w:val="00E66AB5"/>
    <w:rsid w:val="00E66BCF"/>
    <w:rsid w:val="00E66D25"/>
    <w:rsid w:val="00E66D6A"/>
    <w:rsid w:val="00E66D6F"/>
    <w:rsid w:val="00E66EB4"/>
    <w:rsid w:val="00E66F27"/>
    <w:rsid w:val="00E66F4E"/>
    <w:rsid w:val="00E66FB3"/>
    <w:rsid w:val="00E675FE"/>
    <w:rsid w:val="00E67B0D"/>
    <w:rsid w:val="00E67D70"/>
    <w:rsid w:val="00E7049B"/>
    <w:rsid w:val="00E705BB"/>
    <w:rsid w:val="00E709B6"/>
    <w:rsid w:val="00E70F7C"/>
    <w:rsid w:val="00E71244"/>
    <w:rsid w:val="00E7160E"/>
    <w:rsid w:val="00E7195E"/>
    <w:rsid w:val="00E71CC6"/>
    <w:rsid w:val="00E72146"/>
    <w:rsid w:val="00E72692"/>
    <w:rsid w:val="00E7280F"/>
    <w:rsid w:val="00E72A9B"/>
    <w:rsid w:val="00E72CD4"/>
    <w:rsid w:val="00E73142"/>
    <w:rsid w:val="00E73173"/>
    <w:rsid w:val="00E73709"/>
    <w:rsid w:val="00E7389A"/>
    <w:rsid w:val="00E73B73"/>
    <w:rsid w:val="00E73CA7"/>
    <w:rsid w:val="00E73CF9"/>
    <w:rsid w:val="00E74013"/>
    <w:rsid w:val="00E742E9"/>
    <w:rsid w:val="00E743E8"/>
    <w:rsid w:val="00E745CA"/>
    <w:rsid w:val="00E755BD"/>
    <w:rsid w:val="00E757F6"/>
    <w:rsid w:val="00E75ADE"/>
    <w:rsid w:val="00E75B9C"/>
    <w:rsid w:val="00E75F9C"/>
    <w:rsid w:val="00E76014"/>
    <w:rsid w:val="00E76199"/>
    <w:rsid w:val="00E76305"/>
    <w:rsid w:val="00E76714"/>
    <w:rsid w:val="00E770EC"/>
    <w:rsid w:val="00E77363"/>
    <w:rsid w:val="00E77412"/>
    <w:rsid w:val="00E77693"/>
    <w:rsid w:val="00E77A59"/>
    <w:rsid w:val="00E77A87"/>
    <w:rsid w:val="00E77E0D"/>
    <w:rsid w:val="00E77E7D"/>
    <w:rsid w:val="00E77EA9"/>
    <w:rsid w:val="00E801AF"/>
    <w:rsid w:val="00E80419"/>
    <w:rsid w:val="00E80518"/>
    <w:rsid w:val="00E8069F"/>
    <w:rsid w:val="00E80F73"/>
    <w:rsid w:val="00E8106B"/>
    <w:rsid w:val="00E81545"/>
    <w:rsid w:val="00E81763"/>
    <w:rsid w:val="00E819FE"/>
    <w:rsid w:val="00E81BD1"/>
    <w:rsid w:val="00E81D5E"/>
    <w:rsid w:val="00E81EE8"/>
    <w:rsid w:val="00E81FF1"/>
    <w:rsid w:val="00E829FA"/>
    <w:rsid w:val="00E82D38"/>
    <w:rsid w:val="00E83565"/>
    <w:rsid w:val="00E83AD9"/>
    <w:rsid w:val="00E83CD2"/>
    <w:rsid w:val="00E83E72"/>
    <w:rsid w:val="00E83F25"/>
    <w:rsid w:val="00E844C0"/>
    <w:rsid w:val="00E848DF"/>
    <w:rsid w:val="00E84A54"/>
    <w:rsid w:val="00E85085"/>
    <w:rsid w:val="00E85610"/>
    <w:rsid w:val="00E8563B"/>
    <w:rsid w:val="00E85698"/>
    <w:rsid w:val="00E859A3"/>
    <w:rsid w:val="00E85B2E"/>
    <w:rsid w:val="00E865CF"/>
    <w:rsid w:val="00E865FF"/>
    <w:rsid w:val="00E869F1"/>
    <w:rsid w:val="00E86C01"/>
    <w:rsid w:val="00E872F9"/>
    <w:rsid w:val="00E8747E"/>
    <w:rsid w:val="00E87952"/>
    <w:rsid w:val="00E87B0A"/>
    <w:rsid w:val="00E87B63"/>
    <w:rsid w:val="00E901E3"/>
    <w:rsid w:val="00E90A0D"/>
    <w:rsid w:val="00E90FEC"/>
    <w:rsid w:val="00E91836"/>
    <w:rsid w:val="00E9221B"/>
    <w:rsid w:val="00E92BD9"/>
    <w:rsid w:val="00E92D65"/>
    <w:rsid w:val="00E92DEF"/>
    <w:rsid w:val="00E931BD"/>
    <w:rsid w:val="00E93325"/>
    <w:rsid w:val="00E9371F"/>
    <w:rsid w:val="00E93735"/>
    <w:rsid w:val="00E93771"/>
    <w:rsid w:val="00E93AFF"/>
    <w:rsid w:val="00E93C1D"/>
    <w:rsid w:val="00E93DBC"/>
    <w:rsid w:val="00E93FE4"/>
    <w:rsid w:val="00E942F7"/>
    <w:rsid w:val="00E9485D"/>
    <w:rsid w:val="00E94B83"/>
    <w:rsid w:val="00E94E5C"/>
    <w:rsid w:val="00E95157"/>
    <w:rsid w:val="00E953A1"/>
    <w:rsid w:val="00E9561A"/>
    <w:rsid w:val="00E956A0"/>
    <w:rsid w:val="00E95AC7"/>
    <w:rsid w:val="00E95B9E"/>
    <w:rsid w:val="00E95C19"/>
    <w:rsid w:val="00E95DA3"/>
    <w:rsid w:val="00E96279"/>
    <w:rsid w:val="00E96304"/>
    <w:rsid w:val="00E9644A"/>
    <w:rsid w:val="00E96BE9"/>
    <w:rsid w:val="00E97002"/>
    <w:rsid w:val="00E97117"/>
    <w:rsid w:val="00E974E4"/>
    <w:rsid w:val="00E97545"/>
    <w:rsid w:val="00EA0320"/>
    <w:rsid w:val="00EA0356"/>
    <w:rsid w:val="00EA0CC5"/>
    <w:rsid w:val="00EA0DAA"/>
    <w:rsid w:val="00EA1260"/>
    <w:rsid w:val="00EA140D"/>
    <w:rsid w:val="00EA14D8"/>
    <w:rsid w:val="00EA1896"/>
    <w:rsid w:val="00EA190C"/>
    <w:rsid w:val="00EA1EA7"/>
    <w:rsid w:val="00EA201E"/>
    <w:rsid w:val="00EA258F"/>
    <w:rsid w:val="00EA2875"/>
    <w:rsid w:val="00EA2D0E"/>
    <w:rsid w:val="00EA31A8"/>
    <w:rsid w:val="00EA33AB"/>
    <w:rsid w:val="00EA3679"/>
    <w:rsid w:val="00EA373A"/>
    <w:rsid w:val="00EA3787"/>
    <w:rsid w:val="00EA393C"/>
    <w:rsid w:val="00EA3CD3"/>
    <w:rsid w:val="00EA3DF4"/>
    <w:rsid w:val="00EA4068"/>
    <w:rsid w:val="00EA4543"/>
    <w:rsid w:val="00EA480E"/>
    <w:rsid w:val="00EA4A60"/>
    <w:rsid w:val="00EA524F"/>
    <w:rsid w:val="00EA535D"/>
    <w:rsid w:val="00EA56CE"/>
    <w:rsid w:val="00EA5950"/>
    <w:rsid w:val="00EA5B64"/>
    <w:rsid w:val="00EA5F4F"/>
    <w:rsid w:val="00EA6035"/>
    <w:rsid w:val="00EA6258"/>
    <w:rsid w:val="00EA6273"/>
    <w:rsid w:val="00EA677E"/>
    <w:rsid w:val="00EA6CED"/>
    <w:rsid w:val="00EA6EB9"/>
    <w:rsid w:val="00EA6FCF"/>
    <w:rsid w:val="00EA7316"/>
    <w:rsid w:val="00EA78CE"/>
    <w:rsid w:val="00EA7925"/>
    <w:rsid w:val="00EA7BCB"/>
    <w:rsid w:val="00EA7F3B"/>
    <w:rsid w:val="00EB00C3"/>
    <w:rsid w:val="00EB021B"/>
    <w:rsid w:val="00EB06E2"/>
    <w:rsid w:val="00EB0C1C"/>
    <w:rsid w:val="00EB1349"/>
    <w:rsid w:val="00EB1426"/>
    <w:rsid w:val="00EB1A45"/>
    <w:rsid w:val="00EB1C07"/>
    <w:rsid w:val="00EB1CB3"/>
    <w:rsid w:val="00EB222A"/>
    <w:rsid w:val="00EB23A6"/>
    <w:rsid w:val="00EB27D3"/>
    <w:rsid w:val="00EB2ACD"/>
    <w:rsid w:val="00EB2B6C"/>
    <w:rsid w:val="00EB3218"/>
    <w:rsid w:val="00EB3B0D"/>
    <w:rsid w:val="00EB3F52"/>
    <w:rsid w:val="00EB418E"/>
    <w:rsid w:val="00EB41F9"/>
    <w:rsid w:val="00EB4801"/>
    <w:rsid w:val="00EB4B71"/>
    <w:rsid w:val="00EB4C9C"/>
    <w:rsid w:val="00EB4F0B"/>
    <w:rsid w:val="00EB5151"/>
    <w:rsid w:val="00EB55BB"/>
    <w:rsid w:val="00EB578B"/>
    <w:rsid w:val="00EB585E"/>
    <w:rsid w:val="00EB5C44"/>
    <w:rsid w:val="00EB5D31"/>
    <w:rsid w:val="00EB5F45"/>
    <w:rsid w:val="00EB62C4"/>
    <w:rsid w:val="00EB6B04"/>
    <w:rsid w:val="00EB70C0"/>
    <w:rsid w:val="00EB7151"/>
    <w:rsid w:val="00EB7DAD"/>
    <w:rsid w:val="00EC047A"/>
    <w:rsid w:val="00EC0610"/>
    <w:rsid w:val="00EC0CEC"/>
    <w:rsid w:val="00EC0D38"/>
    <w:rsid w:val="00EC10C7"/>
    <w:rsid w:val="00EC1285"/>
    <w:rsid w:val="00EC1387"/>
    <w:rsid w:val="00EC1464"/>
    <w:rsid w:val="00EC16F2"/>
    <w:rsid w:val="00EC16FA"/>
    <w:rsid w:val="00EC1C46"/>
    <w:rsid w:val="00EC1DB2"/>
    <w:rsid w:val="00EC1F83"/>
    <w:rsid w:val="00EC2BEB"/>
    <w:rsid w:val="00EC2F4D"/>
    <w:rsid w:val="00EC37E8"/>
    <w:rsid w:val="00EC3B3C"/>
    <w:rsid w:val="00EC3C0F"/>
    <w:rsid w:val="00EC3F7F"/>
    <w:rsid w:val="00EC4350"/>
    <w:rsid w:val="00EC4595"/>
    <w:rsid w:val="00EC467E"/>
    <w:rsid w:val="00EC4771"/>
    <w:rsid w:val="00EC47B7"/>
    <w:rsid w:val="00EC4A59"/>
    <w:rsid w:val="00EC502A"/>
    <w:rsid w:val="00EC53A9"/>
    <w:rsid w:val="00EC53F7"/>
    <w:rsid w:val="00EC5A72"/>
    <w:rsid w:val="00EC5CC0"/>
    <w:rsid w:val="00EC602F"/>
    <w:rsid w:val="00EC60AF"/>
    <w:rsid w:val="00EC6416"/>
    <w:rsid w:val="00EC6A11"/>
    <w:rsid w:val="00EC6AA5"/>
    <w:rsid w:val="00EC6EB9"/>
    <w:rsid w:val="00EC7000"/>
    <w:rsid w:val="00EC7157"/>
    <w:rsid w:val="00EC7729"/>
    <w:rsid w:val="00EC7B30"/>
    <w:rsid w:val="00EC7DDF"/>
    <w:rsid w:val="00EC7EDC"/>
    <w:rsid w:val="00ED02B7"/>
    <w:rsid w:val="00ED03A5"/>
    <w:rsid w:val="00ED044E"/>
    <w:rsid w:val="00ED0504"/>
    <w:rsid w:val="00ED0DEB"/>
    <w:rsid w:val="00ED0DEE"/>
    <w:rsid w:val="00ED0E09"/>
    <w:rsid w:val="00ED1263"/>
    <w:rsid w:val="00ED1490"/>
    <w:rsid w:val="00ED1960"/>
    <w:rsid w:val="00ED1A1C"/>
    <w:rsid w:val="00ED1C7B"/>
    <w:rsid w:val="00ED1E8A"/>
    <w:rsid w:val="00ED219E"/>
    <w:rsid w:val="00ED2415"/>
    <w:rsid w:val="00ED362E"/>
    <w:rsid w:val="00ED36CC"/>
    <w:rsid w:val="00ED38A6"/>
    <w:rsid w:val="00ED3A2D"/>
    <w:rsid w:val="00ED3A76"/>
    <w:rsid w:val="00ED3CB4"/>
    <w:rsid w:val="00ED3F92"/>
    <w:rsid w:val="00ED4154"/>
    <w:rsid w:val="00ED420F"/>
    <w:rsid w:val="00ED46AF"/>
    <w:rsid w:val="00ED4CE5"/>
    <w:rsid w:val="00ED5204"/>
    <w:rsid w:val="00ED564E"/>
    <w:rsid w:val="00ED57EC"/>
    <w:rsid w:val="00ED5991"/>
    <w:rsid w:val="00ED5A41"/>
    <w:rsid w:val="00ED5D16"/>
    <w:rsid w:val="00ED687C"/>
    <w:rsid w:val="00ED72D2"/>
    <w:rsid w:val="00ED740D"/>
    <w:rsid w:val="00ED78E6"/>
    <w:rsid w:val="00ED78F9"/>
    <w:rsid w:val="00ED79F6"/>
    <w:rsid w:val="00ED7D95"/>
    <w:rsid w:val="00EE022B"/>
    <w:rsid w:val="00EE037E"/>
    <w:rsid w:val="00EE07AB"/>
    <w:rsid w:val="00EE0A0E"/>
    <w:rsid w:val="00EE0B97"/>
    <w:rsid w:val="00EE0C07"/>
    <w:rsid w:val="00EE0F92"/>
    <w:rsid w:val="00EE0FC2"/>
    <w:rsid w:val="00EE12B8"/>
    <w:rsid w:val="00EE15C3"/>
    <w:rsid w:val="00EE1775"/>
    <w:rsid w:val="00EE1914"/>
    <w:rsid w:val="00EE1A4F"/>
    <w:rsid w:val="00EE2A82"/>
    <w:rsid w:val="00EE2C4D"/>
    <w:rsid w:val="00EE2D13"/>
    <w:rsid w:val="00EE2DE4"/>
    <w:rsid w:val="00EE3127"/>
    <w:rsid w:val="00EE317E"/>
    <w:rsid w:val="00EE3A71"/>
    <w:rsid w:val="00EE3BB6"/>
    <w:rsid w:val="00EE4002"/>
    <w:rsid w:val="00EE41DC"/>
    <w:rsid w:val="00EE439F"/>
    <w:rsid w:val="00EE443F"/>
    <w:rsid w:val="00EE44CE"/>
    <w:rsid w:val="00EE4896"/>
    <w:rsid w:val="00EE4E86"/>
    <w:rsid w:val="00EE5293"/>
    <w:rsid w:val="00EE5458"/>
    <w:rsid w:val="00EE5474"/>
    <w:rsid w:val="00EE5541"/>
    <w:rsid w:val="00EE55FC"/>
    <w:rsid w:val="00EE5B1C"/>
    <w:rsid w:val="00EE5BD9"/>
    <w:rsid w:val="00EE5EA3"/>
    <w:rsid w:val="00EE6851"/>
    <w:rsid w:val="00EE6E90"/>
    <w:rsid w:val="00EE6FDA"/>
    <w:rsid w:val="00EE7275"/>
    <w:rsid w:val="00EE7328"/>
    <w:rsid w:val="00EE742D"/>
    <w:rsid w:val="00EE7790"/>
    <w:rsid w:val="00EE78FC"/>
    <w:rsid w:val="00EE79E6"/>
    <w:rsid w:val="00EE7DA3"/>
    <w:rsid w:val="00EF010B"/>
    <w:rsid w:val="00EF0129"/>
    <w:rsid w:val="00EF0333"/>
    <w:rsid w:val="00EF0948"/>
    <w:rsid w:val="00EF099A"/>
    <w:rsid w:val="00EF0B4F"/>
    <w:rsid w:val="00EF0FAA"/>
    <w:rsid w:val="00EF1103"/>
    <w:rsid w:val="00EF14A0"/>
    <w:rsid w:val="00EF1550"/>
    <w:rsid w:val="00EF196C"/>
    <w:rsid w:val="00EF1B66"/>
    <w:rsid w:val="00EF1E7F"/>
    <w:rsid w:val="00EF2330"/>
    <w:rsid w:val="00EF265E"/>
    <w:rsid w:val="00EF2D6F"/>
    <w:rsid w:val="00EF2ECB"/>
    <w:rsid w:val="00EF30C8"/>
    <w:rsid w:val="00EF3801"/>
    <w:rsid w:val="00EF38CB"/>
    <w:rsid w:val="00EF3A78"/>
    <w:rsid w:val="00EF3D31"/>
    <w:rsid w:val="00EF3E0E"/>
    <w:rsid w:val="00EF3EF7"/>
    <w:rsid w:val="00EF42F2"/>
    <w:rsid w:val="00EF458B"/>
    <w:rsid w:val="00EF4DEC"/>
    <w:rsid w:val="00EF4DF7"/>
    <w:rsid w:val="00EF4F02"/>
    <w:rsid w:val="00EF51A8"/>
    <w:rsid w:val="00EF532D"/>
    <w:rsid w:val="00EF53C4"/>
    <w:rsid w:val="00EF584F"/>
    <w:rsid w:val="00EF5A5E"/>
    <w:rsid w:val="00EF5CA2"/>
    <w:rsid w:val="00EF6120"/>
    <w:rsid w:val="00EF6149"/>
    <w:rsid w:val="00EF62AC"/>
    <w:rsid w:val="00EF63F4"/>
    <w:rsid w:val="00EF69EE"/>
    <w:rsid w:val="00EF6D54"/>
    <w:rsid w:val="00EF6F48"/>
    <w:rsid w:val="00EF7646"/>
    <w:rsid w:val="00EF7915"/>
    <w:rsid w:val="00EF7C81"/>
    <w:rsid w:val="00EF7FCD"/>
    <w:rsid w:val="00F002C1"/>
    <w:rsid w:val="00F003C6"/>
    <w:rsid w:val="00F00781"/>
    <w:rsid w:val="00F00B55"/>
    <w:rsid w:val="00F0131C"/>
    <w:rsid w:val="00F015C3"/>
    <w:rsid w:val="00F019C9"/>
    <w:rsid w:val="00F01CAC"/>
    <w:rsid w:val="00F01DBD"/>
    <w:rsid w:val="00F01FFB"/>
    <w:rsid w:val="00F0208A"/>
    <w:rsid w:val="00F02333"/>
    <w:rsid w:val="00F02464"/>
    <w:rsid w:val="00F0252A"/>
    <w:rsid w:val="00F0287C"/>
    <w:rsid w:val="00F02AAA"/>
    <w:rsid w:val="00F03306"/>
    <w:rsid w:val="00F036D2"/>
    <w:rsid w:val="00F03B5E"/>
    <w:rsid w:val="00F03B70"/>
    <w:rsid w:val="00F03EA0"/>
    <w:rsid w:val="00F03F0A"/>
    <w:rsid w:val="00F042A0"/>
    <w:rsid w:val="00F04405"/>
    <w:rsid w:val="00F044EA"/>
    <w:rsid w:val="00F04A7C"/>
    <w:rsid w:val="00F04C5C"/>
    <w:rsid w:val="00F0513E"/>
    <w:rsid w:val="00F05675"/>
    <w:rsid w:val="00F05FED"/>
    <w:rsid w:val="00F062CB"/>
    <w:rsid w:val="00F06316"/>
    <w:rsid w:val="00F06519"/>
    <w:rsid w:val="00F06E75"/>
    <w:rsid w:val="00F06FC6"/>
    <w:rsid w:val="00F0700D"/>
    <w:rsid w:val="00F0739A"/>
    <w:rsid w:val="00F074EE"/>
    <w:rsid w:val="00F0758D"/>
    <w:rsid w:val="00F077B0"/>
    <w:rsid w:val="00F077DB"/>
    <w:rsid w:val="00F07CCC"/>
    <w:rsid w:val="00F10028"/>
    <w:rsid w:val="00F100BD"/>
    <w:rsid w:val="00F1023D"/>
    <w:rsid w:val="00F106E8"/>
    <w:rsid w:val="00F10706"/>
    <w:rsid w:val="00F107C1"/>
    <w:rsid w:val="00F10880"/>
    <w:rsid w:val="00F10D19"/>
    <w:rsid w:val="00F110C8"/>
    <w:rsid w:val="00F111C2"/>
    <w:rsid w:val="00F11273"/>
    <w:rsid w:val="00F1171A"/>
    <w:rsid w:val="00F1175E"/>
    <w:rsid w:val="00F11C1F"/>
    <w:rsid w:val="00F11D6C"/>
    <w:rsid w:val="00F12C35"/>
    <w:rsid w:val="00F12CFE"/>
    <w:rsid w:val="00F13148"/>
    <w:rsid w:val="00F1342E"/>
    <w:rsid w:val="00F13945"/>
    <w:rsid w:val="00F13948"/>
    <w:rsid w:val="00F13B7D"/>
    <w:rsid w:val="00F13D30"/>
    <w:rsid w:val="00F13EFF"/>
    <w:rsid w:val="00F13FEF"/>
    <w:rsid w:val="00F142C5"/>
    <w:rsid w:val="00F145A0"/>
    <w:rsid w:val="00F14807"/>
    <w:rsid w:val="00F14BD6"/>
    <w:rsid w:val="00F14D31"/>
    <w:rsid w:val="00F14E2D"/>
    <w:rsid w:val="00F153D3"/>
    <w:rsid w:val="00F154B0"/>
    <w:rsid w:val="00F15D5A"/>
    <w:rsid w:val="00F1667A"/>
    <w:rsid w:val="00F167BB"/>
    <w:rsid w:val="00F16AAD"/>
    <w:rsid w:val="00F16B90"/>
    <w:rsid w:val="00F16C12"/>
    <w:rsid w:val="00F16C64"/>
    <w:rsid w:val="00F16E93"/>
    <w:rsid w:val="00F1747A"/>
    <w:rsid w:val="00F174BF"/>
    <w:rsid w:val="00F17702"/>
    <w:rsid w:val="00F17A61"/>
    <w:rsid w:val="00F17C14"/>
    <w:rsid w:val="00F17CDA"/>
    <w:rsid w:val="00F17E2A"/>
    <w:rsid w:val="00F17FE2"/>
    <w:rsid w:val="00F20585"/>
    <w:rsid w:val="00F20699"/>
    <w:rsid w:val="00F206B1"/>
    <w:rsid w:val="00F2071A"/>
    <w:rsid w:val="00F20A95"/>
    <w:rsid w:val="00F20B08"/>
    <w:rsid w:val="00F211CE"/>
    <w:rsid w:val="00F21373"/>
    <w:rsid w:val="00F21966"/>
    <w:rsid w:val="00F21BB2"/>
    <w:rsid w:val="00F21BF2"/>
    <w:rsid w:val="00F22244"/>
    <w:rsid w:val="00F22372"/>
    <w:rsid w:val="00F22B23"/>
    <w:rsid w:val="00F22B8F"/>
    <w:rsid w:val="00F22FBB"/>
    <w:rsid w:val="00F232EA"/>
    <w:rsid w:val="00F23452"/>
    <w:rsid w:val="00F235A0"/>
    <w:rsid w:val="00F236D1"/>
    <w:rsid w:val="00F23CC7"/>
    <w:rsid w:val="00F23DF5"/>
    <w:rsid w:val="00F23FBB"/>
    <w:rsid w:val="00F24406"/>
    <w:rsid w:val="00F24645"/>
    <w:rsid w:val="00F2465B"/>
    <w:rsid w:val="00F247DF"/>
    <w:rsid w:val="00F24AB2"/>
    <w:rsid w:val="00F24AC6"/>
    <w:rsid w:val="00F24E37"/>
    <w:rsid w:val="00F25784"/>
    <w:rsid w:val="00F25914"/>
    <w:rsid w:val="00F25A75"/>
    <w:rsid w:val="00F263DD"/>
    <w:rsid w:val="00F264C3"/>
    <w:rsid w:val="00F266CA"/>
    <w:rsid w:val="00F26B89"/>
    <w:rsid w:val="00F2709E"/>
    <w:rsid w:val="00F27372"/>
    <w:rsid w:val="00F27552"/>
    <w:rsid w:val="00F27AD7"/>
    <w:rsid w:val="00F27F44"/>
    <w:rsid w:val="00F30224"/>
    <w:rsid w:val="00F30239"/>
    <w:rsid w:val="00F30680"/>
    <w:rsid w:val="00F3075E"/>
    <w:rsid w:val="00F3097C"/>
    <w:rsid w:val="00F30B67"/>
    <w:rsid w:val="00F30CE0"/>
    <w:rsid w:val="00F30E07"/>
    <w:rsid w:val="00F30EE3"/>
    <w:rsid w:val="00F311BF"/>
    <w:rsid w:val="00F314C7"/>
    <w:rsid w:val="00F317F1"/>
    <w:rsid w:val="00F31915"/>
    <w:rsid w:val="00F31AF0"/>
    <w:rsid w:val="00F31DB0"/>
    <w:rsid w:val="00F31E2F"/>
    <w:rsid w:val="00F31FE6"/>
    <w:rsid w:val="00F320DD"/>
    <w:rsid w:val="00F32435"/>
    <w:rsid w:val="00F32573"/>
    <w:rsid w:val="00F32743"/>
    <w:rsid w:val="00F329E0"/>
    <w:rsid w:val="00F32BC3"/>
    <w:rsid w:val="00F32D8C"/>
    <w:rsid w:val="00F332C0"/>
    <w:rsid w:val="00F33590"/>
    <w:rsid w:val="00F3462A"/>
    <w:rsid w:val="00F349B9"/>
    <w:rsid w:val="00F34C53"/>
    <w:rsid w:val="00F35180"/>
    <w:rsid w:val="00F3546C"/>
    <w:rsid w:val="00F35FC8"/>
    <w:rsid w:val="00F36153"/>
    <w:rsid w:val="00F36199"/>
    <w:rsid w:val="00F362F8"/>
    <w:rsid w:val="00F36602"/>
    <w:rsid w:val="00F36EA1"/>
    <w:rsid w:val="00F37806"/>
    <w:rsid w:val="00F3780A"/>
    <w:rsid w:val="00F37984"/>
    <w:rsid w:val="00F37A70"/>
    <w:rsid w:val="00F37B92"/>
    <w:rsid w:val="00F37B95"/>
    <w:rsid w:val="00F37E77"/>
    <w:rsid w:val="00F400F7"/>
    <w:rsid w:val="00F401D1"/>
    <w:rsid w:val="00F403D5"/>
    <w:rsid w:val="00F40437"/>
    <w:rsid w:val="00F40922"/>
    <w:rsid w:val="00F4092B"/>
    <w:rsid w:val="00F40CAB"/>
    <w:rsid w:val="00F40ECD"/>
    <w:rsid w:val="00F419DC"/>
    <w:rsid w:val="00F419DF"/>
    <w:rsid w:val="00F429FE"/>
    <w:rsid w:val="00F42E08"/>
    <w:rsid w:val="00F42EAC"/>
    <w:rsid w:val="00F42ED3"/>
    <w:rsid w:val="00F43833"/>
    <w:rsid w:val="00F438E6"/>
    <w:rsid w:val="00F43A8C"/>
    <w:rsid w:val="00F43E00"/>
    <w:rsid w:val="00F43E3C"/>
    <w:rsid w:val="00F43E5E"/>
    <w:rsid w:val="00F43E9F"/>
    <w:rsid w:val="00F43ECE"/>
    <w:rsid w:val="00F43F52"/>
    <w:rsid w:val="00F446E8"/>
    <w:rsid w:val="00F44719"/>
    <w:rsid w:val="00F4472E"/>
    <w:rsid w:val="00F44C90"/>
    <w:rsid w:val="00F453E8"/>
    <w:rsid w:val="00F45420"/>
    <w:rsid w:val="00F45863"/>
    <w:rsid w:val="00F458E8"/>
    <w:rsid w:val="00F45A80"/>
    <w:rsid w:val="00F45FF6"/>
    <w:rsid w:val="00F46402"/>
    <w:rsid w:val="00F4667F"/>
    <w:rsid w:val="00F468C4"/>
    <w:rsid w:val="00F4692B"/>
    <w:rsid w:val="00F46967"/>
    <w:rsid w:val="00F46D78"/>
    <w:rsid w:val="00F47CC5"/>
    <w:rsid w:val="00F47ED7"/>
    <w:rsid w:val="00F47F26"/>
    <w:rsid w:val="00F500EA"/>
    <w:rsid w:val="00F502AE"/>
    <w:rsid w:val="00F502DF"/>
    <w:rsid w:val="00F50361"/>
    <w:rsid w:val="00F50AC6"/>
    <w:rsid w:val="00F50D1F"/>
    <w:rsid w:val="00F51017"/>
    <w:rsid w:val="00F51500"/>
    <w:rsid w:val="00F5154B"/>
    <w:rsid w:val="00F51C56"/>
    <w:rsid w:val="00F51D7D"/>
    <w:rsid w:val="00F51E4F"/>
    <w:rsid w:val="00F51F38"/>
    <w:rsid w:val="00F5221F"/>
    <w:rsid w:val="00F52852"/>
    <w:rsid w:val="00F5285E"/>
    <w:rsid w:val="00F52CEA"/>
    <w:rsid w:val="00F52DB0"/>
    <w:rsid w:val="00F52DB6"/>
    <w:rsid w:val="00F52DF0"/>
    <w:rsid w:val="00F52E73"/>
    <w:rsid w:val="00F5305D"/>
    <w:rsid w:val="00F53288"/>
    <w:rsid w:val="00F535BC"/>
    <w:rsid w:val="00F535F8"/>
    <w:rsid w:val="00F537DA"/>
    <w:rsid w:val="00F53A98"/>
    <w:rsid w:val="00F53D4F"/>
    <w:rsid w:val="00F54603"/>
    <w:rsid w:val="00F549C3"/>
    <w:rsid w:val="00F54BF4"/>
    <w:rsid w:val="00F55110"/>
    <w:rsid w:val="00F55176"/>
    <w:rsid w:val="00F55648"/>
    <w:rsid w:val="00F55A8D"/>
    <w:rsid w:val="00F55BAC"/>
    <w:rsid w:val="00F55C5B"/>
    <w:rsid w:val="00F55CB5"/>
    <w:rsid w:val="00F560F5"/>
    <w:rsid w:val="00F56508"/>
    <w:rsid w:val="00F565DA"/>
    <w:rsid w:val="00F56BB3"/>
    <w:rsid w:val="00F56E4F"/>
    <w:rsid w:val="00F57033"/>
    <w:rsid w:val="00F570C9"/>
    <w:rsid w:val="00F57388"/>
    <w:rsid w:val="00F5787E"/>
    <w:rsid w:val="00F602EA"/>
    <w:rsid w:val="00F60636"/>
    <w:rsid w:val="00F6064A"/>
    <w:rsid w:val="00F609AA"/>
    <w:rsid w:val="00F60B61"/>
    <w:rsid w:val="00F60C7C"/>
    <w:rsid w:val="00F60F74"/>
    <w:rsid w:val="00F6100E"/>
    <w:rsid w:val="00F61493"/>
    <w:rsid w:val="00F616D1"/>
    <w:rsid w:val="00F61B38"/>
    <w:rsid w:val="00F61D03"/>
    <w:rsid w:val="00F61DE1"/>
    <w:rsid w:val="00F61F00"/>
    <w:rsid w:val="00F620A3"/>
    <w:rsid w:val="00F62150"/>
    <w:rsid w:val="00F62409"/>
    <w:rsid w:val="00F624EC"/>
    <w:rsid w:val="00F628CE"/>
    <w:rsid w:val="00F62BC0"/>
    <w:rsid w:val="00F62F22"/>
    <w:rsid w:val="00F6308D"/>
    <w:rsid w:val="00F63103"/>
    <w:rsid w:val="00F6313A"/>
    <w:rsid w:val="00F63362"/>
    <w:rsid w:val="00F63759"/>
    <w:rsid w:val="00F63BCC"/>
    <w:rsid w:val="00F63D3A"/>
    <w:rsid w:val="00F63E7A"/>
    <w:rsid w:val="00F64294"/>
    <w:rsid w:val="00F64478"/>
    <w:rsid w:val="00F6477A"/>
    <w:rsid w:val="00F649EA"/>
    <w:rsid w:val="00F64D4E"/>
    <w:rsid w:val="00F64D5F"/>
    <w:rsid w:val="00F64E15"/>
    <w:rsid w:val="00F64E23"/>
    <w:rsid w:val="00F64F9C"/>
    <w:rsid w:val="00F65002"/>
    <w:rsid w:val="00F650AD"/>
    <w:rsid w:val="00F65326"/>
    <w:rsid w:val="00F65375"/>
    <w:rsid w:val="00F655CB"/>
    <w:rsid w:val="00F65B69"/>
    <w:rsid w:val="00F65C70"/>
    <w:rsid w:val="00F65FBC"/>
    <w:rsid w:val="00F66044"/>
    <w:rsid w:val="00F664D7"/>
    <w:rsid w:val="00F66CFD"/>
    <w:rsid w:val="00F6716E"/>
    <w:rsid w:val="00F672B4"/>
    <w:rsid w:val="00F67560"/>
    <w:rsid w:val="00F677A5"/>
    <w:rsid w:val="00F6786D"/>
    <w:rsid w:val="00F67EBA"/>
    <w:rsid w:val="00F702FA"/>
    <w:rsid w:val="00F70B66"/>
    <w:rsid w:val="00F70B83"/>
    <w:rsid w:val="00F70BDE"/>
    <w:rsid w:val="00F70C25"/>
    <w:rsid w:val="00F70C44"/>
    <w:rsid w:val="00F711B0"/>
    <w:rsid w:val="00F711F6"/>
    <w:rsid w:val="00F719DA"/>
    <w:rsid w:val="00F71A7B"/>
    <w:rsid w:val="00F71B18"/>
    <w:rsid w:val="00F71E01"/>
    <w:rsid w:val="00F71EF2"/>
    <w:rsid w:val="00F7229B"/>
    <w:rsid w:val="00F72417"/>
    <w:rsid w:val="00F72483"/>
    <w:rsid w:val="00F725FE"/>
    <w:rsid w:val="00F727CD"/>
    <w:rsid w:val="00F72E9C"/>
    <w:rsid w:val="00F731EA"/>
    <w:rsid w:val="00F73291"/>
    <w:rsid w:val="00F73430"/>
    <w:rsid w:val="00F7356E"/>
    <w:rsid w:val="00F7365D"/>
    <w:rsid w:val="00F736E2"/>
    <w:rsid w:val="00F73AB6"/>
    <w:rsid w:val="00F73D3F"/>
    <w:rsid w:val="00F73D4D"/>
    <w:rsid w:val="00F74532"/>
    <w:rsid w:val="00F747E2"/>
    <w:rsid w:val="00F74B03"/>
    <w:rsid w:val="00F74B4F"/>
    <w:rsid w:val="00F74B8A"/>
    <w:rsid w:val="00F74ED5"/>
    <w:rsid w:val="00F75125"/>
    <w:rsid w:val="00F75A18"/>
    <w:rsid w:val="00F76E14"/>
    <w:rsid w:val="00F770E1"/>
    <w:rsid w:val="00F7713D"/>
    <w:rsid w:val="00F771CD"/>
    <w:rsid w:val="00F774A0"/>
    <w:rsid w:val="00F7756C"/>
    <w:rsid w:val="00F77781"/>
    <w:rsid w:val="00F77B22"/>
    <w:rsid w:val="00F77BFE"/>
    <w:rsid w:val="00F77F2F"/>
    <w:rsid w:val="00F80357"/>
    <w:rsid w:val="00F803DD"/>
    <w:rsid w:val="00F8040A"/>
    <w:rsid w:val="00F80774"/>
    <w:rsid w:val="00F808F3"/>
    <w:rsid w:val="00F80C0A"/>
    <w:rsid w:val="00F80F0B"/>
    <w:rsid w:val="00F8113E"/>
    <w:rsid w:val="00F812D5"/>
    <w:rsid w:val="00F814A9"/>
    <w:rsid w:val="00F81D66"/>
    <w:rsid w:val="00F81DD0"/>
    <w:rsid w:val="00F8204F"/>
    <w:rsid w:val="00F820B5"/>
    <w:rsid w:val="00F82494"/>
    <w:rsid w:val="00F82729"/>
    <w:rsid w:val="00F82851"/>
    <w:rsid w:val="00F8325B"/>
    <w:rsid w:val="00F83952"/>
    <w:rsid w:val="00F83F75"/>
    <w:rsid w:val="00F84602"/>
    <w:rsid w:val="00F84919"/>
    <w:rsid w:val="00F84FF6"/>
    <w:rsid w:val="00F85141"/>
    <w:rsid w:val="00F8516C"/>
    <w:rsid w:val="00F851D4"/>
    <w:rsid w:val="00F857BC"/>
    <w:rsid w:val="00F8599E"/>
    <w:rsid w:val="00F85DDB"/>
    <w:rsid w:val="00F860E6"/>
    <w:rsid w:val="00F861B1"/>
    <w:rsid w:val="00F86241"/>
    <w:rsid w:val="00F86722"/>
    <w:rsid w:val="00F86CF1"/>
    <w:rsid w:val="00F873C9"/>
    <w:rsid w:val="00F873F6"/>
    <w:rsid w:val="00F87687"/>
    <w:rsid w:val="00F87801"/>
    <w:rsid w:val="00F8785B"/>
    <w:rsid w:val="00F87CDB"/>
    <w:rsid w:val="00F90381"/>
    <w:rsid w:val="00F90B32"/>
    <w:rsid w:val="00F90EBC"/>
    <w:rsid w:val="00F9115F"/>
    <w:rsid w:val="00F912C4"/>
    <w:rsid w:val="00F916BD"/>
    <w:rsid w:val="00F917DE"/>
    <w:rsid w:val="00F91DCC"/>
    <w:rsid w:val="00F91E1E"/>
    <w:rsid w:val="00F91E31"/>
    <w:rsid w:val="00F92501"/>
    <w:rsid w:val="00F926B9"/>
    <w:rsid w:val="00F9296E"/>
    <w:rsid w:val="00F92A48"/>
    <w:rsid w:val="00F92ACF"/>
    <w:rsid w:val="00F92CF0"/>
    <w:rsid w:val="00F92D33"/>
    <w:rsid w:val="00F92FEE"/>
    <w:rsid w:val="00F93294"/>
    <w:rsid w:val="00F9423E"/>
    <w:rsid w:val="00F946C5"/>
    <w:rsid w:val="00F94CB6"/>
    <w:rsid w:val="00F94F2C"/>
    <w:rsid w:val="00F95038"/>
    <w:rsid w:val="00F953B4"/>
    <w:rsid w:val="00F956F8"/>
    <w:rsid w:val="00F958A6"/>
    <w:rsid w:val="00F95A1F"/>
    <w:rsid w:val="00F95CC5"/>
    <w:rsid w:val="00F95D62"/>
    <w:rsid w:val="00F95F9A"/>
    <w:rsid w:val="00F96397"/>
    <w:rsid w:val="00F96509"/>
    <w:rsid w:val="00F96841"/>
    <w:rsid w:val="00F96CA7"/>
    <w:rsid w:val="00F97BFF"/>
    <w:rsid w:val="00F97EE1"/>
    <w:rsid w:val="00FA012E"/>
    <w:rsid w:val="00FA1250"/>
    <w:rsid w:val="00FA132C"/>
    <w:rsid w:val="00FA14ED"/>
    <w:rsid w:val="00FA15FC"/>
    <w:rsid w:val="00FA18DB"/>
    <w:rsid w:val="00FA1942"/>
    <w:rsid w:val="00FA1A6B"/>
    <w:rsid w:val="00FA1BA8"/>
    <w:rsid w:val="00FA1C5E"/>
    <w:rsid w:val="00FA20E6"/>
    <w:rsid w:val="00FA231B"/>
    <w:rsid w:val="00FA2A33"/>
    <w:rsid w:val="00FA2A97"/>
    <w:rsid w:val="00FA3841"/>
    <w:rsid w:val="00FA38D2"/>
    <w:rsid w:val="00FA3BC9"/>
    <w:rsid w:val="00FA3D5D"/>
    <w:rsid w:val="00FA4049"/>
    <w:rsid w:val="00FA4454"/>
    <w:rsid w:val="00FA469D"/>
    <w:rsid w:val="00FA4A65"/>
    <w:rsid w:val="00FA4D2A"/>
    <w:rsid w:val="00FA53EA"/>
    <w:rsid w:val="00FA583E"/>
    <w:rsid w:val="00FA59EA"/>
    <w:rsid w:val="00FA5A01"/>
    <w:rsid w:val="00FA5A24"/>
    <w:rsid w:val="00FA5A84"/>
    <w:rsid w:val="00FA5AED"/>
    <w:rsid w:val="00FA5BFD"/>
    <w:rsid w:val="00FA5F27"/>
    <w:rsid w:val="00FA5F3F"/>
    <w:rsid w:val="00FA63F2"/>
    <w:rsid w:val="00FA6482"/>
    <w:rsid w:val="00FA65AF"/>
    <w:rsid w:val="00FA6606"/>
    <w:rsid w:val="00FA6A99"/>
    <w:rsid w:val="00FA6C14"/>
    <w:rsid w:val="00FA6CE7"/>
    <w:rsid w:val="00FA6E2F"/>
    <w:rsid w:val="00FA6EA9"/>
    <w:rsid w:val="00FA70AD"/>
    <w:rsid w:val="00FA74CE"/>
    <w:rsid w:val="00FA76B4"/>
    <w:rsid w:val="00FA7901"/>
    <w:rsid w:val="00FA7B7B"/>
    <w:rsid w:val="00FA7E5F"/>
    <w:rsid w:val="00FA7EE6"/>
    <w:rsid w:val="00FB01DF"/>
    <w:rsid w:val="00FB0519"/>
    <w:rsid w:val="00FB0808"/>
    <w:rsid w:val="00FB10A9"/>
    <w:rsid w:val="00FB140C"/>
    <w:rsid w:val="00FB1687"/>
    <w:rsid w:val="00FB1947"/>
    <w:rsid w:val="00FB1A12"/>
    <w:rsid w:val="00FB1B68"/>
    <w:rsid w:val="00FB2021"/>
    <w:rsid w:val="00FB2063"/>
    <w:rsid w:val="00FB217F"/>
    <w:rsid w:val="00FB21D4"/>
    <w:rsid w:val="00FB2324"/>
    <w:rsid w:val="00FB2328"/>
    <w:rsid w:val="00FB2426"/>
    <w:rsid w:val="00FB27F4"/>
    <w:rsid w:val="00FB2ABA"/>
    <w:rsid w:val="00FB2CA6"/>
    <w:rsid w:val="00FB2DD1"/>
    <w:rsid w:val="00FB2E29"/>
    <w:rsid w:val="00FB3210"/>
    <w:rsid w:val="00FB326A"/>
    <w:rsid w:val="00FB3304"/>
    <w:rsid w:val="00FB3321"/>
    <w:rsid w:val="00FB335B"/>
    <w:rsid w:val="00FB390D"/>
    <w:rsid w:val="00FB3C95"/>
    <w:rsid w:val="00FB3EBA"/>
    <w:rsid w:val="00FB413D"/>
    <w:rsid w:val="00FB436C"/>
    <w:rsid w:val="00FB4687"/>
    <w:rsid w:val="00FB4DE0"/>
    <w:rsid w:val="00FB5394"/>
    <w:rsid w:val="00FB5570"/>
    <w:rsid w:val="00FB572E"/>
    <w:rsid w:val="00FB59BF"/>
    <w:rsid w:val="00FB5B5A"/>
    <w:rsid w:val="00FB5EAD"/>
    <w:rsid w:val="00FB6334"/>
    <w:rsid w:val="00FB6849"/>
    <w:rsid w:val="00FB68CB"/>
    <w:rsid w:val="00FB6967"/>
    <w:rsid w:val="00FB69E7"/>
    <w:rsid w:val="00FB6EF1"/>
    <w:rsid w:val="00FB758A"/>
    <w:rsid w:val="00FB7923"/>
    <w:rsid w:val="00FC0940"/>
    <w:rsid w:val="00FC140E"/>
    <w:rsid w:val="00FC1561"/>
    <w:rsid w:val="00FC1675"/>
    <w:rsid w:val="00FC221C"/>
    <w:rsid w:val="00FC2230"/>
    <w:rsid w:val="00FC23C6"/>
    <w:rsid w:val="00FC2666"/>
    <w:rsid w:val="00FC27AB"/>
    <w:rsid w:val="00FC29CA"/>
    <w:rsid w:val="00FC2A3F"/>
    <w:rsid w:val="00FC34AF"/>
    <w:rsid w:val="00FC3640"/>
    <w:rsid w:val="00FC39BC"/>
    <w:rsid w:val="00FC41AF"/>
    <w:rsid w:val="00FC46BB"/>
    <w:rsid w:val="00FC4F49"/>
    <w:rsid w:val="00FC5214"/>
    <w:rsid w:val="00FC5491"/>
    <w:rsid w:val="00FC54E1"/>
    <w:rsid w:val="00FC5DA8"/>
    <w:rsid w:val="00FC5DC7"/>
    <w:rsid w:val="00FC60C5"/>
    <w:rsid w:val="00FC660B"/>
    <w:rsid w:val="00FC679C"/>
    <w:rsid w:val="00FC6BBD"/>
    <w:rsid w:val="00FC7046"/>
    <w:rsid w:val="00FC71BA"/>
    <w:rsid w:val="00FC736B"/>
    <w:rsid w:val="00FC7AD8"/>
    <w:rsid w:val="00FC7BE1"/>
    <w:rsid w:val="00FC7EFF"/>
    <w:rsid w:val="00FC7F4D"/>
    <w:rsid w:val="00FD03B0"/>
    <w:rsid w:val="00FD0610"/>
    <w:rsid w:val="00FD087D"/>
    <w:rsid w:val="00FD0CC5"/>
    <w:rsid w:val="00FD1558"/>
    <w:rsid w:val="00FD159F"/>
    <w:rsid w:val="00FD1B07"/>
    <w:rsid w:val="00FD1E7A"/>
    <w:rsid w:val="00FD2124"/>
    <w:rsid w:val="00FD27A7"/>
    <w:rsid w:val="00FD27F8"/>
    <w:rsid w:val="00FD2C6E"/>
    <w:rsid w:val="00FD2CF0"/>
    <w:rsid w:val="00FD2FCE"/>
    <w:rsid w:val="00FD354A"/>
    <w:rsid w:val="00FD3D3B"/>
    <w:rsid w:val="00FD45B3"/>
    <w:rsid w:val="00FD4805"/>
    <w:rsid w:val="00FD49C3"/>
    <w:rsid w:val="00FD4B71"/>
    <w:rsid w:val="00FD4E3B"/>
    <w:rsid w:val="00FD4EE0"/>
    <w:rsid w:val="00FD4F71"/>
    <w:rsid w:val="00FD561F"/>
    <w:rsid w:val="00FD6014"/>
    <w:rsid w:val="00FD60AA"/>
    <w:rsid w:val="00FD6184"/>
    <w:rsid w:val="00FD6238"/>
    <w:rsid w:val="00FD6A07"/>
    <w:rsid w:val="00FD6C1B"/>
    <w:rsid w:val="00FD6EC3"/>
    <w:rsid w:val="00FD6EF1"/>
    <w:rsid w:val="00FD7281"/>
    <w:rsid w:val="00FD7455"/>
    <w:rsid w:val="00FD76B3"/>
    <w:rsid w:val="00FD7C5D"/>
    <w:rsid w:val="00FE0025"/>
    <w:rsid w:val="00FE01B8"/>
    <w:rsid w:val="00FE0764"/>
    <w:rsid w:val="00FE0BD8"/>
    <w:rsid w:val="00FE0DFE"/>
    <w:rsid w:val="00FE1013"/>
    <w:rsid w:val="00FE16CD"/>
    <w:rsid w:val="00FE1A08"/>
    <w:rsid w:val="00FE1AA7"/>
    <w:rsid w:val="00FE1FB4"/>
    <w:rsid w:val="00FE2134"/>
    <w:rsid w:val="00FE2306"/>
    <w:rsid w:val="00FE287A"/>
    <w:rsid w:val="00FE2AB9"/>
    <w:rsid w:val="00FE33D4"/>
    <w:rsid w:val="00FE3438"/>
    <w:rsid w:val="00FE3746"/>
    <w:rsid w:val="00FE3CDB"/>
    <w:rsid w:val="00FE3D98"/>
    <w:rsid w:val="00FE4286"/>
    <w:rsid w:val="00FE443F"/>
    <w:rsid w:val="00FE4655"/>
    <w:rsid w:val="00FE4CEC"/>
    <w:rsid w:val="00FE4F31"/>
    <w:rsid w:val="00FE50C7"/>
    <w:rsid w:val="00FE51BC"/>
    <w:rsid w:val="00FE5339"/>
    <w:rsid w:val="00FE53B8"/>
    <w:rsid w:val="00FE56CF"/>
    <w:rsid w:val="00FE5835"/>
    <w:rsid w:val="00FE5F7B"/>
    <w:rsid w:val="00FE608B"/>
    <w:rsid w:val="00FE61C8"/>
    <w:rsid w:val="00FE65B3"/>
    <w:rsid w:val="00FE666C"/>
    <w:rsid w:val="00FE6762"/>
    <w:rsid w:val="00FE749D"/>
    <w:rsid w:val="00FE7680"/>
    <w:rsid w:val="00FE7873"/>
    <w:rsid w:val="00FE7AFA"/>
    <w:rsid w:val="00FE7E31"/>
    <w:rsid w:val="00FF016F"/>
    <w:rsid w:val="00FF061F"/>
    <w:rsid w:val="00FF08D6"/>
    <w:rsid w:val="00FF0CA4"/>
    <w:rsid w:val="00FF0E86"/>
    <w:rsid w:val="00FF1620"/>
    <w:rsid w:val="00FF1BC9"/>
    <w:rsid w:val="00FF1C35"/>
    <w:rsid w:val="00FF1C3B"/>
    <w:rsid w:val="00FF1D16"/>
    <w:rsid w:val="00FF2AC8"/>
    <w:rsid w:val="00FF3024"/>
    <w:rsid w:val="00FF3123"/>
    <w:rsid w:val="00FF3350"/>
    <w:rsid w:val="00FF3489"/>
    <w:rsid w:val="00FF35EA"/>
    <w:rsid w:val="00FF3AAF"/>
    <w:rsid w:val="00FF3B59"/>
    <w:rsid w:val="00FF3CAC"/>
    <w:rsid w:val="00FF4092"/>
    <w:rsid w:val="00FF4173"/>
    <w:rsid w:val="00FF4383"/>
    <w:rsid w:val="00FF45B8"/>
    <w:rsid w:val="00FF4836"/>
    <w:rsid w:val="00FF48CE"/>
    <w:rsid w:val="00FF4937"/>
    <w:rsid w:val="00FF4A25"/>
    <w:rsid w:val="00FF4AE1"/>
    <w:rsid w:val="00FF4D76"/>
    <w:rsid w:val="00FF4E79"/>
    <w:rsid w:val="00FF5144"/>
    <w:rsid w:val="00FF5202"/>
    <w:rsid w:val="00FF5E3C"/>
    <w:rsid w:val="00FF5F74"/>
    <w:rsid w:val="00FF623F"/>
    <w:rsid w:val="00FF69AD"/>
    <w:rsid w:val="00FF69B3"/>
    <w:rsid w:val="00FF733C"/>
    <w:rsid w:val="00FF7341"/>
    <w:rsid w:val="00FF7905"/>
    <w:rsid w:val="00FF7FE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fddb4"/>
    </o:shapedefaults>
    <o:shapelayout v:ext="edit">
      <o:idmap v:ext="edit" data="2"/>
    </o:shapelayout>
  </w:shapeDefaults>
  <w:decimalSymbol w:val="."/>
  <w:listSeparator w:val=","/>
  <w14:docId w14:val="7F58BABC"/>
  <w15:docId w15:val="{90E31723-9E2D-45C5-B445-ACB88F5CF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before="120" w:after="120" w:line="31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4DF8"/>
    <w:rPr>
      <w:rFonts w:ascii="Arial" w:hAnsi="Arial"/>
    </w:rPr>
  </w:style>
  <w:style w:type="paragraph" w:styleId="Heading1">
    <w:name w:val="heading 1"/>
    <w:basedOn w:val="Normal"/>
    <w:next w:val="Normal"/>
    <w:link w:val="Heading1Char"/>
    <w:uiPriority w:val="9"/>
    <w:qFormat/>
    <w:rsid w:val="00BC1B04"/>
    <w:pPr>
      <w:keepNext/>
      <w:pBdr>
        <w:bottom w:val="single" w:sz="4" w:space="1" w:color="8AA29A"/>
      </w:pBdr>
      <w:outlineLvl w:val="0"/>
    </w:pPr>
    <w:rPr>
      <w:rFonts w:ascii="Arial Narrow" w:eastAsiaTheme="majorEastAsia" w:hAnsi="Arial Narrow" w:cstheme="majorBidi"/>
      <w:b/>
      <w:bCs/>
      <w:caps/>
      <w:color w:val="054B70"/>
      <w:kern w:val="32"/>
      <w:sz w:val="36"/>
      <w:szCs w:val="32"/>
    </w:rPr>
  </w:style>
  <w:style w:type="paragraph" w:styleId="Heading2">
    <w:name w:val="heading 2"/>
    <w:basedOn w:val="Normal"/>
    <w:next w:val="Normal"/>
    <w:link w:val="Heading2Char"/>
    <w:uiPriority w:val="9"/>
    <w:unhideWhenUsed/>
    <w:qFormat/>
    <w:rsid w:val="006F7DB3"/>
    <w:pPr>
      <w:keepNext/>
      <w:keepLines/>
      <w:outlineLvl w:val="1"/>
    </w:pPr>
    <w:rPr>
      <w:rFonts w:ascii="Arial Narrow" w:eastAsiaTheme="majorEastAsia" w:hAnsi="Arial Narrow" w:cstheme="majorBidi"/>
      <w:b/>
      <w:bCs/>
      <w:caps/>
      <w:sz w:val="28"/>
      <w:szCs w:val="26"/>
    </w:rPr>
  </w:style>
  <w:style w:type="paragraph" w:styleId="Heading3">
    <w:name w:val="heading 3"/>
    <w:basedOn w:val="Normal"/>
    <w:next w:val="Normal"/>
    <w:link w:val="Heading3Char"/>
    <w:uiPriority w:val="9"/>
    <w:unhideWhenUsed/>
    <w:qFormat/>
    <w:rsid w:val="00E75B9C"/>
    <w:pPr>
      <w:keepNext/>
      <w:spacing w:before="240" w:after="6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unhideWhenUsed/>
    <w:rsid w:val="00934CF5"/>
    <w:pPr>
      <w:tabs>
        <w:tab w:val="right" w:leader="dot" w:pos="9016"/>
      </w:tabs>
      <w:spacing w:line="360" w:lineRule="auto"/>
      <w:ind w:left="397"/>
      <w:jc w:val="left"/>
    </w:pPr>
    <w:rPr>
      <w:rFonts w:ascii="Arial Narrow" w:eastAsia="Calibri" w:hAnsi="Arial Narrow" w:cs="Times New Roman"/>
      <w:b/>
      <w:caps/>
      <w:noProof/>
      <w:color w:val="007DA8"/>
    </w:rPr>
  </w:style>
  <w:style w:type="character" w:styleId="Hyperlink">
    <w:name w:val="Hyperlink"/>
    <w:basedOn w:val="DefaultParagraphFont"/>
    <w:uiPriority w:val="99"/>
    <w:unhideWhenUsed/>
    <w:rsid w:val="00316D89"/>
    <w:rPr>
      <w:color w:val="0000FF"/>
      <w:u w:val="single"/>
    </w:rPr>
  </w:style>
  <w:style w:type="paragraph" w:styleId="TOC3">
    <w:name w:val="toc 3"/>
    <w:basedOn w:val="Normal"/>
    <w:next w:val="Normal"/>
    <w:autoRedefine/>
    <w:uiPriority w:val="39"/>
    <w:unhideWhenUsed/>
    <w:rsid w:val="00316D89"/>
    <w:pPr>
      <w:tabs>
        <w:tab w:val="right" w:leader="dot" w:pos="9607"/>
      </w:tabs>
      <w:spacing w:after="100"/>
      <w:ind w:left="567"/>
    </w:pPr>
    <w:rPr>
      <w:rFonts w:ascii="Calibri" w:eastAsia="Calibri" w:hAnsi="Calibri" w:cs="Times New Roman"/>
    </w:rPr>
  </w:style>
  <w:style w:type="paragraph" w:styleId="Header">
    <w:name w:val="header"/>
    <w:basedOn w:val="Normal"/>
    <w:link w:val="HeaderChar"/>
    <w:uiPriority w:val="99"/>
    <w:unhideWhenUsed/>
    <w:rsid w:val="00316D89"/>
    <w:pPr>
      <w:tabs>
        <w:tab w:val="center" w:pos="4513"/>
        <w:tab w:val="right" w:pos="9026"/>
      </w:tabs>
    </w:pPr>
  </w:style>
  <w:style w:type="character" w:customStyle="1" w:styleId="HeaderChar">
    <w:name w:val="Header Char"/>
    <w:basedOn w:val="DefaultParagraphFont"/>
    <w:link w:val="Header"/>
    <w:uiPriority w:val="99"/>
    <w:rsid w:val="00316D89"/>
  </w:style>
  <w:style w:type="paragraph" w:styleId="Footer">
    <w:name w:val="footer"/>
    <w:basedOn w:val="Normal"/>
    <w:link w:val="FooterChar"/>
    <w:uiPriority w:val="99"/>
    <w:unhideWhenUsed/>
    <w:rsid w:val="00316D89"/>
    <w:pPr>
      <w:tabs>
        <w:tab w:val="center" w:pos="4513"/>
        <w:tab w:val="right" w:pos="9026"/>
      </w:tabs>
    </w:pPr>
  </w:style>
  <w:style w:type="character" w:customStyle="1" w:styleId="FooterChar">
    <w:name w:val="Footer Char"/>
    <w:basedOn w:val="DefaultParagraphFont"/>
    <w:link w:val="Footer"/>
    <w:uiPriority w:val="99"/>
    <w:rsid w:val="00316D89"/>
  </w:style>
  <w:style w:type="character" w:customStyle="1" w:styleId="Heading2Char">
    <w:name w:val="Heading 2 Char"/>
    <w:basedOn w:val="DefaultParagraphFont"/>
    <w:link w:val="Heading2"/>
    <w:uiPriority w:val="9"/>
    <w:rsid w:val="006F7DB3"/>
    <w:rPr>
      <w:rFonts w:ascii="Arial Narrow" w:eastAsiaTheme="majorEastAsia" w:hAnsi="Arial Narrow" w:cstheme="majorBidi"/>
      <w:b/>
      <w:bCs/>
      <w:caps/>
      <w:sz w:val="28"/>
      <w:szCs w:val="26"/>
    </w:rPr>
  </w:style>
  <w:style w:type="paragraph" w:customStyle="1" w:styleId="boldbodycopy">
    <w:name w:val="bold body copy"/>
    <w:basedOn w:val="Bodycopy"/>
    <w:link w:val="boldbodycopyChar"/>
    <w:qFormat/>
    <w:rsid w:val="00385776"/>
    <w:rPr>
      <w:b/>
    </w:rPr>
  </w:style>
  <w:style w:type="paragraph" w:customStyle="1" w:styleId="Bodycopy">
    <w:name w:val="Body copy"/>
    <w:basedOn w:val="Normal"/>
    <w:link w:val="BodycopyChar"/>
    <w:qFormat/>
    <w:rsid w:val="0085166A"/>
    <w:pPr>
      <w:jc w:val="left"/>
    </w:pPr>
    <w:rPr>
      <w:rFonts w:eastAsia="Calibri" w:cs="Times New Roman"/>
      <w:sz w:val="21"/>
      <w:szCs w:val="32"/>
    </w:rPr>
  </w:style>
  <w:style w:type="character" w:customStyle="1" w:styleId="BodycopyChar">
    <w:name w:val="Body copy Char"/>
    <w:basedOn w:val="DefaultParagraphFont"/>
    <w:link w:val="Bodycopy"/>
    <w:rsid w:val="0085166A"/>
    <w:rPr>
      <w:rFonts w:ascii="Arial" w:eastAsia="Calibri" w:hAnsi="Arial" w:cs="Times New Roman"/>
      <w:sz w:val="21"/>
      <w:szCs w:val="32"/>
    </w:rPr>
  </w:style>
  <w:style w:type="character" w:customStyle="1" w:styleId="boldbodycopyChar">
    <w:name w:val="bold body copy Char"/>
    <w:basedOn w:val="BodycopyChar"/>
    <w:link w:val="boldbodycopy"/>
    <w:rsid w:val="00385776"/>
    <w:rPr>
      <w:rFonts w:ascii="Georgia" w:eastAsia="Calibri" w:hAnsi="Georgia" w:cs="Times New Roman"/>
      <w:b/>
      <w:sz w:val="21"/>
      <w:szCs w:val="32"/>
    </w:rPr>
  </w:style>
  <w:style w:type="character" w:customStyle="1" w:styleId="A3">
    <w:name w:val="A3"/>
    <w:uiPriority w:val="99"/>
    <w:rsid w:val="00385776"/>
    <w:rPr>
      <w:rFonts w:cs="AG Book BQ"/>
      <w:color w:val="000000"/>
      <w:sz w:val="20"/>
      <w:szCs w:val="20"/>
    </w:rPr>
  </w:style>
  <w:style w:type="character" w:customStyle="1" w:styleId="Heading3Char">
    <w:name w:val="Heading 3 Char"/>
    <w:basedOn w:val="DefaultParagraphFont"/>
    <w:link w:val="Heading3"/>
    <w:uiPriority w:val="9"/>
    <w:rsid w:val="00E75B9C"/>
    <w:rPr>
      <w:rFonts w:asciiTheme="majorHAnsi" w:eastAsiaTheme="majorEastAsia" w:hAnsiTheme="majorHAnsi" w:cstheme="majorBidi"/>
      <w:b/>
      <w:bCs/>
      <w:sz w:val="26"/>
      <w:szCs w:val="26"/>
    </w:rPr>
  </w:style>
  <w:style w:type="paragraph" w:styleId="ListParagraph">
    <w:name w:val="List Paragraph"/>
    <w:basedOn w:val="Normal"/>
    <w:link w:val="ListParagraphChar"/>
    <w:uiPriority w:val="34"/>
    <w:qFormat/>
    <w:rsid w:val="00E75B9C"/>
    <w:pPr>
      <w:spacing w:after="0" w:line="240" w:lineRule="auto"/>
      <w:ind w:left="720"/>
      <w:contextualSpacing/>
    </w:pPr>
    <w:rPr>
      <w:rFonts w:eastAsia="Calibri" w:cs="Arial"/>
      <w:color w:val="558322"/>
    </w:rPr>
  </w:style>
  <w:style w:type="character" w:customStyle="1" w:styleId="ListParagraphChar">
    <w:name w:val="List Paragraph Char"/>
    <w:basedOn w:val="DefaultParagraphFont"/>
    <w:link w:val="ListParagraph"/>
    <w:uiPriority w:val="34"/>
    <w:rsid w:val="00E75B9C"/>
    <w:rPr>
      <w:rFonts w:ascii="Arial" w:eastAsia="Calibri" w:hAnsi="Arial" w:cs="Arial"/>
      <w:color w:val="558322"/>
    </w:rPr>
  </w:style>
  <w:style w:type="paragraph" w:styleId="FootnoteText">
    <w:name w:val="footnote text"/>
    <w:basedOn w:val="Normal"/>
    <w:link w:val="FootnoteTextChar"/>
    <w:uiPriority w:val="99"/>
    <w:unhideWhenUsed/>
    <w:rsid w:val="00AC4EB7"/>
    <w:pPr>
      <w:spacing w:after="0" w:line="240" w:lineRule="auto"/>
    </w:pPr>
    <w:rPr>
      <w:rFonts w:eastAsia="Calibri" w:cs="Times New Roman"/>
      <w:sz w:val="20"/>
      <w:szCs w:val="20"/>
    </w:rPr>
  </w:style>
  <w:style w:type="character" w:customStyle="1" w:styleId="FootnoteTextChar">
    <w:name w:val="Footnote Text Char"/>
    <w:basedOn w:val="DefaultParagraphFont"/>
    <w:link w:val="FootnoteText"/>
    <w:uiPriority w:val="99"/>
    <w:rsid w:val="00AC4EB7"/>
    <w:rPr>
      <w:rFonts w:ascii="Arial" w:eastAsia="Calibri" w:hAnsi="Arial" w:cs="Times New Roman"/>
      <w:sz w:val="20"/>
      <w:szCs w:val="20"/>
    </w:rPr>
  </w:style>
  <w:style w:type="character" w:styleId="FootnoteReference">
    <w:name w:val="footnote reference"/>
    <w:basedOn w:val="DefaultParagraphFont"/>
    <w:uiPriority w:val="99"/>
    <w:unhideWhenUsed/>
    <w:rsid w:val="00AC4EB7"/>
    <w:rPr>
      <w:vertAlign w:val="superscript"/>
    </w:rPr>
  </w:style>
  <w:style w:type="paragraph" w:customStyle="1" w:styleId="1stlevelheading">
    <w:name w:val="1st level heading"/>
    <w:basedOn w:val="TOCHeading"/>
    <w:qFormat/>
    <w:rsid w:val="00144410"/>
    <w:pPr>
      <w:keepLines/>
      <w:spacing w:before="0" w:after="0"/>
    </w:pPr>
    <w:rPr>
      <w:rFonts w:ascii="American Typewriter Std Lt" w:eastAsia="Times New Roman" w:hAnsi="American Typewriter Std Lt" w:cs="Times New Roman"/>
      <w:b w:val="0"/>
      <w:color w:val="558322"/>
      <w:kern w:val="0"/>
      <w:szCs w:val="28"/>
      <w:lang w:val="en-US"/>
    </w:rPr>
  </w:style>
  <w:style w:type="character" w:customStyle="1" w:styleId="Heading1Char">
    <w:name w:val="Heading 1 Char"/>
    <w:basedOn w:val="DefaultParagraphFont"/>
    <w:link w:val="Heading1"/>
    <w:uiPriority w:val="9"/>
    <w:rsid w:val="00BC1B04"/>
    <w:rPr>
      <w:rFonts w:ascii="Arial Narrow" w:eastAsiaTheme="majorEastAsia" w:hAnsi="Arial Narrow" w:cstheme="majorBidi"/>
      <w:b/>
      <w:bCs/>
      <w:caps/>
      <w:color w:val="054B70"/>
      <w:kern w:val="32"/>
      <w:sz w:val="36"/>
      <w:szCs w:val="32"/>
    </w:rPr>
  </w:style>
  <w:style w:type="paragraph" w:styleId="TOCHeading">
    <w:name w:val="TOC Heading"/>
    <w:basedOn w:val="Heading1"/>
    <w:next w:val="Normal"/>
    <w:uiPriority w:val="39"/>
    <w:unhideWhenUsed/>
    <w:qFormat/>
    <w:rsid w:val="00144410"/>
    <w:pPr>
      <w:outlineLvl w:val="9"/>
    </w:pPr>
  </w:style>
  <w:style w:type="paragraph" w:customStyle="1" w:styleId="2ndlevelheading">
    <w:name w:val="2nd level heading"/>
    <w:basedOn w:val="Normal"/>
    <w:link w:val="2ndlevelheadingChar"/>
    <w:qFormat/>
    <w:rsid w:val="008B54A4"/>
    <w:rPr>
      <w:rFonts w:eastAsia="Calibri" w:cs="Times New Roman"/>
      <w:b/>
      <w:color w:val="000000"/>
      <w:sz w:val="24"/>
      <w:szCs w:val="32"/>
    </w:rPr>
  </w:style>
  <w:style w:type="paragraph" w:customStyle="1" w:styleId="Emailaddress">
    <w:name w:val="Email address"/>
    <w:basedOn w:val="boldbodycopy"/>
    <w:link w:val="EmailaddressChar"/>
    <w:qFormat/>
    <w:rsid w:val="008B54A4"/>
    <w:pPr>
      <w:spacing w:after="0"/>
    </w:pPr>
    <w:rPr>
      <w:color w:val="558322"/>
    </w:rPr>
  </w:style>
  <w:style w:type="character" w:customStyle="1" w:styleId="2ndlevelheadingChar">
    <w:name w:val="2nd level heading Char"/>
    <w:basedOn w:val="DefaultParagraphFont"/>
    <w:link w:val="2ndlevelheading"/>
    <w:rsid w:val="008B54A4"/>
    <w:rPr>
      <w:rFonts w:ascii="Arial" w:eastAsia="Calibri" w:hAnsi="Arial" w:cs="Times New Roman"/>
      <w:b/>
      <w:color w:val="000000"/>
      <w:sz w:val="24"/>
      <w:szCs w:val="32"/>
    </w:rPr>
  </w:style>
  <w:style w:type="character" w:customStyle="1" w:styleId="EmailaddressChar">
    <w:name w:val="Email address Char"/>
    <w:basedOn w:val="boldbodycopyChar"/>
    <w:link w:val="Emailaddress"/>
    <w:rsid w:val="008B54A4"/>
    <w:rPr>
      <w:rFonts w:ascii="Georgia" w:eastAsia="Calibri" w:hAnsi="Georgia" w:cs="Times New Roman"/>
      <w:b/>
      <w:color w:val="558322"/>
      <w:sz w:val="21"/>
      <w:szCs w:val="32"/>
    </w:rPr>
  </w:style>
  <w:style w:type="paragraph" w:styleId="BalloonText">
    <w:name w:val="Balloon Text"/>
    <w:basedOn w:val="Normal"/>
    <w:link w:val="BalloonTextChar"/>
    <w:uiPriority w:val="99"/>
    <w:semiHidden/>
    <w:unhideWhenUsed/>
    <w:rsid w:val="00183D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3D47"/>
    <w:rPr>
      <w:rFonts w:ascii="Tahoma" w:hAnsi="Tahoma" w:cs="Tahoma"/>
      <w:sz w:val="16"/>
      <w:szCs w:val="16"/>
    </w:rPr>
  </w:style>
  <w:style w:type="character" w:styleId="PlaceholderText">
    <w:name w:val="Placeholder Text"/>
    <w:basedOn w:val="DefaultParagraphFont"/>
    <w:uiPriority w:val="99"/>
    <w:semiHidden/>
    <w:rsid w:val="008758A0"/>
    <w:rPr>
      <w:color w:val="808080"/>
    </w:rPr>
  </w:style>
  <w:style w:type="paragraph" w:styleId="TOC1">
    <w:name w:val="toc 1"/>
    <w:basedOn w:val="Normal"/>
    <w:next w:val="Normal"/>
    <w:autoRedefine/>
    <w:uiPriority w:val="39"/>
    <w:unhideWhenUsed/>
    <w:rsid w:val="00B612E4"/>
    <w:pPr>
      <w:tabs>
        <w:tab w:val="right" w:leader="dot" w:pos="9016"/>
      </w:tabs>
      <w:spacing w:after="200" w:line="360" w:lineRule="auto"/>
    </w:pPr>
    <w:rPr>
      <w:rFonts w:ascii="Arial Narrow" w:hAnsi="Arial Narrow"/>
      <w:b/>
      <w:caps/>
      <w:noProof/>
      <w:color w:val="054B70"/>
    </w:rPr>
  </w:style>
  <w:style w:type="paragraph" w:styleId="NormalWeb">
    <w:name w:val="Normal (Web)"/>
    <w:basedOn w:val="Normal"/>
    <w:uiPriority w:val="99"/>
    <w:unhideWhenUsed/>
    <w:rsid w:val="00D34644"/>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39"/>
    <w:rsid w:val="00D77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F3BA1"/>
    <w:pPr>
      <w:spacing w:after="0" w:line="240" w:lineRule="auto"/>
    </w:pPr>
  </w:style>
  <w:style w:type="character" w:styleId="CommentReference">
    <w:name w:val="annotation reference"/>
    <w:basedOn w:val="DefaultParagraphFont"/>
    <w:uiPriority w:val="99"/>
    <w:semiHidden/>
    <w:unhideWhenUsed/>
    <w:rsid w:val="00824E77"/>
    <w:rPr>
      <w:sz w:val="16"/>
      <w:szCs w:val="16"/>
    </w:rPr>
  </w:style>
  <w:style w:type="paragraph" w:styleId="CommentText">
    <w:name w:val="annotation text"/>
    <w:basedOn w:val="Normal"/>
    <w:link w:val="CommentTextChar"/>
    <w:uiPriority w:val="99"/>
    <w:unhideWhenUsed/>
    <w:rsid w:val="00824E77"/>
    <w:pPr>
      <w:spacing w:line="240" w:lineRule="auto"/>
    </w:pPr>
    <w:rPr>
      <w:sz w:val="20"/>
      <w:szCs w:val="20"/>
    </w:rPr>
  </w:style>
  <w:style w:type="character" w:customStyle="1" w:styleId="CommentTextChar">
    <w:name w:val="Comment Text Char"/>
    <w:basedOn w:val="DefaultParagraphFont"/>
    <w:link w:val="CommentText"/>
    <w:uiPriority w:val="99"/>
    <w:rsid w:val="00824E77"/>
    <w:rPr>
      <w:sz w:val="20"/>
      <w:szCs w:val="20"/>
    </w:rPr>
  </w:style>
  <w:style w:type="paragraph" w:styleId="CommentSubject">
    <w:name w:val="annotation subject"/>
    <w:basedOn w:val="CommentText"/>
    <w:next w:val="CommentText"/>
    <w:link w:val="CommentSubjectChar"/>
    <w:uiPriority w:val="99"/>
    <w:semiHidden/>
    <w:unhideWhenUsed/>
    <w:rsid w:val="00824E77"/>
    <w:rPr>
      <w:b/>
      <w:bCs/>
    </w:rPr>
  </w:style>
  <w:style w:type="character" w:customStyle="1" w:styleId="CommentSubjectChar">
    <w:name w:val="Comment Subject Char"/>
    <w:basedOn w:val="CommentTextChar"/>
    <w:link w:val="CommentSubject"/>
    <w:uiPriority w:val="99"/>
    <w:semiHidden/>
    <w:rsid w:val="00824E77"/>
    <w:rPr>
      <w:b/>
      <w:bCs/>
      <w:sz w:val="20"/>
      <w:szCs w:val="20"/>
    </w:rPr>
  </w:style>
  <w:style w:type="paragraph" w:styleId="Caption">
    <w:name w:val="caption"/>
    <w:basedOn w:val="Normal"/>
    <w:next w:val="Normal"/>
    <w:uiPriority w:val="35"/>
    <w:unhideWhenUsed/>
    <w:qFormat/>
    <w:rsid w:val="00101A3B"/>
    <w:pPr>
      <w:spacing w:line="240" w:lineRule="auto"/>
    </w:pPr>
    <w:rPr>
      <w:i/>
      <w:iCs/>
      <w:color w:val="44546A" w:themeColor="text2"/>
      <w:sz w:val="18"/>
      <w:szCs w:val="18"/>
    </w:rPr>
  </w:style>
  <w:style w:type="paragraph" w:customStyle="1" w:styleId="paragraph">
    <w:name w:val="paragraph"/>
    <w:basedOn w:val="Normal"/>
    <w:rsid w:val="000910B4"/>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910B4"/>
  </w:style>
  <w:style w:type="character" w:customStyle="1" w:styleId="eop">
    <w:name w:val="eop"/>
    <w:basedOn w:val="DefaultParagraphFont"/>
    <w:rsid w:val="000910B4"/>
  </w:style>
  <w:style w:type="character" w:styleId="UnresolvedMention">
    <w:name w:val="Unresolved Mention"/>
    <w:basedOn w:val="DefaultParagraphFont"/>
    <w:uiPriority w:val="99"/>
    <w:semiHidden/>
    <w:unhideWhenUsed/>
    <w:rsid w:val="006949E2"/>
    <w:rPr>
      <w:color w:val="605E5C"/>
      <w:shd w:val="clear" w:color="auto" w:fill="E1DFDD"/>
    </w:rPr>
  </w:style>
  <w:style w:type="character" w:customStyle="1" w:styleId="scxw32951276">
    <w:name w:val="scxw32951276"/>
    <w:basedOn w:val="DefaultParagraphFont"/>
    <w:rsid w:val="00B23ACE"/>
  </w:style>
  <w:style w:type="character" w:styleId="Strong">
    <w:name w:val="Strong"/>
    <w:basedOn w:val="DefaultParagraphFont"/>
    <w:uiPriority w:val="22"/>
    <w:qFormat/>
    <w:rsid w:val="00B9258C"/>
    <w:rPr>
      <w:b/>
      <w:bCs/>
    </w:rPr>
  </w:style>
  <w:style w:type="character" w:styleId="FollowedHyperlink">
    <w:name w:val="FollowedHyperlink"/>
    <w:basedOn w:val="DefaultParagraphFont"/>
    <w:uiPriority w:val="99"/>
    <w:semiHidden/>
    <w:unhideWhenUsed/>
    <w:rsid w:val="00E2430B"/>
    <w:rPr>
      <w:color w:val="954F72" w:themeColor="followedHyperlink"/>
      <w:u w:val="single"/>
    </w:rPr>
  </w:style>
  <w:style w:type="character" w:customStyle="1" w:styleId="STATEMENTTEXT">
    <w:name w:val="STATEMENT TEXT"/>
    <w:basedOn w:val="DefaultParagraphFont"/>
    <w:uiPriority w:val="1"/>
    <w:qFormat/>
    <w:rsid w:val="008931EA"/>
    <w:rPr>
      <w:rFonts w:ascii="Arial Narrow" w:hAnsi="Arial Narrow"/>
      <w:b/>
      <w:bCs/>
      <w:caps/>
      <w:sz w:val="22"/>
      <w:szCs w:val="22"/>
    </w:rPr>
  </w:style>
  <w:style w:type="paragraph" w:styleId="EndnoteText">
    <w:name w:val="endnote text"/>
    <w:basedOn w:val="Normal"/>
    <w:link w:val="EndnoteTextChar"/>
    <w:uiPriority w:val="99"/>
    <w:semiHidden/>
    <w:unhideWhenUsed/>
    <w:rsid w:val="00926205"/>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926205"/>
    <w:rPr>
      <w:sz w:val="20"/>
      <w:szCs w:val="20"/>
    </w:rPr>
  </w:style>
  <w:style w:type="character" w:styleId="EndnoteReference">
    <w:name w:val="endnote reference"/>
    <w:basedOn w:val="DefaultParagraphFont"/>
    <w:uiPriority w:val="99"/>
    <w:semiHidden/>
    <w:unhideWhenUsed/>
    <w:rsid w:val="00926205"/>
    <w:rPr>
      <w:vertAlign w:val="superscript"/>
    </w:rPr>
  </w:style>
  <w:style w:type="table" w:customStyle="1" w:styleId="TableGrid2">
    <w:name w:val="Table Grid2"/>
    <w:basedOn w:val="TableNormal"/>
    <w:uiPriority w:val="59"/>
    <w:rsid w:val="00C86C38"/>
    <w:pPr>
      <w:spacing w:before="0" w:after="0" w:line="240" w:lineRule="auto"/>
      <w:jc w:val="lef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324E45"/>
    <w:pPr>
      <w:spacing w:before="0" w:after="0" w:line="240" w:lineRule="auto"/>
      <w:jc w:val="left"/>
    </w:pPr>
    <w:rPr>
      <w:rFonts w:ascii="Calibri" w:hAnsi="Calibri" w:cs="Calibri"/>
      <w:lang w:eastAsia="en-GB"/>
    </w:rPr>
  </w:style>
  <w:style w:type="character" w:customStyle="1" w:styleId="sa-current-title">
    <w:name w:val="sa-current-title"/>
    <w:basedOn w:val="DefaultParagraphFont"/>
    <w:rsid w:val="00FB21D4"/>
  </w:style>
  <w:style w:type="character" w:customStyle="1" w:styleId="scxw255489550">
    <w:name w:val="scxw255489550"/>
    <w:basedOn w:val="DefaultParagraphFont"/>
    <w:rsid w:val="00512D78"/>
  </w:style>
  <w:style w:type="paragraph" w:customStyle="1" w:styleId="Default">
    <w:name w:val="Default"/>
    <w:rsid w:val="00D03526"/>
    <w:pPr>
      <w:autoSpaceDE w:val="0"/>
      <w:autoSpaceDN w:val="0"/>
      <w:adjustRightInd w:val="0"/>
      <w:spacing w:before="0" w:after="0" w:line="240" w:lineRule="auto"/>
      <w:jc w:val="left"/>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069866">
      <w:bodyDiv w:val="1"/>
      <w:marLeft w:val="0"/>
      <w:marRight w:val="0"/>
      <w:marTop w:val="0"/>
      <w:marBottom w:val="0"/>
      <w:divBdr>
        <w:top w:val="none" w:sz="0" w:space="0" w:color="auto"/>
        <w:left w:val="none" w:sz="0" w:space="0" w:color="auto"/>
        <w:bottom w:val="none" w:sz="0" w:space="0" w:color="auto"/>
        <w:right w:val="none" w:sz="0" w:space="0" w:color="auto"/>
      </w:divBdr>
    </w:div>
    <w:div w:id="127938228">
      <w:bodyDiv w:val="1"/>
      <w:marLeft w:val="0"/>
      <w:marRight w:val="0"/>
      <w:marTop w:val="0"/>
      <w:marBottom w:val="0"/>
      <w:divBdr>
        <w:top w:val="none" w:sz="0" w:space="0" w:color="auto"/>
        <w:left w:val="none" w:sz="0" w:space="0" w:color="auto"/>
        <w:bottom w:val="none" w:sz="0" w:space="0" w:color="auto"/>
        <w:right w:val="none" w:sz="0" w:space="0" w:color="auto"/>
      </w:divBdr>
    </w:div>
    <w:div w:id="242885029">
      <w:bodyDiv w:val="1"/>
      <w:marLeft w:val="0"/>
      <w:marRight w:val="0"/>
      <w:marTop w:val="0"/>
      <w:marBottom w:val="0"/>
      <w:divBdr>
        <w:top w:val="none" w:sz="0" w:space="0" w:color="auto"/>
        <w:left w:val="none" w:sz="0" w:space="0" w:color="auto"/>
        <w:bottom w:val="none" w:sz="0" w:space="0" w:color="auto"/>
        <w:right w:val="none" w:sz="0" w:space="0" w:color="auto"/>
      </w:divBdr>
    </w:div>
    <w:div w:id="445000547">
      <w:bodyDiv w:val="1"/>
      <w:marLeft w:val="0"/>
      <w:marRight w:val="0"/>
      <w:marTop w:val="0"/>
      <w:marBottom w:val="0"/>
      <w:divBdr>
        <w:top w:val="none" w:sz="0" w:space="0" w:color="auto"/>
        <w:left w:val="none" w:sz="0" w:space="0" w:color="auto"/>
        <w:bottom w:val="none" w:sz="0" w:space="0" w:color="auto"/>
        <w:right w:val="none" w:sz="0" w:space="0" w:color="auto"/>
      </w:divBdr>
    </w:div>
    <w:div w:id="490829989">
      <w:bodyDiv w:val="1"/>
      <w:marLeft w:val="0"/>
      <w:marRight w:val="0"/>
      <w:marTop w:val="0"/>
      <w:marBottom w:val="0"/>
      <w:divBdr>
        <w:top w:val="none" w:sz="0" w:space="0" w:color="auto"/>
        <w:left w:val="none" w:sz="0" w:space="0" w:color="auto"/>
        <w:bottom w:val="none" w:sz="0" w:space="0" w:color="auto"/>
        <w:right w:val="none" w:sz="0" w:space="0" w:color="auto"/>
      </w:divBdr>
      <w:divsChild>
        <w:div w:id="1254779063">
          <w:marLeft w:val="0"/>
          <w:marRight w:val="0"/>
          <w:marTop w:val="0"/>
          <w:marBottom w:val="0"/>
          <w:divBdr>
            <w:top w:val="none" w:sz="0" w:space="0" w:color="auto"/>
            <w:left w:val="none" w:sz="0" w:space="0" w:color="auto"/>
            <w:bottom w:val="none" w:sz="0" w:space="0" w:color="auto"/>
            <w:right w:val="none" w:sz="0" w:space="0" w:color="auto"/>
          </w:divBdr>
        </w:div>
        <w:div w:id="1658879877">
          <w:marLeft w:val="0"/>
          <w:marRight w:val="0"/>
          <w:marTop w:val="0"/>
          <w:marBottom w:val="0"/>
          <w:divBdr>
            <w:top w:val="none" w:sz="0" w:space="0" w:color="auto"/>
            <w:left w:val="none" w:sz="0" w:space="0" w:color="auto"/>
            <w:bottom w:val="none" w:sz="0" w:space="0" w:color="auto"/>
            <w:right w:val="none" w:sz="0" w:space="0" w:color="auto"/>
          </w:divBdr>
        </w:div>
        <w:div w:id="770317780">
          <w:marLeft w:val="0"/>
          <w:marRight w:val="0"/>
          <w:marTop w:val="0"/>
          <w:marBottom w:val="0"/>
          <w:divBdr>
            <w:top w:val="none" w:sz="0" w:space="0" w:color="auto"/>
            <w:left w:val="none" w:sz="0" w:space="0" w:color="auto"/>
            <w:bottom w:val="none" w:sz="0" w:space="0" w:color="auto"/>
            <w:right w:val="none" w:sz="0" w:space="0" w:color="auto"/>
          </w:divBdr>
        </w:div>
        <w:div w:id="1685013162">
          <w:marLeft w:val="0"/>
          <w:marRight w:val="0"/>
          <w:marTop w:val="0"/>
          <w:marBottom w:val="0"/>
          <w:divBdr>
            <w:top w:val="none" w:sz="0" w:space="0" w:color="auto"/>
            <w:left w:val="none" w:sz="0" w:space="0" w:color="auto"/>
            <w:bottom w:val="none" w:sz="0" w:space="0" w:color="auto"/>
            <w:right w:val="none" w:sz="0" w:space="0" w:color="auto"/>
          </w:divBdr>
        </w:div>
        <w:div w:id="281112762">
          <w:marLeft w:val="0"/>
          <w:marRight w:val="0"/>
          <w:marTop w:val="0"/>
          <w:marBottom w:val="0"/>
          <w:divBdr>
            <w:top w:val="none" w:sz="0" w:space="0" w:color="auto"/>
            <w:left w:val="none" w:sz="0" w:space="0" w:color="auto"/>
            <w:bottom w:val="none" w:sz="0" w:space="0" w:color="auto"/>
            <w:right w:val="none" w:sz="0" w:space="0" w:color="auto"/>
          </w:divBdr>
        </w:div>
        <w:div w:id="903026018">
          <w:marLeft w:val="0"/>
          <w:marRight w:val="0"/>
          <w:marTop w:val="0"/>
          <w:marBottom w:val="0"/>
          <w:divBdr>
            <w:top w:val="none" w:sz="0" w:space="0" w:color="auto"/>
            <w:left w:val="none" w:sz="0" w:space="0" w:color="auto"/>
            <w:bottom w:val="none" w:sz="0" w:space="0" w:color="auto"/>
            <w:right w:val="none" w:sz="0" w:space="0" w:color="auto"/>
          </w:divBdr>
        </w:div>
        <w:div w:id="1409380534">
          <w:marLeft w:val="0"/>
          <w:marRight w:val="0"/>
          <w:marTop w:val="0"/>
          <w:marBottom w:val="0"/>
          <w:divBdr>
            <w:top w:val="none" w:sz="0" w:space="0" w:color="auto"/>
            <w:left w:val="none" w:sz="0" w:space="0" w:color="auto"/>
            <w:bottom w:val="none" w:sz="0" w:space="0" w:color="auto"/>
            <w:right w:val="none" w:sz="0" w:space="0" w:color="auto"/>
          </w:divBdr>
        </w:div>
        <w:div w:id="587616332">
          <w:marLeft w:val="0"/>
          <w:marRight w:val="0"/>
          <w:marTop w:val="0"/>
          <w:marBottom w:val="0"/>
          <w:divBdr>
            <w:top w:val="none" w:sz="0" w:space="0" w:color="auto"/>
            <w:left w:val="none" w:sz="0" w:space="0" w:color="auto"/>
            <w:bottom w:val="none" w:sz="0" w:space="0" w:color="auto"/>
            <w:right w:val="none" w:sz="0" w:space="0" w:color="auto"/>
          </w:divBdr>
        </w:div>
      </w:divsChild>
    </w:div>
    <w:div w:id="513693992">
      <w:bodyDiv w:val="1"/>
      <w:marLeft w:val="0"/>
      <w:marRight w:val="0"/>
      <w:marTop w:val="0"/>
      <w:marBottom w:val="0"/>
      <w:divBdr>
        <w:top w:val="none" w:sz="0" w:space="0" w:color="auto"/>
        <w:left w:val="none" w:sz="0" w:space="0" w:color="auto"/>
        <w:bottom w:val="none" w:sz="0" w:space="0" w:color="auto"/>
        <w:right w:val="none" w:sz="0" w:space="0" w:color="auto"/>
      </w:divBdr>
      <w:divsChild>
        <w:div w:id="1724257744">
          <w:marLeft w:val="0"/>
          <w:marRight w:val="0"/>
          <w:marTop w:val="0"/>
          <w:marBottom w:val="0"/>
          <w:divBdr>
            <w:top w:val="none" w:sz="0" w:space="0" w:color="auto"/>
            <w:left w:val="none" w:sz="0" w:space="0" w:color="auto"/>
            <w:bottom w:val="none" w:sz="0" w:space="0" w:color="auto"/>
            <w:right w:val="none" w:sz="0" w:space="0" w:color="auto"/>
          </w:divBdr>
        </w:div>
        <w:div w:id="1468469853">
          <w:marLeft w:val="0"/>
          <w:marRight w:val="0"/>
          <w:marTop w:val="0"/>
          <w:marBottom w:val="0"/>
          <w:divBdr>
            <w:top w:val="none" w:sz="0" w:space="0" w:color="auto"/>
            <w:left w:val="none" w:sz="0" w:space="0" w:color="auto"/>
            <w:bottom w:val="none" w:sz="0" w:space="0" w:color="auto"/>
            <w:right w:val="none" w:sz="0" w:space="0" w:color="auto"/>
          </w:divBdr>
        </w:div>
        <w:div w:id="198202041">
          <w:marLeft w:val="0"/>
          <w:marRight w:val="0"/>
          <w:marTop w:val="0"/>
          <w:marBottom w:val="0"/>
          <w:divBdr>
            <w:top w:val="none" w:sz="0" w:space="0" w:color="auto"/>
            <w:left w:val="none" w:sz="0" w:space="0" w:color="auto"/>
            <w:bottom w:val="none" w:sz="0" w:space="0" w:color="auto"/>
            <w:right w:val="none" w:sz="0" w:space="0" w:color="auto"/>
          </w:divBdr>
        </w:div>
        <w:div w:id="393240451">
          <w:marLeft w:val="0"/>
          <w:marRight w:val="0"/>
          <w:marTop w:val="0"/>
          <w:marBottom w:val="0"/>
          <w:divBdr>
            <w:top w:val="none" w:sz="0" w:space="0" w:color="auto"/>
            <w:left w:val="none" w:sz="0" w:space="0" w:color="auto"/>
            <w:bottom w:val="none" w:sz="0" w:space="0" w:color="auto"/>
            <w:right w:val="none" w:sz="0" w:space="0" w:color="auto"/>
          </w:divBdr>
        </w:div>
        <w:div w:id="1213231090">
          <w:marLeft w:val="0"/>
          <w:marRight w:val="0"/>
          <w:marTop w:val="0"/>
          <w:marBottom w:val="0"/>
          <w:divBdr>
            <w:top w:val="none" w:sz="0" w:space="0" w:color="auto"/>
            <w:left w:val="none" w:sz="0" w:space="0" w:color="auto"/>
            <w:bottom w:val="none" w:sz="0" w:space="0" w:color="auto"/>
            <w:right w:val="none" w:sz="0" w:space="0" w:color="auto"/>
          </w:divBdr>
        </w:div>
        <w:div w:id="839078390">
          <w:marLeft w:val="0"/>
          <w:marRight w:val="0"/>
          <w:marTop w:val="0"/>
          <w:marBottom w:val="0"/>
          <w:divBdr>
            <w:top w:val="none" w:sz="0" w:space="0" w:color="auto"/>
            <w:left w:val="none" w:sz="0" w:space="0" w:color="auto"/>
            <w:bottom w:val="none" w:sz="0" w:space="0" w:color="auto"/>
            <w:right w:val="none" w:sz="0" w:space="0" w:color="auto"/>
          </w:divBdr>
        </w:div>
        <w:div w:id="1533877192">
          <w:marLeft w:val="0"/>
          <w:marRight w:val="0"/>
          <w:marTop w:val="0"/>
          <w:marBottom w:val="0"/>
          <w:divBdr>
            <w:top w:val="none" w:sz="0" w:space="0" w:color="auto"/>
            <w:left w:val="none" w:sz="0" w:space="0" w:color="auto"/>
            <w:bottom w:val="none" w:sz="0" w:space="0" w:color="auto"/>
            <w:right w:val="none" w:sz="0" w:space="0" w:color="auto"/>
          </w:divBdr>
        </w:div>
        <w:div w:id="1378119705">
          <w:marLeft w:val="0"/>
          <w:marRight w:val="0"/>
          <w:marTop w:val="0"/>
          <w:marBottom w:val="0"/>
          <w:divBdr>
            <w:top w:val="none" w:sz="0" w:space="0" w:color="auto"/>
            <w:left w:val="none" w:sz="0" w:space="0" w:color="auto"/>
            <w:bottom w:val="none" w:sz="0" w:space="0" w:color="auto"/>
            <w:right w:val="none" w:sz="0" w:space="0" w:color="auto"/>
          </w:divBdr>
        </w:div>
        <w:div w:id="637030517">
          <w:marLeft w:val="0"/>
          <w:marRight w:val="0"/>
          <w:marTop w:val="0"/>
          <w:marBottom w:val="0"/>
          <w:divBdr>
            <w:top w:val="none" w:sz="0" w:space="0" w:color="auto"/>
            <w:left w:val="none" w:sz="0" w:space="0" w:color="auto"/>
            <w:bottom w:val="none" w:sz="0" w:space="0" w:color="auto"/>
            <w:right w:val="none" w:sz="0" w:space="0" w:color="auto"/>
          </w:divBdr>
        </w:div>
        <w:div w:id="1258750836">
          <w:marLeft w:val="0"/>
          <w:marRight w:val="0"/>
          <w:marTop w:val="0"/>
          <w:marBottom w:val="0"/>
          <w:divBdr>
            <w:top w:val="none" w:sz="0" w:space="0" w:color="auto"/>
            <w:left w:val="none" w:sz="0" w:space="0" w:color="auto"/>
            <w:bottom w:val="none" w:sz="0" w:space="0" w:color="auto"/>
            <w:right w:val="none" w:sz="0" w:space="0" w:color="auto"/>
          </w:divBdr>
        </w:div>
        <w:div w:id="296029805">
          <w:marLeft w:val="0"/>
          <w:marRight w:val="0"/>
          <w:marTop w:val="0"/>
          <w:marBottom w:val="0"/>
          <w:divBdr>
            <w:top w:val="none" w:sz="0" w:space="0" w:color="auto"/>
            <w:left w:val="none" w:sz="0" w:space="0" w:color="auto"/>
            <w:bottom w:val="none" w:sz="0" w:space="0" w:color="auto"/>
            <w:right w:val="none" w:sz="0" w:space="0" w:color="auto"/>
          </w:divBdr>
        </w:div>
        <w:div w:id="1794010756">
          <w:marLeft w:val="0"/>
          <w:marRight w:val="0"/>
          <w:marTop w:val="0"/>
          <w:marBottom w:val="0"/>
          <w:divBdr>
            <w:top w:val="none" w:sz="0" w:space="0" w:color="auto"/>
            <w:left w:val="none" w:sz="0" w:space="0" w:color="auto"/>
            <w:bottom w:val="none" w:sz="0" w:space="0" w:color="auto"/>
            <w:right w:val="none" w:sz="0" w:space="0" w:color="auto"/>
          </w:divBdr>
        </w:div>
        <w:div w:id="1587032188">
          <w:marLeft w:val="0"/>
          <w:marRight w:val="0"/>
          <w:marTop w:val="0"/>
          <w:marBottom w:val="0"/>
          <w:divBdr>
            <w:top w:val="none" w:sz="0" w:space="0" w:color="auto"/>
            <w:left w:val="none" w:sz="0" w:space="0" w:color="auto"/>
            <w:bottom w:val="none" w:sz="0" w:space="0" w:color="auto"/>
            <w:right w:val="none" w:sz="0" w:space="0" w:color="auto"/>
          </w:divBdr>
        </w:div>
        <w:div w:id="637957276">
          <w:marLeft w:val="0"/>
          <w:marRight w:val="0"/>
          <w:marTop w:val="0"/>
          <w:marBottom w:val="0"/>
          <w:divBdr>
            <w:top w:val="none" w:sz="0" w:space="0" w:color="auto"/>
            <w:left w:val="none" w:sz="0" w:space="0" w:color="auto"/>
            <w:bottom w:val="none" w:sz="0" w:space="0" w:color="auto"/>
            <w:right w:val="none" w:sz="0" w:space="0" w:color="auto"/>
          </w:divBdr>
        </w:div>
      </w:divsChild>
    </w:div>
    <w:div w:id="549998707">
      <w:bodyDiv w:val="1"/>
      <w:marLeft w:val="0"/>
      <w:marRight w:val="0"/>
      <w:marTop w:val="0"/>
      <w:marBottom w:val="0"/>
      <w:divBdr>
        <w:top w:val="none" w:sz="0" w:space="0" w:color="auto"/>
        <w:left w:val="none" w:sz="0" w:space="0" w:color="auto"/>
        <w:bottom w:val="none" w:sz="0" w:space="0" w:color="auto"/>
        <w:right w:val="none" w:sz="0" w:space="0" w:color="auto"/>
      </w:divBdr>
    </w:div>
    <w:div w:id="620459788">
      <w:bodyDiv w:val="1"/>
      <w:marLeft w:val="0"/>
      <w:marRight w:val="0"/>
      <w:marTop w:val="0"/>
      <w:marBottom w:val="0"/>
      <w:divBdr>
        <w:top w:val="none" w:sz="0" w:space="0" w:color="auto"/>
        <w:left w:val="none" w:sz="0" w:space="0" w:color="auto"/>
        <w:bottom w:val="none" w:sz="0" w:space="0" w:color="auto"/>
        <w:right w:val="none" w:sz="0" w:space="0" w:color="auto"/>
      </w:divBdr>
    </w:div>
    <w:div w:id="784813892">
      <w:bodyDiv w:val="1"/>
      <w:marLeft w:val="0"/>
      <w:marRight w:val="0"/>
      <w:marTop w:val="0"/>
      <w:marBottom w:val="0"/>
      <w:divBdr>
        <w:top w:val="none" w:sz="0" w:space="0" w:color="auto"/>
        <w:left w:val="none" w:sz="0" w:space="0" w:color="auto"/>
        <w:bottom w:val="none" w:sz="0" w:space="0" w:color="auto"/>
        <w:right w:val="none" w:sz="0" w:space="0" w:color="auto"/>
      </w:divBdr>
    </w:div>
    <w:div w:id="857814543">
      <w:bodyDiv w:val="1"/>
      <w:marLeft w:val="0"/>
      <w:marRight w:val="0"/>
      <w:marTop w:val="0"/>
      <w:marBottom w:val="0"/>
      <w:divBdr>
        <w:top w:val="none" w:sz="0" w:space="0" w:color="auto"/>
        <w:left w:val="none" w:sz="0" w:space="0" w:color="auto"/>
        <w:bottom w:val="none" w:sz="0" w:space="0" w:color="auto"/>
        <w:right w:val="none" w:sz="0" w:space="0" w:color="auto"/>
      </w:divBdr>
    </w:div>
    <w:div w:id="899899891">
      <w:bodyDiv w:val="1"/>
      <w:marLeft w:val="0"/>
      <w:marRight w:val="0"/>
      <w:marTop w:val="0"/>
      <w:marBottom w:val="0"/>
      <w:divBdr>
        <w:top w:val="none" w:sz="0" w:space="0" w:color="auto"/>
        <w:left w:val="none" w:sz="0" w:space="0" w:color="auto"/>
        <w:bottom w:val="none" w:sz="0" w:space="0" w:color="auto"/>
        <w:right w:val="none" w:sz="0" w:space="0" w:color="auto"/>
      </w:divBdr>
      <w:divsChild>
        <w:div w:id="813646588">
          <w:marLeft w:val="0"/>
          <w:marRight w:val="0"/>
          <w:marTop w:val="0"/>
          <w:marBottom w:val="0"/>
          <w:divBdr>
            <w:top w:val="none" w:sz="0" w:space="0" w:color="auto"/>
            <w:left w:val="none" w:sz="0" w:space="0" w:color="auto"/>
            <w:bottom w:val="none" w:sz="0" w:space="0" w:color="auto"/>
            <w:right w:val="none" w:sz="0" w:space="0" w:color="auto"/>
          </w:divBdr>
        </w:div>
        <w:div w:id="1634753698">
          <w:marLeft w:val="0"/>
          <w:marRight w:val="0"/>
          <w:marTop w:val="0"/>
          <w:marBottom w:val="0"/>
          <w:divBdr>
            <w:top w:val="none" w:sz="0" w:space="0" w:color="auto"/>
            <w:left w:val="none" w:sz="0" w:space="0" w:color="auto"/>
            <w:bottom w:val="none" w:sz="0" w:space="0" w:color="auto"/>
            <w:right w:val="none" w:sz="0" w:space="0" w:color="auto"/>
          </w:divBdr>
        </w:div>
        <w:div w:id="1140147658">
          <w:marLeft w:val="0"/>
          <w:marRight w:val="0"/>
          <w:marTop w:val="0"/>
          <w:marBottom w:val="0"/>
          <w:divBdr>
            <w:top w:val="none" w:sz="0" w:space="0" w:color="auto"/>
            <w:left w:val="none" w:sz="0" w:space="0" w:color="auto"/>
            <w:bottom w:val="none" w:sz="0" w:space="0" w:color="auto"/>
            <w:right w:val="none" w:sz="0" w:space="0" w:color="auto"/>
          </w:divBdr>
        </w:div>
        <w:div w:id="2034450271">
          <w:marLeft w:val="0"/>
          <w:marRight w:val="0"/>
          <w:marTop w:val="0"/>
          <w:marBottom w:val="0"/>
          <w:divBdr>
            <w:top w:val="none" w:sz="0" w:space="0" w:color="auto"/>
            <w:left w:val="none" w:sz="0" w:space="0" w:color="auto"/>
            <w:bottom w:val="none" w:sz="0" w:space="0" w:color="auto"/>
            <w:right w:val="none" w:sz="0" w:space="0" w:color="auto"/>
          </w:divBdr>
        </w:div>
        <w:div w:id="1178423865">
          <w:marLeft w:val="0"/>
          <w:marRight w:val="0"/>
          <w:marTop w:val="0"/>
          <w:marBottom w:val="0"/>
          <w:divBdr>
            <w:top w:val="none" w:sz="0" w:space="0" w:color="auto"/>
            <w:left w:val="none" w:sz="0" w:space="0" w:color="auto"/>
            <w:bottom w:val="none" w:sz="0" w:space="0" w:color="auto"/>
            <w:right w:val="none" w:sz="0" w:space="0" w:color="auto"/>
          </w:divBdr>
        </w:div>
        <w:div w:id="1841237465">
          <w:marLeft w:val="0"/>
          <w:marRight w:val="0"/>
          <w:marTop w:val="0"/>
          <w:marBottom w:val="0"/>
          <w:divBdr>
            <w:top w:val="none" w:sz="0" w:space="0" w:color="auto"/>
            <w:left w:val="none" w:sz="0" w:space="0" w:color="auto"/>
            <w:bottom w:val="none" w:sz="0" w:space="0" w:color="auto"/>
            <w:right w:val="none" w:sz="0" w:space="0" w:color="auto"/>
          </w:divBdr>
        </w:div>
        <w:div w:id="1248267356">
          <w:marLeft w:val="0"/>
          <w:marRight w:val="0"/>
          <w:marTop w:val="0"/>
          <w:marBottom w:val="0"/>
          <w:divBdr>
            <w:top w:val="none" w:sz="0" w:space="0" w:color="auto"/>
            <w:left w:val="none" w:sz="0" w:space="0" w:color="auto"/>
            <w:bottom w:val="none" w:sz="0" w:space="0" w:color="auto"/>
            <w:right w:val="none" w:sz="0" w:space="0" w:color="auto"/>
          </w:divBdr>
        </w:div>
        <w:div w:id="1044790679">
          <w:marLeft w:val="0"/>
          <w:marRight w:val="0"/>
          <w:marTop w:val="0"/>
          <w:marBottom w:val="0"/>
          <w:divBdr>
            <w:top w:val="none" w:sz="0" w:space="0" w:color="auto"/>
            <w:left w:val="none" w:sz="0" w:space="0" w:color="auto"/>
            <w:bottom w:val="none" w:sz="0" w:space="0" w:color="auto"/>
            <w:right w:val="none" w:sz="0" w:space="0" w:color="auto"/>
          </w:divBdr>
        </w:div>
        <w:div w:id="1820686322">
          <w:marLeft w:val="0"/>
          <w:marRight w:val="0"/>
          <w:marTop w:val="0"/>
          <w:marBottom w:val="0"/>
          <w:divBdr>
            <w:top w:val="none" w:sz="0" w:space="0" w:color="auto"/>
            <w:left w:val="none" w:sz="0" w:space="0" w:color="auto"/>
            <w:bottom w:val="none" w:sz="0" w:space="0" w:color="auto"/>
            <w:right w:val="none" w:sz="0" w:space="0" w:color="auto"/>
          </w:divBdr>
        </w:div>
        <w:div w:id="675301879">
          <w:marLeft w:val="0"/>
          <w:marRight w:val="0"/>
          <w:marTop w:val="0"/>
          <w:marBottom w:val="0"/>
          <w:divBdr>
            <w:top w:val="none" w:sz="0" w:space="0" w:color="auto"/>
            <w:left w:val="none" w:sz="0" w:space="0" w:color="auto"/>
            <w:bottom w:val="none" w:sz="0" w:space="0" w:color="auto"/>
            <w:right w:val="none" w:sz="0" w:space="0" w:color="auto"/>
          </w:divBdr>
        </w:div>
        <w:div w:id="885719566">
          <w:marLeft w:val="0"/>
          <w:marRight w:val="0"/>
          <w:marTop w:val="0"/>
          <w:marBottom w:val="0"/>
          <w:divBdr>
            <w:top w:val="none" w:sz="0" w:space="0" w:color="auto"/>
            <w:left w:val="none" w:sz="0" w:space="0" w:color="auto"/>
            <w:bottom w:val="none" w:sz="0" w:space="0" w:color="auto"/>
            <w:right w:val="none" w:sz="0" w:space="0" w:color="auto"/>
          </w:divBdr>
        </w:div>
        <w:div w:id="1514303874">
          <w:marLeft w:val="0"/>
          <w:marRight w:val="0"/>
          <w:marTop w:val="0"/>
          <w:marBottom w:val="0"/>
          <w:divBdr>
            <w:top w:val="none" w:sz="0" w:space="0" w:color="auto"/>
            <w:left w:val="none" w:sz="0" w:space="0" w:color="auto"/>
            <w:bottom w:val="none" w:sz="0" w:space="0" w:color="auto"/>
            <w:right w:val="none" w:sz="0" w:space="0" w:color="auto"/>
          </w:divBdr>
        </w:div>
        <w:div w:id="1027487252">
          <w:marLeft w:val="0"/>
          <w:marRight w:val="0"/>
          <w:marTop w:val="0"/>
          <w:marBottom w:val="0"/>
          <w:divBdr>
            <w:top w:val="none" w:sz="0" w:space="0" w:color="auto"/>
            <w:left w:val="none" w:sz="0" w:space="0" w:color="auto"/>
            <w:bottom w:val="none" w:sz="0" w:space="0" w:color="auto"/>
            <w:right w:val="none" w:sz="0" w:space="0" w:color="auto"/>
          </w:divBdr>
        </w:div>
        <w:div w:id="877205500">
          <w:marLeft w:val="0"/>
          <w:marRight w:val="0"/>
          <w:marTop w:val="0"/>
          <w:marBottom w:val="0"/>
          <w:divBdr>
            <w:top w:val="none" w:sz="0" w:space="0" w:color="auto"/>
            <w:left w:val="none" w:sz="0" w:space="0" w:color="auto"/>
            <w:bottom w:val="none" w:sz="0" w:space="0" w:color="auto"/>
            <w:right w:val="none" w:sz="0" w:space="0" w:color="auto"/>
          </w:divBdr>
        </w:div>
      </w:divsChild>
    </w:div>
    <w:div w:id="1173108085">
      <w:bodyDiv w:val="1"/>
      <w:marLeft w:val="0"/>
      <w:marRight w:val="0"/>
      <w:marTop w:val="0"/>
      <w:marBottom w:val="0"/>
      <w:divBdr>
        <w:top w:val="none" w:sz="0" w:space="0" w:color="auto"/>
        <w:left w:val="none" w:sz="0" w:space="0" w:color="auto"/>
        <w:bottom w:val="none" w:sz="0" w:space="0" w:color="auto"/>
        <w:right w:val="none" w:sz="0" w:space="0" w:color="auto"/>
      </w:divBdr>
    </w:div>
    <w:div w:id="1183596207">
      <w:bodyDiv w:val="1"/>
      <w:marLeft w:val="0"/>
      <w:marRight w:val="0"/>
      <w:marTop w:val="0"/>
      <w:marBottom w:val="0"/>
      <w:divBdr>
        <w:top w:val="none" w:sz="0" w:space="0" w:color="auto"/>
        <w:left w:val="none" w:sz="0" w:space="0" w:color="auto"/>
        <w:bottom w:val="none" w:sz="0" w:space="0" w:color="auto"/>
        <w:right w:val="none" w:sz="0" w:space="0" w:color="auto"/>
      </w:divBdr>
    </w:div>
    <w:div w:id="1201481565">
      <w:bodyDiv w:val="1"/>
      <w:marLeft w:val="0"/>
      <w:marRight w:val="0"/>
      <w:marTop w:val="0"/>
      <w:marBottom w:val="0"/>
      <w:divBdr>
        <w:top w:val="none" w:sz="0" w:space="0" w:color="auto"/>
        <w:left w:val="none" w:sz="0" w:space="0" w:color="auto"/>
        <w:bottom w:val="none" w:sz="0" w:space="0" w:color="auto"/>
        <w:right w:val="none" w:sz="0" w:space="0" w:color="auto"/>
      </w:divBdr>
    </w:div>
    <w:div w:id="1218738138">
      <w:bodyDiv w:val="1"/>
      <w:marLeft w:val="0"/>
      <w:marRight w:val="0"/>
      <w:marTop w:val="0"/>
      <w:marBottom w:val="0"/>
      <w:divBdr>
        <w:top w:val="none" w:sz="0" w:space="0" w:color="auto"/>
        <w:left w:val="none" w:sz="0" w:space="0" w:color="auto"/>
        <w:bottom w:val="none" w:sz="0" w:space="0" w:color="auto"/>
        <w:right w:val="none" w:sz="0" w:space="0" w:color="auto"/>
      </w:divBdr>
    </w:div>
    <w:div w:id="1320769675">
      <w:bodyDiv w:val="1"/>
      <w:marLeft w:val="0"/>
      <w:marRight w:val="0"/>
      <w:marTop w:val="0"/>
      <w:marBottom w:val="0"/>
      <w:divBdr>
        <w:top w:val="none" w:sz="0" w:space="0" w:color="auto"/>
        <w:left w:val="none" w:sz="0" w:space="0" w:color="auto"/>
        <w:bottom w:val="none" w:sz="0" w:space="0" w:color="auto"/>
        <w:right w:val="none" w:sz="0" w:space="0" w:color="auto"/>
      </w:divBdr>
    </w:div>
    <w:div w:id="1363283231">
      <w:bodyDiv w:val="1"/>
      <w:marLeft w:val="0"/>
      <w:marRight w:val="0"/>
      <w:marTop w:val="0"/>
      <w:marBottom w:val="0"/>
      <w:divBdr>
        <w:top w:val="none" w:sz="0" w:space="0" w:color="auto"/>
        <w:left w:val="none" w:sz="0" w:space="0" w:color="auto"/>
        <w:bottom w:val="none" w:sz="0" w:space="0" w:color="auto"/>
        <w:right w:val="none" w:sz="0" w:space="0" w:color="auto"/>
      </w:divBdr>
    </w:div>
    <w:div w:id="1467703291">
      <w:bodyDiv w:val="1"/>
      <w:marLeft w:val="0"/>
      <w:marRight w:val="0"/>
      <w:marTop w:val="0"/>
      <w:marBottom w:val="0"/>
      <w:divBdr>
        <w:top w:val="none" w:sz="0" w:space="0" w:color="auto"/>
        <w:left w:val="none" w:sz="0" w:space="0" w:color="auto"/>
        <w:bottom w:val="none" w:sz="0" w:space="0" w:color="auto"/>
        <w:right w:val="none" w:sz="0" w:space="0" w:color="auto"/>
      </w:divBdr>
    </w:div>
    <w:div w:id="1565992266">
      <w:bodyDiv w:val="1"/>
      <w:marLeft w:val="0"/>
      <w:marRight w:val="0"/>
      <w:marTop w:val="0"/>
      <w:marBottom w:val="0"/>
      <w:divBdr>
        <w:top w:val="none" w:sz="0" w:space="0" w:color="auto"/>
        <w:left w:val="none" w:sz="0" w:space="0" w:color="auto"/>
        <w:bottom w:val="none" w:sz="0" w:space="0" w:color="auto"/>
        <w:right w:val="none" w:sz="0" w:space="0" w:color="auto"/>
      </w:divBdr>
    </w:div>
    <w:div w:id="1635476575">
      <w:bodyDiv w:val="1"/>
      <w:marLeft w:val="0"/>
      <w:marRight w:val="0"/>
      <w:marTop w:val="0"/>
      <w:marBottom w:val="0"/>
      <w:divBdr>
        <w:top w:val="none" w:sz="0" w:space="0" w:color="auto"/>
        <w:left w:val="none" w:sz="0" w:space="0" w:color="auto"/>
        <w:bottom w:val="none" w:sz="0" w:space="0" w:color="auto"/>
        <w:right w:val="none" w:sz="0" w:space="0" w:color="auto"/>
      </w:divBdr>
    </w:div>
    <w:div w:id="1741632035">
      <w:bodyDiv w:val="1"/>
      <w:marLeft w:val="0"/>
      <w:marRight w:val="0"/>
      <w:marTop w:val="0"/>
      <w:marBottom w:val="0"/>
      <w:divBdr>
        <w:top w:val="none" w:sz="0" w:space="0" w:color="auto"/>
        <w:left w:val="none" w:sz="0" w:space="0" w:color="auto"/>
        <w:bottom w:val="none" w:sz="0" w:space="0" w:color="auto"/>
        <w:right w:val="none" w:sz="0" w:space="0" w:color="auto"/>
      </w:divBdr>
    </w:div>
    <w:div w:id="1749229574">
      <w:bodyDiv w:val="1"/>
      <w:marLeft w:val="0"/>
      <w:marRight w:val="0"/>
      <w:marTop w:val="0"/>
      <w:marBottom w:val="0"/>
      <w:divBdr>
        <w:top w:val="none" w:sz="0" w:space="0" w:color="auto"/>
        <w:left w:val="none" w:sz="0" w:space="0" w:color="auto"/>
        <w:bottom w:val="none" w:sz="0" w:space="0" w:color="auto"/>
        <w:right w:val="none" w:sz="0" w:space="0" w:color="auto"/>
      </w:divBdr>
      <w:divsChild>
        <w:div w:id="100806892">
          <w:marLeft w:val="480"/>
          <w:marRight w:val="0"/>
          <w:marTop w:val="0"/>
          <w:marBottom w:val="0"/>
          <w:divBdr>
            <w:top w:val="none" w:sz="0" w:space="0" w:color="auto"/>
            <w:left w:val="none" w:sz="0" w:space="0" w:color="auto"/>
            <w:bottom w:val="none" w:sz="0" w:space="0" w:color="auto"/>
            <w:right w:val="none" w:sz="0" w:space="0" w:color="auto"/>
          </w:divBdr>
          <w:divsChild>
            <w:div w:id="2051611590">
              <w:marLeft w:val="0"/>
              <w:marRight w:val="0"/>
              <w:marTop w:val="0"/>
              <w:marBottom w:val="0"/>
              <w:divBdr>
                <w:top w:val="none" w:sz="0" w:space="0" w:color="auto"/>
                <w:left w:val="none" w:sz="0" w:space="0" w:color="auto"/>
                <w:bottom w:val="none" w:sz="0" w:space="0" w:color="auto"/>
                <w:right w:val="none" w:sz="0" w:space="0" w:color="auto"/>
              </w:divBdr>
              <w:divsChild>
                <w:div w:id="596138567">
                  <w:marLeft w:val="0"/>
                  <w:marRight w:val="0"/>
                  <w:marTop w:val="0"/>
                  <w:marBottom w:val="0"/>
                  <w:divBdr>
                    <w:top w:val="none" w:sz="0" w:space="0" w:color="auto"/>
                    <w:left w:val="none" w:sz="0" w:space="0" w:color="auto"/>
                    <w:bottom w:val="none" w:sz="0" w:space="0" w:color="auto"/>
                    <w:right w:val="none" w:sz="0" w:space="0" w:color="auto"/>
                  </w:divBdr>
                </w:div>
                <w:div w:id="1248999619">
                  <w:marLeft w:val="0"/>
                  <w:marRight w:val="0"/>
                  <w:marTop w:val="0"/>
                  <w:marBottom w:val="0"/>
                  <w:divBdr>
                    <w:top w:val="none" w:sz="0" w:space="0" w:color="auto"/>
                    <w:left w:val="none" w:sz="0" w:space="0" w:color="auto"/>
                    <w:bottom w:val="none" w:sz="0" w:space="0" w:color="auto"/>
                    <w:right w:val="none" w:sz="0" w:space="0" w:color="auto"/>
                  </w:divBdr>
                  <w:divsChild>
                    <w:div w:id="1913585759">
                      <w:marLeft w:val="0"/>
                      <w:marRight w:val="0"/>
                      <w:marTop w:val="0"/>
                      <w:marBottom w:val="0"/>
                      <w:divBdr>
                        <w:top w:val="single" w:sz="6" w:space="0" w:color="EDEEEE"/>
                        <w:left w:val="single" w:sz="6" w:space="0" w:color="EDEEEE"/>
                        <w:bottom w:val="single" w:sz="6" w:space="0" w:color="EDEEEE"/>
                        <w:right w:val="single" w:sz="6" w:space="0" w:color="EDEEEE"/>
                      </w:divBdr>
                      <w:divsChild>
                        <w:div w:id="1040209762">
                          <w:marLeft w:val="0"/>
                          <w:marRight w:val="0"/>
                          <w:marTop w:val="0"/>
                          <w:marBottom w:val="0"/>
                          <w:divBdr>
                            <w:top w:val="none" w:sz="0" w:space="0" w:color="auto"/>
                            <w:left w:val="none" w:sz="0" w:space="0" w:color="auto"/>
                            <w:bottom w:val="none" w:sz="0" w:space="0" w:color="auto"/>
                            <w:right w:val="single" w:sz="6" w:space="6" w:color="EDEEEE"/>
                          </w:divBdr>
                        </w:div>
                      </w:divsChild>
                    </w:div>
                  </w:divsChild>
                </w:div>
              </w:divsChild>
            </w:div>
          </w:divsChild>
        </w:div>
      </w:divsChild>
    </w:div>
    <w:div w:id="1750928883">
      <w:bodyDiv w:val="1"/>
      <w:marLeft w:val="0"/>
      <w:marRight w:val="0"/>
      <w:marTop w:val="0"/>
      <w:marBottom w:val="0"/>
      <w:divBdr>
        <w:top w:val="none" w:sz="0" w:space="0" w:color="auto"/>
        <w:left w:val="none" w:sz="0" w:space="0" w:color="auto"/>
        <w:bottom w:val="none" w:sz="0" w:space="0" w:color="auto"/>
        <w:right w:val="none" w:sz="0" w:space="0" w:color="auto"/>
      </w:divBdr>
      <w:divsChild>
        <w:div w:id="877204110">
          <w:marLeft w:val="480"/>
          <w:marRight w:val="0"/>
          <w:marTop w:val="0"/>
          <w:marBottom w:val="0"/>
          <w:divBdr>
            <w:top w:val="none" w:sz="0" w:space="0" w:color="auto"/>
            <w:left w:val="none" w:sz="0" w:space="0" w:color="auto"/>
            <w:bottom w:val="none" w:sz="0" w:space="0" w:color="auto"/>
            <w:right w:val="none" w:sz="0" w:space="0" w:color="auto"/>
          </w:divBdr>
          <w:divsChild>
            <w:div w:id="854884139">
              <w:marLeft w:val="0"/>
              <w:marRight w:val="0"/>
              <w:marTop w:val="0"/>
              <w:marBottom w:val="0"/>
              <w:divBdr>
                <w:top w:val="none" w:sz="0" w:space="0" w:color="auto"/>
                <w:left w:val="none" w:sz="0" w:space="0" w:color="auto"/>
                <w:bottom w:val="none" w:sz="0" w:space="0" w:color="auto"/>
                <w:right w:val="none" w:sz="0" w:space="0" w:color="auto"/>
              </w:divBdr>
              <w:divsChild>
                <w:div w:id="1262882847">
                  <w:marLeft w:val="0"/>
                  <w:marRight w:val="0"/>
                  <w:marTop w:val="0"/>
                  <w:marBottom w:val="0"/>
                  <w:divBdr>
                    <w:top w:val="none" w:sz="0" w:space="0" w:color="auto"/>
                    <w:left w:val="none" w:sz="0" w:space="0" w:color="auto"/>
                    <w:bottom w:val="none" w:sz="0" w:space="0" w:color="auto"/>
                    <w:right w:val="none" w:sz="0" w:space="0" w:color="auto"/>
                  </w:divBdr>
                  <w:divsChild>
                    <w:div w:id="2045135929">
                      <w:marLeft w:val="0"/>
                      <w:marRight w:val="0"/>
                      <w:marTop w:val="0"/>
                      <w:marBottom w:val="0"/>
                      <w:divBdr>
                        <w:top w:val="single" w:sz="6" w:space="0" w:color="EDEEEE"/>
                        <w:left w:val="single" w:sz="6" w:space="0" w:color="EDEEEE"/>
                        <w:bottom w:val="single" w:sz="6" w:space="0" w:color="EDEEEE"/>
                        <w:right w:val="single" w:sz="6" w:space="0" w:color="EDEEEE"/>
                      </w:divBdr>
                      <w:divsChild>
                        <w:div w:id="1537160919">
                          <w:marLeft w:val="0"/>
                          <w:marRight w:val="0"/>
                          <w:marTop w:val="0"/>
                          <w:marBottom w:val="0"/>
                          <w:divBdr>
                            <w:top w:val="none" w:sz="0" w:space="0" w:color="auto"/>
                            <w:left w:val="none" w:sz="0" w:space="0" w:color="auto"/>
                            <w:bottom w:val="none" w:sz="0" w:space="0" w:color="auto"/>
                            <w:right w:val="single" w:sz="6" w:space="0" w:color="EDEEEE"/>
                          </w:divBdr>
                        </w:div>
                      </w:divsChild>
                    </w:div>
                  </w:divsChild>
                </w:div>
                <w:div w:id="212507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001903">
      <w:bodyDiv w:val="1"/>
      <w:marLeft w:val="0"/>
      <w:marRight w:val="0"/>
      <w:marTop w:val="0"/>
      <w:marBottom w:val="0"/>
      <w:divBdr>
        <w:top w:val="none" w:sz="0" w:space="0" w:color="auto"/>
        <w:left w:val="none" w:sz="0" w:space="0" w:color="auto"/>
        <w:bottom w:val="none" w:sz="0" w:space="0" w:color="auto"/>
        <w:right w:val="none" w:sz="0" w:space="0" w:color="auto"/>
      </w:divBdr>
    </w:div>
    <w:div w:id="1770199001">
      <w:bodyDiv w:val="1"/>
      <w:marLeft w:val="0"/>
      <w:marRight w:val="0"/>
      <w:marTop w:val="0"/>
      <w:marBottom w:val="0"/>
      <w:divBdr>
        <w:top w:val="none" w:sz="0" w:space="0" w:color="auto"/>
        <w:left w:val="none" w:sz="0" w:space="0" w:color="auto"/>
        <w:bottom w:val="none" w:sz="0" w:space="0" w:color="auto"/>
        <w:right w:val="none" w:sz="0" w:space="0" w:color="auto"/>
      </w:divBdr>
    </w:div>
    <w:div w:id="1790781739">
      <w:bodyDiv w:val="1"/>
      <w:marLeft w:val="0"/>
      <w:marRight w:val="0"/>
      <w:marTop w:val="0"/>
      <w:marBottom w:val="0"/>
      <w:divBdr>
        <w:top w:val="none" w:sz="0" w:space="0" w:color="auto"/>
        <w:left w:val="none" w:sz="0" w:space="0" w:color="auto"/>
        <w:bottom w:val="none" w:sz="0" w:space="0" w:color="auto"/>
        <w:right w:val="none" w:sz="0" w:space="0" w:color="auto"/>
      </w:divBdr>
    </w:div>
    <w:div w:id="1881623668">
      <w:bodyDiv w:val="1"/>
      <w:marLeft w:val="0"/>
      <w:marRight w:val="0"/>
      <w:marTop w:val="0"/>
      <w:marBottom w:val="0"/>
      <w:divBdr>
        <w:top w:val="none" w:sz="0" w:space="0" w:color="auto"/>
        <w:left w:val="none" w:sz="0" w:space="0" w:color="auto"/>
        <w:bottom w:val="none" w:sz="0" w:space="0" w:color="auto"/>
        <w:right w:val="none" w:sz="0" w:space="0" w:color="auto"/>
      </w:divBdr>
    </w:div>
    <w:div w:id="1889607780">
      <w:bodyDiv w:val="1"/>
      <w:marLeft w:val="0"/>
      <w:marRight w:val="0"/>
      <w:marTop w:val="0"/>
      <w:marBottom w:val="0"/>
      <w:divBdr>
        <w:top w:val="none" w:sz="0" w:space="0" w:color="auto"/>
        <w:left w:val="none" w:sz="0" w:space="0" w:color="auto"/>
        <w:bottom w:val="none" w:sz="0" w:space="0" w:color="auto"/>
        <w:right w:val="none" w:sz="0" w:space="0" w:color="auto"/>
      </w:divBdr>
    </w:div>
    <w:div w:id="1951014623">
      <w:bodyDiv w:val="1"/>
      <w:marLeft w:val="0"/>
      <w:marRight w:val="0"/>
      <w:marTop w:val="0"/>
      <w:marBottom w:val="0"/>
      <w:divBdr>
        <w:top w:val="none" w:sz="0" w:space="0" w:color="auto"/>
        <w:left w:val="none" w:sz="0" w:space="0" w:color="auto"/>
        <w:bottom w:val="none" w:sz="0" w:space="0" w:color="auto"/>
        <w:right w:val="none" w:sz="0" w:space="0" w:color="auto"/>
      </w:divBdr>
    </w:div>
    <w:div w:id="1981494100">
      <w:bodyDiv w:val="1"/>
      <w:marLeft w:val="0"/>
      <w:marRight w:val="0"/>
      <w:marTop w:val="0"/>
      <w:marBottom w:val="0"/>
      <w:divBdr>
        <w:top w:val="none" w:sz="0" w:space="0" w:color="auto"/>
        <w:left w:val="none" w:sz="0" w:space="0" w:color="auto"/>
        <w:bottom w:val="none" w:sz="0" w:space="0" w:color="auto"/>
        <w:right w:val="none" w:sz="0" w:space="0" w:color="auto"/>
      </w:divBdr>
    </w:div>
    <w:div w:id="1992365813">
      <w:bodyDiv w:val="1"/>
      <w:marLeft w:val="0"/>
      <w:marRight w:val="0"/>
      <w:marTop w:val="0"/>
      <w:marBottom w:val="0"/>
      <w:divBdr>
        <w:top w:val="none" w:sz="0" w:space="0" w:color="auto"/>
        <w:left w:val="none" w:sz="0" w:space="0" w:color="auto"/>
        <w:bottom w:val="none" w:sz="0" w:space="0" w:color="auto"/>
        <w:right w:val="none" w:sz="0" w:space="0" w:color="auto"/>
      </w:divBdr>
    </w:div>
    <w:div w:id="2017730605">
      <w:bodyDiv w:val="1"/>
      <w:marLeft w:val="0"/>
      <w:marRight w:val="0"/>
      <w:marTop w:val="0"/>
      <w:marBottom w:val="0"/>
      <w:divBdr>
        <w:top w:val="none" w:sz="0" w:space="0" w:color="auto"/>
        <w:left w:val="none" w:sz="0" w:space="0" w:color="auto"/>
        <w:bottom w:val="none" w:sz="0" w:space="0" w:color="auto"/>
        <w:right w:val="none" w:sz="0" w:space="0" w:color="auto"/>
      </w:divBdr>
      <w:divsChild>
        <w:div w:id="1796439065">
          <w:marLeft w:val="0"/>
          <w:marRight w:val="0"/>
          <w:marTop w:val="0"/>
          <w:marBottom w:val="0"/>
          <w:divBdr>
            <w:top w:val="none" w:sz="0" w:space="0" w:color="auto"/>
            <w:left w:val="none" w:sz="0" w:space="0" w:color="auto"/>
            <w:bottom w:val="none" w:sz="0" w:space="0" w:color="auto"/>
            <w:right w:val="none" w:sz="0" w:space="0" w:color="auto"/>
          </w:divBdr>
        </w:div>
        <w:div w:id="2020890753">
          <w:marLeft w:val="0"/>
          <w:marRight w:val="0"/>
          <w:marTop w:val="0"/>
          <w:marBottom w:val="0"/>
          <w:divBdr>
            <w:top w:val="none" w:sz="0" w:space="0" w:color="auto"/>
            <w:left w:val="none" w:sz="0" w:space="0" w:color="auto"/>
            <w:bottom w:val="none" w:sz="0" w:space="0" w:color="auto"/>
            <w:right w:val="none" w:sz="0" w:space="0" w:color="auto"/>
          </w:divBdr>
        </w:div>
        <w:div w:id="24913037">
          <w:marLeft w:val="0"/>
          <w:marRight w:val="0"/>
          <w:marTop w:val="0"/>
          <w:marBottom w:val="0"/>
          <w:divBdr>
            <w:top w:val="none" w:sz="0" w:space="0" w:color="auto"/>
            <w:left w:val="none" w:sz="0" w:space="0" w:color="auto"/>
            <w:bottom w:val="none" w:sz="0" w:space="0" w:color="auto"/>
            <w:right w:val="none" w:sz="0" w:space="0" w:color="auto"/>
          </w:divBdr>
        </w:div>
        <w:div w:id="1470512607">
          <w:marLeft w:val="0"/>
          <w:marRight w:val="0"/>
          <w:marTop w:val="0"/>
          <w:marBottom w:val="0"/>
          <w:divBdr>
            <w:top w:val="none" w:sz="0" w:space="0" w:color="auto"/>
            <w:left w:val="none" w:sz="0" w:space="0" w:color="auto"/>
            <w:bottom w:val="none" w:sz="0" w:space="0" w:color="auto"/>
            <w:right w:val="none" w:sz="0" w:space="0" w:color="auto"/>
          </w:divBdr>
        </w:div>
        <w:div w:id="757873332">
          <w:marLeft w:val="0"/>
          <w:marRight w:val="0"/>
          <w:marTop w:val="0"/>
          <w:marBottom w:val="0"/>
          <w:divBdr>
            <w:top w:val="none" w:sz="0" w:space="0" w:color="auto"/>
            <w:left w:val="none" w:sz="0" w:space="0" w:color="auto"/>
            <w:bottom w:val="none" w:sz="0" w:space="0" w:color="auto"/>
            <w:right w:val="none" w:sz="0" w:space="0" w:color="auto"/>
          </w:divBdr>
        </w:div>
        <w:div w:id="657802549">
          <w:marLeft w:val="0"/>
          <w:marRight w:val="0"/>
          <w:marTop w:val="0"/>
          <w:marBottom w:val="0"/>
          <w:divBdr>
            <w:top w:val="none" w:sz="0" w:space="0" w:color="auto"/>
            <w:left w:val="none" w:sz="0" w:space="0" w:color="auto"/>
            <w:bottom w:val="none" w:sz="0" w:space="0" w:color="auto"/>
            <w:right w:val="none" w:sz="0" w:space="0" w:color="auto"/>
          </w:divBdr>
        </w:div>
        <w:div w:id="213199771">
          <w:marLeft w:val="0"/>
          <w:marRight w:val="0"/>
          <w:marTop w:val="0"/>
          <w:marBottom w:val="0"/>
          <w:divBdr>
            <w:top w:val="none" w:sz="0" w:space="0" w:color="auto"/>
            <w:left w:val="none" w:sz="0" w:space="0" w:color="auto"/>
            <w:bottom w:val="none" w:sz="0" w:space="0" w:color="auto"/>
            <w:right w:val="none" w:sz="0" w:space="0" w:color="auto"/>
          </w:divBdr>
        </w:div>
        <w:div w:id="1988241337">
          <w:marLeft w:val="0"/>
          <w:marRight w:val="0"/>
          <w:marTop w:val="0"/>
          <w:marBottom w:val="0"/>
          <w:divBdr>
            <w:top w:val="none" w:sz="0" w:space="0" w:color="auto"/>
            <w:left w:val="none" w:sz="0" w:space="0" w:color="auto"/>
            <w:bottom w:val="none" w:sz="0" w:space="0" w:color="auto"/>
            <w:right w:val="none" w:sz="0" w:space="0" w:color="auto"/>
          </w:divBdr>
        </w:div>
        <w:div w:id="1733380452">
          <w:marLeft w:val="0"/>
          <w:marRight w:val="0"/>
          <w:marTop w:val="0"/>
          <w:marBottom w:val="0"/>
          <w:divBdr>
            <w:top w:val="none" w:sz="0" w:space="0" w:color="auto"/>
            <w:left w:val="none" w:sz="0" w:space="0" w:color="auto"/>
            <w:bottom w:val="none" w:sz="0" w:space="0" w:color="auto"/>
            <w:right w:val="none" w:sz="0" w:space="0" w:color="auto"/>
          </w:divBdr>
        </w:div>
        <w:div w:id="348944570">
          <w:marLeft w:val="0"/>
          <w:marRight w:val="0"/>
          <w:marTop w:val="0"/>
          <w:marBottom w:val="0"/>
          <w:divBdr>
            <w:top w:val="none" w:sz="0" w:space="0" w:color="auto"/>
            <w:left w:val="none" w:sz="0" w:space="0" w:color="auto"/>
            <w:bottom w:val="none" w:sz="0" w:space="0" w:color="auto"/>
            <w:right w:val="none" w:sz="0" w:space="0" w:color="auto"/>
          </w:divBdr>
        </w:div>
        <w:div w:id="427847391">
          <w:marLeft w:val="0"/>
          <w:marRight w:val="0"/>
          <w:marTop w:val="0"/>
          <w:marBottom w:val="0"/>
          <w:divBdr>
            <w:top w:val="none" w:sz="0" w:space="0" w:color="auto"/>
            <w:left w:val="none" w:sz="0" w:space="0" w:color="auto"/>
            <w:bottom w:val="none" w:sz="0" w:space="0" w:color="auto"/>
            <w:right w:val="none" w:sz="0" w:space="0" w:color="auto"/>
          </w:divBdr>
        </w:div>
      </w:divsChild>
    </w:div>
    <w:div w:id="2055695208">
      <w:bodyDiv w:val="1"/>
      <w:marLeft w:val="0"/>
      <w:marRight w:val="0"/>
      <w:marTop w:val="0"/>
      <w:marBottom w:val="0"/>
      <w:divBdr>
        <w:top w:val="none" w:sz="0" w:space="0" w:color="auto"/>
        <w:left w:val="none" w:sz="0" w:space="0" w:color="auto"/>
        <w:bottom w:val="none" w:sz="0" w:space="0" w:color="auto"/>
        <w:right w:val="none" w:sz="0" w:space="0" w:color="auto"/>
      </w:divBdr>
    </w:div>
    <w:div w:id="2066832934">
      <w:bodyDiv w:val="1"/>
      <w:marLeft w:val="0"/>
      <w:marRight w:val="0"/>
      <w:marTop w:val="0"/>
      <w:marBottom w:val="0"/>
      <w:divBdr>
        <w:top w:val="none" w:sz="0" w:space="0" w:color="auto"/>
        <w:left w:val="none" w:sz="0" w:space="0" w:color="auto"/>
        <w:bottom w:val="none" w:sz="0" w:space="0" w:color="auto"/>
        <w:right w:val="none" w:sz="0" w:space="0" w:color="auto"/>
      </w:divBdr>
    </w:div>
    <w:div w:id="2134664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2.jpeg"/><Relationship Id="rId39" Type="http://schemas.openxmlformats.org/officeDocument/2006/relationships/image" Target="media/image18.emf"/><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chart" Target="charts/chart6.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chart" Target="charts/chart3.xml"/><Relationship Id="rId33" Type="http://schemas.openxmlformats.org/officeDocument/2006/relationships/image" Target="media/image17.jpeg"/><Relationship Id="rId38" Type="http://schemas.openxmlformats.org/officeDocument/2006/relationships/chart" Target="charts/chart10.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2.xml"/><Relationship Id="rId32" Type="http://schemas.openxmlformats.org/officeDocument/2006/relationships/chart" Target="charts/chart5.xml"/><Relationship Id="rId37" Type="http://schemas.openxmlformats.org/officeDocument/2006/relationships/chart" Target="charts/chart9.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chart" Target="charts/chart1.xml"/><Relationship Id="rId28" Type="http://schemas.openxmlformats.org/officeDocument/2006/relationships/image" Target="media/image14.jpeg"/><Relationship Id="rId36" Type="http://schemas.openxmlformats.org/officeDocument/2006/relationships/chart" Target="charts/chart8.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3.jpeg"/><Relationship Id="rId30" Type="http://schemas.openxmlformats.org/officeDocument/2006/relationships/chart" Target="charts/chart4.xml"/><Relationship Id="rId35" Type="http://schemas.openxmlformats.org/officeDocument/2006/relationships/chart" Target="charts/chart7.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outwardboundtrust-my.sharepoint.com/personal/jenna_smith_outwardbound_org_uk/Documents/MSLfL%20Award%20Participant%20pre-post%202021-22%20MOST%20RECENT.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oleObject" Target="https://outwardboundtrust-my.sharepoint.com/personal/jenna_smith_outwardbound_org_uk/Documents/MSLfL%20Award%20Participant%20pre-post%202021-22%20MOST%20RECEN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outwardboundtrust-my.sharepoint.com/personal/jenna_smith_outwardbound_org_uk/Documents/MSLfL%20Award%20Participant%20pre-post%202021-22%20MOST%20RECEN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outwardboundtrust-my.sharepoint.com/personal/jenna_smith_outwardbound_org_uk/Documents/MSLfL%20Award%20Participant%20pre-post%202021-22%20MOST%20RECEN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enna.smith\AppData\Local\Temp\Temp1_Data_All_220704.zip\Excel\Mark%20Scott%20Leadership%20for%20Life%20Award%20Follow%20Up%20Survey.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outwardboundtrust-my.sharepoint.com/personal/jenna_smith_outwardbound_org_uk/Documents/MSLfL%20Award%20Participant%20pre-post%202021-22%20MOST%20RECEN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outwardboundtrust-my.sharepoint.com/personal/jenna_smith_outwardbound_org_uk/Documents/Copy%20of%20qryParticipantPostcodesSIMD%20LFL%20202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outwardboundtrust-my.sharepoint.com/personal/jenna_smith_outwardbound_org_uk/Documents/Copy%20of%20qryParticipantPostcodesSIMD%20LFL%20202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151683579659501E-2"/>
          <c:y val="4.8405014355155068E-2"/>
          <c:w val="0.868369662348356"/>
          <c:h val="0.6205307669874599"/>
        </c:manualLayout>
      </c:layout>
      <c:barChart>
        <c:barDir val="col"/>
        <c:grouping val="clustered"/>
        <c:varyColors val="0"/>
        <c:ser>
          <c:idx val="0"/>
          <c:order val="0"/>
          <c:tx>
            <c:strRef>
              <c:f>DASHBOARD!$G$4</c:f>
              <c:strCache>
                <c:ptCount val="1"/>
                <c:pt idx="0">
                  <c:v>Start of Programme</c:v>
                </c:pt>
              </c:strCache>
            </c:strRef>
          </c:tx>
          <c:spPr>
            <a:solidFill>
              <a:srgbClr val="5FAB46"/>
            </a:solidFill>
            <a:ln>
              <a:solidFill>
                <a:srgbClr val="70AD47">
                  <a:lumMod val="40000"/>
                  <a:lumOff val="60000"/>
                </a:srgb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DASHBOARD!$H$3:$L$3</c:f>
              <c:strCache>
                <c:ptCount val="5"/>
                <c:pt idx="0">
                  <c:v>from a richer or poorer background</c:v>
                </c:pt>
                <c:pt idx="1">
                  <c:v>from a different religious background</c:v>
                </c:pt>
                <c:pt idx="2">
                  <c:v>from a different race 
or ethnicity</c:v>
                </c:pt>
                <c:pt idx="3">
                  <c:v>from a different school </c:v>
                </c:pt>
                <c:pt idx="4">
                  <c:v>identifies as LGBTI</c:v>
                </c:pt>
              </c:strCache>
            </c:strRef>
          </c:cat>
          <c:val>
            <c:numRef>
              <c:f>DASHBOARD!$H$4:$L$4</c:f>
              <c:numCache>
                <c:formatCode>0.0</c:formatCode>
                <c:ptCount val="5"/>
                <c:pt idx="0">
                  <c:v>3.9166666666666665</c:v>
                </c:pt>
                <c:pt idx="1">
                  <c:v>4.25</c:v>
                </c:pt>
                <c:pt idx="2">
                  <c:v>4.2833333333333332</c:v>
                </c:pt>
                <c:pt idx="3">
                  <c:v>3.7666666666666666</c:v>
                </c:pt>
                <c:pt idx="4">
                  <c:v>4.3</c:v>
                </c:pt>
              </c:numCache>
            </c:numRef>
          </c:val>
          <c:extLst>
            <c:ext xmlns:c16="http://schemas.microsoft.com/office/drawing/2014/chart" uri="{C3380CC4-5D6E-409C-BE32-E72D297353CC}">
              <c16:uniqueId val="{00000000-2416-4E5A-A213-DBD8541AE6E8}"/>
            </c:ext>
          </c:extLst>
        </c:ser>
        <c:ser>
          <c:idx val="2"/>
          <c:order val="1"/>
          <c:tx>
            <c:strRef>
              <c:f>DASHBOARD!$G$6</c:f>
              <c:strCache>
                <c:ptCount val="1"/>
                <c:pt idx="0">
                  <c:v>End of Programme</c:v>
                </c:pt>
              </c:strCache>
            </c:strRef>
          </c:tx>
          <c:spPr>
            <a:solidFill>
              <a:srgbClr val="054B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DASHBOARD!$H$3:$L$3</c:f>
              <c:strCache>
                <c:ptCount val="5"/>
                <c:pt idx="0">
                  <c:v>from a richer or poorer background</c:v>
                </c:pt>
                <c:pt idx="1">
                  <c:v>from a different religious background</c:v>
                </c:pt>
                <c:pt idx="2">
                  <c:v>from a different race 
or ethnicity</c:v>
                </c:pt>
                <c:pt idx="3">
                  <c:v>from a different school </c:v>
                </c:pt>
                <c:pt idx="4">
                  <c:v>identifies as LGBTI</c:v>
                </c:pt>
              </c:strCache>
            </c:strRef>
          </c:cat>
          <c:val>
            <c:numRef>
              <c:f>DASHBOARD!$H$6:$L$6</c:f>
              <c:numCache>
                <c:formatCode>0.0</c:formatCode>
                <c:ptCount val="5"/>
                <c:pt idx="0">
                  <c:v>4.45</c:v>
                </c:pt>
                <c:pt idx="1">
                  <c:v>4.5666666666666664</c:v>
                </c:pt>
                <c:pt idx="2">
                  <c:v>4.6166666666666663</c:v>
                </c:pt>
                <c:pt idx="3">
                  <c:v>4.55</c:v>
                </c:pt>
                <c:pt idx="4">
                  <c:v>4.6333333333333337</c:v>
                </c:pt>
              </c:numCache>
            </c:numRef>
          </c:val>
          <c:extLst>
            <c:ext xmlns:c16="http://schemas.microsoft.com/office/drawing/2014/chart" uri="{C3380CC4-5D6E-409C-BE32-E72D297353CC}">
              <c16:uniqueId val="{00000001-2416-4E5A-A213-DBD8541AE6E8}"/>
            </c:ext>
          </c:extLst>
        </c:ser>
        <c:dLbls>
          <c:dLblPos val="outEnd"/>
          <c:showLegendKey val="0"/>
          <c:showVal val="1"/>
          <c:showCatName val="0"/>
          <c:showSerName val="0"/>
          <c:showPercent val="0"/>
          <c:showBubbleSize val="0"/>
        </c:dLbls>
        <c:gapWidth val="150"/>
        <c:overlap val="-25"/>
        <c:axId val="443951504"/>
        <c:axId val="443954784"/>
      </c:barChart>
      <c:catAx>
        <c:axId val="44395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3954784"/>
        <c:crosses val="autoZero"/>
        <c:auto val="1"/>
        <c:lblAlgn val="ctr"/>
        <c:lblOffset val="100"/>
        <c:noMultiLvlLbl val="0"/>
      </c:catAx>
      <c:valAx>
        <c:axId val="4439547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443951504"/>
        <c:crosses val="autoZero"/>
        <c:crossBetween val="between"/>
        <c:majorUnit val="1"/>
      </c:valAx>
      <c:spPr>
        <a:noFill/>
        <a:ln>
          <a:noFill/>
        </a:ln>
        <a:effectLst/>
      </c:spPr>
    </c:plotArea>
    <c:legend>
      <c:legendPos val="r"/>
      <c:layout>
        <c:manualLayout>
          <c:xMode val="edge"/>
          <c:yMode val="edge"/>
          <c:x val="0.19180859077107337"/>
          <c:y val="0.90258400798491756"/>
          <c:w val="0.64487641969799481"/>
          <c:h val="9.720749695020514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92174574536304"/>
          <c:y val="0.12842576605635139"/>
          <c:w val="0.47468948020344193"/>
          <c:h val="0.75378401796161021"/>
        </c:manualLayout>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BDF2-47D6-BCA3-CD313A09A554}"/>
              </c:ext>
            </c:extLst>
          </c:dPt>
          <c:dPt>
            <c:idx val="1"/>
            <c:bubble3D val="0"/>
            <c:spPr>
              <a:solidFill>
                <a:srgbClr val="373D77"/>
              </a:solidFill>
              <a:ln w="19050">
                <a:solidFill>
                  <a:schemeClr val="lt1"/>
                </a:solidFill>
              </a:ln>
              <a:effectLst/>
            </c:spPr>
            <c:extLst>
              <c:ext xmlns:c16="http://schemas.microsoft.com/office/drawing/2014/chart" uri="{C3380CC4-5D6E-409C-BE32-E72D297353CC}">
                <c16:uniqueId val="{00000003-BDF2-47D6-BCA3-CD313A09A554}"/>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BDF2-47D6-BCA3-CD313A09A554}"/>
              </c:ext>
            </c:extLst>
          </c:dPt>
          <c:dPt>
            <c:idx val="3"/>
            <c:bubble3D val="0"/>
            <c:spPr>
              <a:solidFill>
                <a:srgbClr val="ABABAB"/>
              </a:solidFill>
              <a:ln w="19050">
                <a:solidFill>
                  <a:schemeClr val="lt1"/>
                </a:solidFill>
              </a:ln>
              <a:effectLst/>
            </c:spPr>
            <c:extLst>
              <c:ext xmlns:c16="http://schemas.microsoft.com/office/drawing/2014/chart" uri="{C3380CC4-5D6E-409C-BE32-E72D297353CC}">
                <c16:uniqueId val="{00000007-BDF2-47D6-BCA3-CD313A09A554}"/>
              </c:ext>
            </c:extLst>
          </c:dPt>
          <c:dPt>
            <c:idx val="4"/>
            <c:bubble3D val="0"/>
            <c:spPr>
              <a:solidFill>
                <a:srgbClr val="CC3399"/>
              </a:solidFill>
              <a:ln w="19050">
                <a:solidFill>
                  <a:schemeClr val="lt1"/>
                </a:solidFill>
              </a:ln>
              <a:effectLst/>
            </c:spPr>
            <c:extLst>
              <c:ext xmlns:c16="http://schemas.microsoft.com/office/drawing/2014/chart" uri="{C3380CC4-5D6E-409C-BE32-E72D297353CC}">
                <c16:uniqueId val="{00000009-BDF2-47D6-BCA3-CD313A09A554}"/>
              </c:ext>
            </c:extLst>
          </c:dPt>
          <c:dPt>
            <c:idx val="5"/>
            <c:bubble3D val="0"/>
            <c:spPr>
              <a:solidFill>
                <a:srgbClr val="BFD730"/>
              </a:solidFill>
              <a:ln w="19050">
                <a:solidFill>
                  <a:schemeClr val="lt1"/>
                </a:solidFill>
              </a:ln>
              <a:effectLst/>
            </c:spPr>
            <c:extLst>
              <c:ext xmlns:c16="http://schemas.microsoft.com/office/drawing/2014/chart" uri="{C3380CC4-5D6E-409C-BE32-E72D297353CC}">
                <c16:uniqueId val="{0000000B-BDF2-47D6-BCA3-CD313A09A554}"/>
              </c:ext>
            </c:extLst>
          </c:dPt>
          <c:dPt>
            <c:idx val="6"/>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D-BDF2-47D6-BCA3-CD313A09A554}"/>
              </c:ext>
            </c:extLst>
          </c:dPt>
          <c:dPt>
            <c:idx val="7"/>
            <c:bubble3D val="0"/>
            <c:spPr>
              <a:solidFill>
                <a:schemeClr val="accent5">
                  <a:lumMod val="60000"/>
                  <a:lumOff val="40000"/>
                </a:schemeClr>
              </a:solidFill>
              <a:ln w="19050">
                <a:solidFill>
                  <a:schemeClr val="lt1"/>
                </a:solidFill>
              </a:ln>
              <a:effectLst/>
            </c:spPr>
            <c:extLst>
              <c:ext xmlns:c16="http://schemas.microsoft.com/office/drawing/2014/chart" uri="{C3380CC4-5D6E-409C-BE32-E72D297353CC}">
                <c16:uniqueId val="{0000000F-BDF2-47D6-BCA3-CD313A09A554}"/>
              </c:ext>
            </c:extLst>
          </c:dPt>
          <c:dPt>
            <c:idx val="8"/>
            <c:bubble3D val="0"/>
            <c:spPr>
              <a:solidFill>
                <a:schemeClr val="bg2">
                  <a:lumMod val="50000"/>
                </a:schemeClr>
              </a:solidFill>
              <a:ln w="19050">
                <a:solidFill>
                  <a:schemeClr val="lt1"/>
                </a:solidFill>
              </a:ln>
              <a:effectLst/>
            </c:spPr>
            <c:extLst>
              <c:ext xmlns:c16="http://schemas.microsoft.com/office/drawing/2014/chart" uri="{C3380CC4-5D6E-409C-BE32-E72D297353CC}">
                <c16:uniqueId val="{00000011-BDF2-47D6-BCA3-CD313A09A554}"/>
              </c:ext>
            </c:extLst>
          </c:dPt>
          <c:dLbls>
            <c:dLbl>
              <c:idx val="0"/>
              <c:layout>
                <c:manualLayout>
                  <c:x val="-6.6514694512743427E-3"/>
                  <c:y val="-6.2960263202462988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F2-47D6-BCA3-CD313A09A554}"/>
                </c:ext>
              </c:extLst>
            </c:dLbl>
            <c:dLbl>
              <c:idx val="1"/>
              <c:layout>
                <c:manualLayout>
                  <c:x val="4.8470489861333708E-3"/>
                  <c:y val="-8.438501589270156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DF2-47D6-BCA3-CD313A09A554}"/>
                </c:ext>
              </c:extLst>
            </c:dLbl>
            <c:dLbl>
              <c:idx val="2"/>
              <c:layout>
                <c:manualLayout>
                  <c:x val="5.9561138928430407E-3"/>
                  <c:y val="-2.255425736991848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DF2-47D6-BCA3-CD313A09A554}"/>
                </c:ext>
              </c:extLst>
            </c:dLbl>
            <c:dLbl>
              <c:idx val="3"/>
              <c:layout>
                <c:manualLayout>
                  <c:x val="6.04472440944878E-3"/>
                  <c:y val="3.485667416116601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DF2-47D6-BCA3-CD313A09A554}"/>
                </c:ext>
              </c:extLst>
            </c:dLbl>
            <c:dLbl>
              <c:idx val="4"/>
              <c:layout>
                <c:manualLayout>
                  <c:x val="7.7763288438502708E-3"/>
                  <c:y val="1.129796678539517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DF2-47D6-BCA3-CD313A09A554}"/>
                </c:ext>
              </c:extLst>
            </c:dLbl>
            <c:dLbl>
              <c:idx val="5"/>
              <c:layout>
                <c:manualLayout>
                  <c:x val="1.1238705781246371E-2"/>
                  <c:y val="2.027480809038585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DF2-47D6-BCA3-CD313A09A554}"/>
                </c:ext>
              </c:extLst>
            </c:dLbl>
            <c:dLbl>
              <c:idx val="6"/>
              <c:layout>
                <c:manualLayout>
                  <c:x val="9.9607460571853289E-3"/>
                  <c:y val="1.738083393812490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DF2-47D6-BCA3-CD313A09A554}"/>
                </c:ext>
              </c:extLst>
            </c:dLbl>
            <c:dLbl>
              <c:idx val="7"/>
              <c:layout>
                <c:manualLayout>
                  <c:x val="6.2494400589306869E-3"/>
                  <c:y val="1.970620667466920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DF2-47D6-BCA3-CD313A09A554}"/>
                </c:ext>
              </c:extLst>
            </c:dLbl>
            <c:dLbl>
              <c:idx val="8"/>
              <c:layout>
                <c:manualLayout>
                  <c:x val="-2.9299434915768273E-4"/>
                  <c:y val="1.516827894279423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DF2-47D6-BCA3-CD313A09A55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Demographics!$E$16:$M$16</c:f>
              <c:strCache>
                <c:ptCount val="9"/>
                <c:pt idx="0">
                  <c:v>No religion</c:v>
                </c:pt>
                <c:pt idx="1">
                  <c:v>Roman Catholic</c:v>
                </c:pt>
                <c:pt idx="2">
                  <c:v>Muslim</c:v>
                </c:pt>
                <c:pt idx="3">
                  <c:v>Other Christian</c:v>
                </c:pt>
                <c:pt idx="4">
                  <c:v>Christian - no denomination</c:v>
                </c:pt>
                <c:pt idx="5">
                  <c:v>Church of Scotland</c:v>
                </c:pt>
                <c:pt idx="6">
                  <c:v>Sikh</c:v>
                </c:pt>
                <c:pt idx="7">
                  <c:v>Other</c:v>
                </c:pt>
                <c:pt idx="8">
                  <c:v>Prefer not to say</c:v>
                </c:pt>
              </c:strCache>
            </c:strRef>
          </c:cat>
          <c:val>
            <c:numRef>
              <c:f>Demographics!$E$17:$M$17</c:f>
              <c:numCache>
                <c:formatCode>0%</c:formatCode>
                <c:ptCount val="9"/>
                <c:pt idx="0">
                  <c:v>0.49504950495049505</c:v>
                </c:pt>
                <c:pt idx="1">
                  <c:v>0.13861386138613863</c:v>
                </c:pt>
                <c:pt idx="2">
                  <c:v>0.10891089108910891</c:v>
                </c:pt>
                <c:pt idx="3">
                  <c:v>6.9306930693069313E-2</c:v>
                </c:pt>
                <c:pt idx="4">
                  <c:v>5.9405940594059403E-2</c:v>
                </c:pt>
                <c:pt idx="5">
                  <c:v>3.9603960396039604E-2</c:v>
                </c:pt>
                <c:pt idx="6">
                  <c:v>2.9702970297029702E-2</c:v>
                </c:pt>
                <c:pt idx="7">
                  <c:v>2.9702970297029702E-2</c:v>
                </c:pt>
                <c:pt idx="8">
                  <c:v>2.9702970297029702E-2</c:v>
                </c:pt>
              </c:numCache>
            </c:numRef>
          </c:val>
          <c:extLst>
            <c:ext xmlns:c16="http://schemas.microsoft.com/office/drawing/2014/chart" uri="{C3380CC4-5D6E-409C-BE32-E72D297353CC}">
              <c16:uniqueId val="{00000012-BDF2-47D6-BCA3-CD313A09A55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6836735848079688"/>
          <c:y val="7.8674888530499948E-2"/>
          <c:w val="0.28395413395783797"/>
          <c:h val="0.849588464092590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'SIMD analysis'!$H$20</c:f>
              <c:strCache>
                <c:ptCount val="1"/>
                <c:pt idx="0">
                  <c:v>Start of programme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'SIMD analysis'!$I$19:$J$19</c:f>
              <c:strCache>
                <c:ptCount val="2"/>
                <c:pt idx="0">
                  <c:v>SIMD 1 - 3</c:v>
                </c:pt>
                <c:pt idx="1">
                  <c:v>SIMD 4 - 10 </c:v>
                </c:pt>
              </c:strCache>
            </c:strRef>
          </c:cat>
          <c:val>
            <c:numRef>
              <c:f>'SIMD analysis'!$I$20:$J$20</c:f>
              <c:numCache>
                <c:formatCode>0.0</c:formatCode>
                <c:ptCount val="2"/>
                <c:pt idx="0">
                  <c:v>20.206896551724135</c:v>
                </c:pt>
                <c:pt idx="1">
                  <c:v>20.806451612903224</c:v>
                </c:pt>
              </c:numCache>
            </c:numRef>
          </c:val>
          <c:extLst>
            <c:ext xmlns:c16="http://schemas.microsoft.com/office/drawing/2014/chart" uri="{C3380CC4-5D6E-409C-BE32-E72D297353CC}">
              <c16:uniqueId val="{00000000-FC11-484E-9145-358A55935AE8}"/>
            </c:ext>
          </c:extLst>
        </c:ser>
        <c:ser>
          <c:idx val="1"/>
          <c:order val="1"/>
          <c:tx>
            <c:strRef>
              <c:f>'SIMD analysis'!$H$21</c:f>
              <c:strCache>
                <c:ptCount val="1"/>
                <c:pt idx="0">
                  <c:v>End of programme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'SIMD analysis'!$I$19:$J$19</c:f>
              <c:strCache>
                <c:ptCount val="2"/>
                <c:pt idx="0">
                  <c:v>SIMD 1 - 3</c:v>
                </c:pt>
                <c:pt idx="1">
                  <c:v>SIMD 4 - 10 </c:v>
                </c:pt>
              </c:strCache>
            </c:strRef>
          </c:cat>
          <c:val>
            <c:numRef>
              <c:f>'SIMD analysis'!$I$21:$J$21</c:f>
              <c:numCache>
                <c:formatCode>0.0</c:formatCode>
                <c:ptCount val="2"/>
                <c:pt idx="0">
                  <c:v>22.620689655172416</c:v>
                </c:pt>
                <c:pt idx="1">
                  <c:v>23.000000000000004</c:v>
                </c:pt>
              </c:numCache>
            </c:numRef>
          </c:val>
          <c:extLst>
            <c:ext xmlns:c16="http://schemas.microsoft.com/office/drawing/2014/chart" uri="{C3380CC4-5D6E-409C-BE32-E72D297353CC}">
              <c16:uniqueId val="{00000001-FC11-484E-9145-358A55935AE8}"/>
            </c:ext>
          </c:extLst>
        </c:ser>
        <c:dLbls>
          <c:dLblPos val="outEnd"/>
          <c:showLegendKey val="0"/>
          <c:showVal val="1"/>
          <c:showCatName val="0"/>
          <c:showSerName val="0"/>
          <c:showPercent val="0"/>
          <c:showBubbleSize val="0"/>
        </c:dLbls>
        <c:gapWidth val="219"/>
        <c:overlap val="-27"/>
        <c:axId val="365149448"/>
        <c:axId val="365150760"/>
      </c:barChart>
      <c:catAx>
        <c:axId val="365149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65150760"/>
        <c:crosses val="autoZero"/>
        <c:auto val="1"/>
        <c:lblAlgn val="ctr"/>
        <c:lblOffset val="100"/>
        <c:noMultiLvlLbl val="0"/>
      </c:catAx>
      <c:valAx>
        <c:axId val="365150760"/>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65149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2-CE98-47ED-B720-F15ECBE23621}"/>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'All EOP data'!$H$119:$H$120</c:f>
              <c:strCache>
                <c:ptCount val="2"/>
                <c:pt idx="0">
                  <c:v>Before the programme</c:v>
                </c:pt>
                <c:pt idx="1">
                  <c:v>At the end of the programme</c:v>
                </c:pt>
              </c:strCache>
            </c:strRef>
          </c:cat>
          <c:val>
            <c:numRef>
              <c:f>'All EOP data'!$I$119:$I$120</c:f>
              <c:numCache>
                <c:formatCode>0.0</c:formatCode>
                <c:ptCount val="2"/>
                <c:pt idx="0">
                  <c:v>4.6237623762376234</c:v>
                </c:pt>
                <c:pt idx="1">
                  <c:v>5.89</c:v>
                </c:pt>
              </c:numCache>
            </c:numRef>
          </c:val>
          <c:extLst>
            <c:ext xmlns:c16="http://schemas.microsoft.com/office/drawing/2014/chart" uri="{C3380CC4-5D6E-409C-BE32-E72D297353CC}">
              <c16:uniqueId val="{00000000-CE98-47ED-B720-F15ECBE23621}"/>
            </c:ext>
          </c:extLst>
        </c:ser>
        <c:dLbls>
          <c:dLblPos val="outEnd"/>
          <c:showLegendKey val="0"/>
          <c:showVal val="1"/>
          <c:showCatName val="0"/>
          <c:showSerName val="0"/>
          <c:showPercent val="0"/>
          <c:showBubbleSize val="0"/>
        </c:dLbls>
        <c:gapWidth val="50"/>
        <c:overlap val="-5"/>
        <c:axId val="773264568"/>
        <c:axId val="773264240"/>
      </c:barChart>
      <c:catAx>
        <c:axId val="773264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73264240"/>
        <c:crosses val="autoZero"/>
        <c:auto val="1"/>
        <c:lblAlgn val="ctr"/>
        <c:lblOffset val="100"/>
        <c:noMultiLvlLbl val="0"/>
      </c:catAx>
      <c:valAx>
        <c:axId val="773264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732645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'SIMD analysis'!$AT$26</c:f>
              <c:strCache>
                <c:ptCount val="1"/>
                <c:pt idx="0">
                  <c:v>Start of programme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'SIMD analysis'!$AU$25:$AV$25</c:f>
              <c:strCache>
                <c:ptCount val="2"/>
                <c:pt idx="0">
                  <c:v>SIMD 1 - 3</c:v>
                </c:pt>
                <c:pt idx="1">
                  <c:v>SIMD 4 - 10 </c:v>
                </c:pt>
              </c:strCache>
            </c:strRef>
          </c:cat>
          <c:val>
            <c:numRef>
              <c:f>'SIMD analysis'!$AU$26:$AV$26</c:f>
              <c:numCache>
                <c:formatCode>0.0</c:formatCode>
                <c:ptCount val="2"/>
                <c:pt idx="0">
                  <c:v>31.482758620689655</c:v>
                </c:pt>
                <c:pt idx="1">
                  <c:v>32.064516129032256</c:v>
                </c:pt>
              </c:numCache>
            </c:numRef>
          </c:val>
          <c:extLst>
            <c:ext xmlns:c16="http://schemas.microsoft.com/office/drawing/2014/chart" uri="{C3380CC4-5D6E-409C-BE32-E72D297353CC}">
              <c16:uniqueId val="{00000000-04FE-4D83-9918-A5F870264CA0}"/>
            </c:ext>
          </c:extLst>
        </c:ser>
        <c:ser>
          <c:idx val="1"/>
          <c:order val="1"/>
          <c:tx>
            <c:strRef>
              <c:f>'SIMD analysis'!$AT$27</c:f>
              <c:strCache>
                <c:ptCount val="1"/>
                <c:pt idx="0">
                  <c:v>End of programme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'SIMD analysis'!$AU$25:$AV$25</c:f>
              <c:strCache>
                <c:ptCount val="2"/>
                <c:pt idx="0">
                  <c:v>SIMD 1 - 3</c:v>
                </c:pt>
                <c:pt idx="1">
                  <c:v>SIMD 4 - 10 </c:v>
                </c:pt>
              </c:strCache>
            </c:strRef>
          </c:cat>
          <c:val>
            <c:numRef>
              <c:f>'SIMD analysis'!$AU$27:$AV$27</c:f>
              <c:numCache>
                <c:formatCode>0.0</c:formatCode>
                <c:ptCount val="2"/>
                <c:pt idx="0">
                  <c:v>35.482758620689658</c:v>
                </c:pt>
                <c:pt idx="1">
                  <c:v>35.387096774193552</c:v>
                </c:pt>
              </c:numCache>
            </c:numRef>
          </c:val>
          <c:extLst>
            <c:ext xmlns:c16="http://schemas.microsoft.com/office/drawing/2014/chart" uri="{C3380CC4-5D6E-409C-BE32-E72D297353CC}">
              <c16:uniqueId val="{00000001-04FE-4D83-9918-A5F870264CA0}"/>
            </c:ext>
          </c:extLst>
        </c:ser>
        <c:dLbls>
          <c:showLegendKey val="0"/>
          <c:showVal val="0"/>
          <c:showCatName val="0"/>
          <c:showSerName val="0"/>
          <c:showPercent val="0"/>
          <c:showBubbleSize val="0"/>
        </c:dLbls>
        <c:gapWidth val="219"/>
        <c:overlap val="-27"/>
        <c:axId val="404253720"/>
        <c:axId val="404250112"/>
      </c:barChart>
      <c:catAx>
        <c:axId val="404253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04250112"/>
        <c:crosses val="autoZero"/>
        <c:auto val="1"/>
        <c:lblAlgn val="ctr"/>
        <c:lblOffset val="100"/>
        <c:noMultiLvlLbl val="0"/>
      </c:catAx>
      <c:valAx>
        <c:axId val="404250112"/>
        <c:scaling>
          <c:orientation val="minMax"/>
          <c:max val="4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04253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682378523511515E-2"/>
          <c:y val="7.407407407407407E-2"/>
          <c:w val="0.48896123819132109"/>
          <c:h val="0.8758382190949083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AF3-4280-A09F-FD26C1E2745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AF3-4280-A09F-FD26C1E2745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AF3-4280-A09F-FD26C1E2745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AF3-4280-A09F-FD26C1E27459}"/>
              </c:ext>
            </c:extLst>
          </c:dPt>
          <c:dLbls>
            <c:dLbl>
              <c:idx val="0"/>
              <c:layout>
                <c:manualLayout>
                  <c:x val="-1.7806494504809589E-2"/>
                  <c:y val="3.200641586468358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F3-4280-A09F-FD26C1E27459}"/>
                </c:ext>
              </c:extLst>
            </c:dLbl>
            <c:dLbl>
              <c:idx val="1"/>
              <c:layout>
                <c:manualLayout>
                  <c:x val="3.2332910892734712E-2"/>
                  <c:y val="1.442184310294546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F3-4280-A09F-FD26C1E27459}"/>
                </c:ext>
              </c:extLst>
            </c:dLbl>
            <c:dLbl>
              <c:idx val="2"/>
              <c:layout>
                <c:manualLayout>
                  <c:x val="4.1098622566638271E-3"/>
                  <c:y val="2.023767862350539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AF3-4280-A09F-FD26C1E27459}"/>
                </c:ext>
              </c:extLst>
            </c:dLbl>
            <c:dLbl>
              <c:idx val="3"/>
              <c:layout>
                <c:manualLayout>
                  <c:x val="1.4259101517323559E-2"/>
                  <c:y val="1.041666666666666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AF3-4280-A09F-FD26C1E2745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Sheet!$K$21:$K$24</c:f>
              <c:strCache>
                <c:ptCount val="4"/>
                <c:pt idx="0">
                  <c:v>University</c:v>
                </c:pt>
                <c:pt idx="1">
                  <c:v>College</c:v>
                </c:pt>
                <c:pt idx="2">
                  <c:v>Employment</c:v>
                </c:pt>
                <c:pt idx="3">
                  <c:v>Gap Year</c:v>
                </c:pt>
              </c:strCache>
            </c:strRef>
          </c:cat>
          <c:val>
            <c:numRef>
              <c:f>Sheet!$L$21:$L$24</c:f>
              <c:numCache>
                <c:formatCode>General</c:formatCode>
                <c:ptCount val="4"/>
                <c:pt idx="0">
                  <c:v>9</c:v>
                </c:pt>
                <c:pt idx="1">
                  <c:v>6</c:v>
                </c:pt>
                <c:pt idx="2">
                  <c:v>2</c:v>
                </c:pt>
                <c:pt idx="3">
                  <c:v>1</c:v>
                </c:pt>
              </c:numCache>
            </c:numRef>
          </c:val>
          <c:extLst>
            <c:ext xmlns:c16="http://schemas.microsoft.com/office/drawing/2014/chart" uri="{C3380CC4-5D6E-409C-BE32-E72D297353CC}">
              <c16:uniqueId val="{00000008-3AF3-4280-A09F-FD26C1E2745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66009091895672301"/>
          <c:y val="0.11355861833942502"/>
          <c:w val="0.27324704464712357"/>
          <c:h val="0.7254731316480176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Demographics!$N$38</c:f>
              <c:strCache>
                <c:ptCount val="1"/>
                <c:pt idx="0">
                  <c:v>Male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Demographics!$M$39:$M$46</c:f>
              <c:strCache>
                <c:ptCount val="8"/>
                <c:pt idx="0">
                  <c:v>2014-15</c:v>
                </c:pt>
                <c:pt idx="1">
                  <c:v>2015-16</c:v>
                </c:pt>
                <c:pt idx="2">
                  <c:v>2016-17</c:v>
                </c:pt>
                <c:pt idx="3">
                  <c:v>2017-18</c:v>
                </c:pt>
                <c:pt idx="4">
                  <c:v>2018-19</c:v>
                </c:pt>
                <c:pt idx="5">
                  <c:v>2019-20</c:v>
                </c:pt>
                <c:pt idx="6">
                  <c:v>2020-21</c:v>
                </c:pt>
                <c:pt idx="7">
                  <c:v>2021-22</c:v>
                </c:pt>
              </c:strCache>
            </c:strRef>
          </c:cat>
          <c:val>
            <c:numRef>
              <c:f>Demographics!$N$39:$N$46</c:f>
              <c:numCache>
                <c:formatCode>0%</c:formatCode>
                <c:ptCount val="8"/>
                <c:pt idx="0">
                  <c:v>0.38</c:v>
                </c:pt>
                <c:pt idx="1">
                  <c:v>0.32</c:v>
                </c:pt>
                <c:pt idx="2">
                  <c:v>0.36</c:v>
                </c:pt>
                <c:pt idx="3">
                  <c:v>0.25</c:v>
                </c:pt>
                <c:pt idx="4">
                  <c:v>0.31</c:v>
                </c:pt>
                <c:pt idx="5">
                  <c:v>0.25</c:v>
                </c:pt>
                <c:pt idx="6">
                  <c:v>0.28000000000000003</c:v>
                </c:pt>
                <c:pt idx="7">
                  <c:v>0.3</c:v>
                </c:pt>
              </c:numCache>
            </c:numRef>
          </c:val>
          <c:extLst>
            <c:ext xmlns:c16="http://schemas.microsoft.com/office/drawing/2014/chart" uri="{C3380CC4-5D6E-409C-BE32-E72D297353CC}">
              <c16:uniqueId val="{00000000-48AD-45BA-B4DD-252D8FE9931D}"/>
            </c:ext>
          </c:extLst>
        </c:ser>
        <c:ser>
          <c:idx val="1"/>
          <c:order val="1"/>
          <c:tx>
            <c:strRef>
              <c:f>Demographics!$O$38</c:f>
              <c:strCache>
                <c:ptCount val="1"/>
                <c:pt idx="0">
                  <c:v>Female</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Demographics!$M$39:$M$46</c:f>
              <c:strCache>
                <c:ptCount val="8"/>
                <c:pt idx="0">
                  <c:v>2014-15</c:v>
                </c:pt>
                <c:pt idx="1">
                  <c:v>2015-16</c:v>
                </c:pt>
                <c:pt idx="2">
                  <c:v>2016-17</c:v>
                </c:pt>
                <c:pt idx="3">
                  <c:v>2017-18</c:v>
                </c:pt>
                <c:pt idx="4">
                  <c:v>2018-19</c:v>
                </c:pt>
                <c:pt idx="5">
                  <c:v>2019-20</c:v>
                </c:pt>
                <c:pt idx="6">
                  <c:v>2020-21</c:v>
                </c:pt>
                <c:pt idx="7">
                  <c:v>2021-22</c:v>
                </c:pt>
              </c:strCache>
            </c:strRef>
          </c:cat>
          <c:val>
            <c:numRef>
              <c:f>Demographics!$O$39:$O$46</c:f>
              <c:numCache>
                <c:formatCode>0%</c:formatCode>
                <c:ptCount val="8"/>
                <c:pt idx="0">
                  <c:v>0.62</c:v>
                </c:pt>
                <c:pt idx="1">
                  <c:v>0.68</c:v>
                </c:pt>
                <c:pt idx="2">
                  <c:v>0.64</c:v>
                </c:pt>
                <c:pt idx="3">
                  <c:v>0.74</c:v>
                </c:pt>
                <c:pt idx="4">
                  <c:v>0.67</c:v>
                </c:pt>
                <c:pt idx="5">
                  <c:v>0.72</c:v>
                </c:pt>
                <c:pt idx="6">
                  <c:v>0.7</c:v>
                </c:pt>
                <c:pt idx="7">
                  <c:v>0.68</c:v>
                </c:pt>
              </c:numCache>
            </c:numRef>
          </c:val>
          <c:extLst>
            <c:ext xmlns:c16="http://schemas.microsoft.com/office/drawing/2014/chart" uri="{C3380CC4-5D6E-409C-BE32-E72D297353CC}">
              <c16:uniqueId val="{00000001-48AD-45BA-B4DD-252D8FE9931D}"/>
            </c:ext>
          </c:extLst>
        </c:ser>
        <c:ser>
          <c:idx val="2"/>
          <c:order val="2"/>
          <c:tx>
            <c:strRef>
              <c:f>Demographics!$P$38</c:f>
              <c:strCache>
                <c:ptCount val="1"/>
                <c:pt idx="0">
                  <c:v>Non-binary</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Demographics!$M$39:$M$46</c:f>
              <c:strCache>
                <c:ptCount val="8"/>
                <c:pt idx="0">
                  <c:v>2014-15</c:v>
                </c:pt>
                <c:pt idx="1">
                  <c:v>2015-16</c:v>
                </c:pt>
                <c:pt idx="2">
                  <c:v>2016-17</c:v>
                </c:pt>
                <c:pt idx="3">
                  <c:v>2017-18</c:v>
                </c:pt>
                <c:pt idx="4">
                  <c:v>2018-19</c:v>
                </c:pt>
                <c:pt idx="5">
                  <c:v>2019-20</c:v>
                </c:pt>
                <c:pt idx="6">
                  <c:v>2020-21</c:v>
                </c:pt>
                <c:pt idx="7">
                  <c:v>2021-22</c:v>
                </c:pt>
              </c:strCache>
            </c:strRef>
          </c:cat>
          <c:val>
            <c:numRef>
              <c:f>Demographics!$P$39:$P$46</c:f>
              <c:numCache>
                <c:formatCode>General</c:formatCode>
                <c:ptCount val="8"/>
                <c:pt idx="3" formatCode="0.0%">
                  <c:v>5.0000000000000001E-3</c:v>
                </c:pt>
                <c:pt idx="4" formatCode="0%">
                  <c:v>0.02</c:v>
                </c:pt>
                <c:pt idx="5" formatCode="0%">
                  <c:v>0.03</c:v>
                </c:pt>
                <c:pt idx="6" formatCode="0%">
                  <c:v>0.02</c:v>
                </c:pt>
                <c:pt idx="7" formatCode="0%">
                  <c:v>0.02</c:v>
                </c:pt>
              </c:numCache>
            </c:numRef>
          </c:val>
          <c:extLst>
            <c:ext xmlns:c16="http://schemas.microsoft.com/office/drawing/2014/chart" uri="{C3380CC4-5D6E-409C-BE32-E72D297353CC}">
              <c16:uniqueId val="{00000002-48AD-45BA-B4DD-252D8FE9931D}"/>
            </c:ext>
          </c:extLst>
        </c:ser>
        <c:dLbls>
          <c:dLblPos val="outEnd"/>
          <c:showLegendKey val="0"/>
          <c:showVal val="1"/>
          <c:showCatName val="0"/>
          <c:showSerName val="0"/>
          <c:showPercent val="0"/>
          <c:showBubbleSize val="0"/>
        </c:dLbls>
        <c:gapWidth val="40"/>
        <c:overlap val="-8"/>
        <c:axId val="875885936"/>
        <c:axId val="875884952"/>
      </c:barChart>
      <c:catAx>
        <c:axId val="875885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75884952"/>
        <c:crosses val="autoZero"/>
        <c:auto val="1"/>
        <c:lblAlgn val="ctr"/>
        <c:lblOffset val="100"/>
        <c:noMultiLvlLbl val="0"/>
      </c:catAx>
      <c:valAx>
        <c:axId val="87588495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87588593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qryParticipantPostcodesSIMD!$O$11</c:f>
              <c:strCache>
                <c:ptCount val="1"/>
                <c:pt idx="0">
                  <c:v>Non-demoninational</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qryParticipantPostcodesSIMD!$N$12:$N$19</c:f>
              <c:strCache>
                <c:ptCount val="8"/>
                <c:pt idx="0">
                  <c:v>2014-15</c:v>
                </c:pt>
                <c:pt idx="1">
                  <c:v>2015-16</c:v>
                </c:pt>
                <c:pt idx="2">
                  <c:v>2016-17</c:v>
                </c:pt>
                <c:pt idx="3">
                  <c:v>2017-18</c:v>
                </c:pt>
                <c:pt idx="4">
                  <c:v>2018-19</c:v>
                </c:pt>
                <c:pt idx="5">
                  <c:v>2019-20</c:v>
                </c:pt>
                <c:pt idx="6">
                  <c:v>2020-21</c:v>
                </c:pt>
                <c:pt idx="7">
                  <c:v>2021-22</c:v>
                </c:pt>
              </c:strCache>
            </c:strRef>
          </c:cat>
          <c:val>
            <c:numRef>
              <c:f>qryParticipantPostcodesSIMD!$O$12:$O$19</c:f>
              <c:numCache>
                <c:formatCode>0%</c:formatCode>
                <c:ptCount val="8"/>
                <c:pt idx="0">
                  <c:v>0.65</c:v>
                </c:pt>
                <c:pt idx="1">
                  <c:v>0.61</c:v>
                </c:pt>
                <c:pt idx="2">
                  <c:v>0.61</c:v>
                </c:pt>
                <c:pt idx="3">
                  <c:v>0.65</c:v>
                </c:pt>
                <c:pt idx="4">
                  <c:v>0.66</c:v>
                </c:pt>
                <c:pt idx="5">
                  <c:v>0.66</c:v>
                </c:pt>
                <c:pt idx="6">
                  <c:v>0.65</c:v>
                </c:pt>
                <c:pt idx="7">
                  <c:v>0.76</c:v>
                </c:pt>
              </c:numCache>
            </c:numRef>
          </c:val>
          <c:extLst>
            <c:ext xmlns:c16="http://schemas.microsoft.com/office/drawing/2014/chart" uri="{C3380CC4-5D6E-409C-BE32-E72D297353CC}">
              <c16:uniqueId val="{00000000-D273-43C4-BBA4-A807ABF6AD0E}"/>
            </c:ext>
          </c:extLst>
        </c:ser>
        <c:ser>
          <c:idx val="1"/>
          <c:order val="1"/>
          <c:tx>
            <c:strRef>
              <c:f>qryParticipantPostcodesSIMD!$P$11</c:f>
              <c:strCache>
                <c:ptCount val="1"/>
                <c:pt idx="0">
                  <c:v>Roman Catholic</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qryParticipantPostcodesSIMD!$N$12:$N$19</c:f>
              <c:strCache>
                <c:ptCount val="8"/>
                <c:pt idx="0">
                  <c:v>2014-15</c:v>
                </c:pt>
                <c:pt idx="1">
                  <c:v>2015-16</c:v>
                </c:pt>
                <c:pt idx="2">
                  <c:v>2016-17</c:v>
                </c:pt>
                <c:pt idx="3">
                  <c:v>2017-18</c:v>
                </c:pt>
                <c:pt idx="4">
                  <c:v>2018-19</c:v>
                </c:pt>
                <c:pt idx="5">
                  <c:v>2019-20</c:v>
                </c:pt>
                <c:pt idx="6">
                  <c:v>2020-21</c:v>
                </c:pt>
                <c:pt idx="7">
                  <c:v>2021-22</c:v>
                </c:pt>
              </c:strCache>
            </c:strRef>
          </c:cat>
          <c:val>
            <c:numRef>
              <c:f>qryParticipantPostcodesSIMD!$P$12:$P$19</c:f>
              <c:numCache>
                <c:formatCode>0%</c:formatCode>
                <c:ptCount val="8"/>
                <c:pt idx="0">
                  <c:v>0.35</c:v>
                </c:pt>
                <c:pt idx="1">
                  <c:v>0.39</c:v>
                </c:pt>
                <c:pt idx="2">
                  <c:v>0.39</c:v>
                </c:pt>
                <c:pt idx="3">
                  <c:v>0.35</c:v>
                </c:pt>
                <c:pt idx="4">
                  <c:v>0.34</c:v>
                </c:pt>
                <c:pt idx="5">
                  <c:v>0.34</c:v>
                </c:pt>
                <c:pt idx="6">
                  <c:v>0.35</c:v>
                </c:pt>
                <c:pt idx="7">
                  <c:v>0.24</c:v>
                </c:pt>
              </c:numCache>
            </c:numRef>
          </c:val>
          <c:extLst>
            <c:ext xmlns:c16="http://schemas.microsoft.com/office/drawing/2014/chart" uri="{C3380CC4-5D6E-409C-BE32-E72D297353CC}">
              <c16:uniqueId val="{00000001-D273-43C4-BBA4-A807ABF6AD0E}"/>
            </c:ext>
          </c:extLst>
        </c:ser>
        <c:dLbls>
          <c:dLblPos val="outEnd"/>
          <c:showLegendKey val="0"/>
          <c:showVal val="1"/>
          <c:showCatName val="0"/>
          <c:showSerName val="0"/>
          <c:showPercent val="0"/>
          <c:showBubbleSize val="0"/>
        </c:dLbls>
        <c:gapWidth val="127"/>
        <c:overlap val="-24"/>
        <c:axId val="943110496"/>
        <c:axId val="943105904"/>
      </c:barChart>
      <c:catAx>
        <c:axId val="94311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43105904"/>
        <c:crosses val="autoZero"/>
        <c:auto val="1"/>
        <c:lblAlgn val="ctr"/>
        <c:lblOffset val="100"/>
        <c:noMultiLvlLbl val="0"/>
      </c:catAx>
      <c:valAx>
        <c:axId val="94310590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4311049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04357495621795"/>
          <c:y val="7.7422090311638742E-2"/>
          <c:w val="0.46115566600487118"/>
          <c:h val="0.8549515156270083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CA4-4DCB-82B6-CDD353167A3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CA4-4DCB-82B6-CDD353167A3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CA4-4DCB-82B6-CDD353167A3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CA4-4DCB-82B6-CDD353167A3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CA4-4DCB-82B6-CDD353167A3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CA4-4DCB-82B6-CDD353167A3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CA4-4DCB-82B6-CDD353167A36}"/>
              </c:ext>
            </c:extLst>
          </c:dPt>
          <c:dLbls>
            <c:dLbl>
              <c:idx val="0"/>
              <c:layout>
                <c:manualLayout>
                  <c:x val="-1.1948064810938084E-2"/>
                  <c:y val="1.402599743931732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A4-4DCB-82B6-CDD353167A36}"/>
                </c:ext>
              </c:extLst>
            </c:dLbl>
            <c:dLbl>
              <c:idx val="1"/>
              <c:layout>
                <c:manualLayout>
                  <c:x val="7.9028286129756941E-4"/>
                  <c:y val="-3.325148274210052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A4-4DCB-82B6-CDD353167A36}"/>
                </c:ext>
              </c:extLst>
            </c:dLbl>
            <c:dLbl>
              <c:idx val="2"/>
              <c:layout>
                <c:manualLayout>
                  <c:x val="1.2121302161415071E-2"/>
                  <c:y val="-2.377161514975987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CA4-4DCB-82B6-CDD353167A36}"/>
                </c:ext>
              </c:extLst>
            </c:dLbl>
            <c:dLbl>
              <c:idx val="3"/>
              <c:layout>
                <c:manualLayout>
                  <c:x val="1.2121302161415071E-2"/>
                  <c:y val="-4.4676734678888441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CA4-4DCB-82B6-CDD353167A36}"/>
                </c:ext>
              </c:extLst>
            </c:dLbl>
            <c:dLbl>
              <c:idx val="4"/>
              <c:layout>
                <c:manualLayout>
                  <c:x val="1.1404041904710453E-2"/>
                  <c:y val="1.96835370138834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CA4-4DCB-82B6-CDD353167A36}"/>
                </c:ext>
              </c:extLst>
            </c:dLbl>
            <c:dLbl>
              <c:idx val="5"/>
              <c:layout>
                <c:manualLayout>
                  <c:x val="3.7819586445347847E-3"/>
                  <c:y val="1.965415760384202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CA4-4DCB-82B6-CDD353167A36}"/>
                </c:ext>
              </c:extLst>
            </c:dLbl>
            <c:dLbl>
              <c:idx val="6"/>
              <c:layout>
                <c:manualLayout>
                  <c:x val="-1.6502568396789166E-3"/>
                  <c:y val="1.271994912020351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CA4-4DCB-82B6-CDD353167A36}"/>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qryParticipantPostcodesSIMD!$H$3:$H$9</c:f>
              <c:strCache>
                <c:ptCount val="7"/>
                <c:pt idx="0">
                  <c:v>Glasgow City</c:v>
                </c:pt>
                <c:pt idx="1">
                  <c:v>North Lanarkshire</c:v>
                </c:pt>
                <c:pt idx="2">
                  <c:v>East Dunbartonshire</c:v>
                </c:pt>
                <c:pt idx="3">
                  <c:v>Edinburgh City</c:v>
                </c:pt>
                <c:pt idx="4">
                  <c:v>Renfrewshire</c:v>
                </c:pt>
                <c:pt idx="5">
                  <c:v>West Dunbartonshire</c:v>
                </c:pt>
                <c:pt idx="6">
                  <c:v>Falkirk</c:v>
                </c:pt>
              </c:strCache>
            </c:strRef>
          </c:cat>
          <c:val>
            <c:numRef>
              <c:f>qryParticipantPostcodesSIMD!$I$3:$I$9</c:f>
              <c:numCache>
                <c:formatCode>General</c:formatCode>
                <c:ptCount val="7"/>
                <c:pt idx="0">
                  <c:v>22</c:v>
                </c:pt>
                <c:pt idx="1">
                  <c:v>5</c:v>
                </c:pt>
                <c:pt idx="2">
                  <c:v>4</c:v>
                </c:pt>
                <c:pt idx="3">
                  <c:v>3</c:v>
                </c:pt>
                <c:pt idx="4">
                  <c:v>3</c:v>
                </c:pt>
                <c:pt idx="5">
                  <c:v>2</c:v>
                </c:pt>
                <c:pt idx="6">
                  <c:v>2</c:v>
                </c:pt>
              </c:numCache>
            </c:numRef>
          </c:val>
          <c:extLst>
            <c:ext xmlns:c16="http://schemas.microsoft.com/office/drawing/2014/chart" uri="{C3380CC4-5D6E-409C-BE32-E72D297353CC}">
              <c16:uniqueId val="{0000000E-0CA4-4DCB-82B6-CDD353167A3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66307424264934289"/>
          <c:y val="5.1094132631343492E-2"/>
          <c:w val="0.31404852266537009"/>
          <c:h val="0.895950482339802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605824361963748E-2"/>
          <c:y val="0.11183050454148935"/>
          <c:w val="0.51825729817076194"/>
          <c:h val="0.837960863405809"/>
        </c:manualLayout>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3D57-4545-9610-53C962E01EE0}"/>
              </c:ext>
            </c:extLst>
          </c:dPt>
          <c:dPt>
            <c:idx val="1"/>
            <c:bubble3D val="0"/>
            <c:spPr>
              <a:solidFill>
                <a:schemeClr val="tx2"/>
              </a:solidFill>
              <a:ln w="19050">
                <a:solidFill>
                  <a:schemeClr val="lt1"/>
                </a:solidFill>
              </a:ln>
              <a:effectLst/>
            </c:spPr>
            <c:extLst>
              <c:ext xmlns:c16="http://schemas.microsoft.com/office/drawing/2014/chart" uri="{C3380CC4-5D6E-409C-BE32-E72D297353CC}">
                <c16:uniqueId val="{00000003-3D57-4545-9610-53C962E01EE0}"/>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3D57-4545-9610-53C962E01EE0}"/>
              </c:ext>
            </c:extLst>
          </c:dPt>
          <c:dPt>
            <c:idx val="3"/>
            <c:bubble3D val="0"/>
            <c:spPr>
              <a:solidFill>
                <a:schemeClr val="accent3"/>
              </a:solidFill>
              <a:ln w="19050">
                <a:solidFill>
                  <a:schemeClr val="lt1"/>
                </a:solidFill>
              </a:ln>
              <a:effectLst/>
            </c:spPr>
            <c:extLst>
              <c:ext xmlns:c16="http://schemas.microsoft.com/office/drawing/2014/chart" uri="{C3380CC4-5D6E-409C-BE32-E72D297353CC}">
                <c16:uniqueId val="{00000007-3D57-4545-9610-53C962E01EE0}"/>
              </c:ext>
            </c:extLst>
          </c:dPt>
          <c:dPt>
            <c:idx val="4"/>
            <c:bubble3D val="0"/>
            <c:spPr>
              <a:solidFill>
                <a:srgbClr val="CC3399"/>
              </a:solidFill>
              <a:ln w="19050">
                <a:solidFill>
                  <a:schemeClr val="lt1"/>
                </a:solidFill>
              </a:ln>
              <a:effectLst/>
            </c:spPr>
            <c:extLst>
              <c:ext xmlns:c16="http://schemas.microsoft.com/office/drawing/2014/chart" uri="{C3380CC4-5D6E-409C-BE32-E72D297353CC}">
                <c16:uniqueId val="{00000009-3D57-4545-9610-53C962E01EE0}"/>
              </c:ext>
            </c:extLst>
          </c:dPt>
          <c:dLbls>
            <c:dLbl>
              <c:idx val="0"/>
              <c:layout>
                <c:manualLayout>
                  <c:x val="-1.470805421710355E-2"/>
                  <c:y val="-1.7915570268106154E-2"/>
                </c:manualLayout>
              </c:layout>
              <c:dLblPos val="bestFit"/>
              <c:showLegendKey val="0"/>
              <c:showVal val="1"/>
              <c:showCatName val="0"/>
              <c:showSerName val="0"/>
              <c:showPercent val="0"/>
              <c:showBubbleSize val="0"/>
              <c:extLst>
                <c:ext xmlns:c15="http://schemas.microsoft.com/office/drawing/2012/chart" uri="{CE6537A1-D6FC-4f65-9D91-7224C49458BB}">
                  <c15:layout>
                    <c:manualLayout>
                      <c:w val="6.4701492537313415E-2"/>
                      <c:h val="4.9117700563943968E-2"/>
                    </c:manualLayout>
                  </c15:layout>
                </c:ext>
                <c:ext xmlns:c16="http://schemas.microsoft.com/office/drawing/2014/chart" uri="{C3380CC4-5D6E-409C-BE32-E72D297353CC}">
                  <c16:uniqueId val="{00000001-3D57-4545-9610-53C962E01EE0}"/>
                </c:ext>
              </c:extLst>
            </c:dLbl>
            <c:dLbl>
              <c:idx val="1"/>
              <c:layout>
                <c:manualLayout>
                  <c:x val="1.4083911152896932E-2"/>
                  <c:y val="1.366185421110154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D57-4545-9610-53C962E01EE0}"/>
                </c:ext>
              </c:extLst>
            </c:dLbl>
            <c:dLbl>
              <c:idx val="2"/>
              <c:layout>
                <c:manualLayout>
                  <c:x val="6.2644454890899834E-3"/>
                  <c:y val="2.030013351807965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D57-4545-9610-53C962E01EE0}"/>
                </c:ext>
              </c:extLst>
            </c:dLbl>
            <c:dLbl>
              <c:idx val="3"/>
              <c:layout>
                <c:manualLayout>
                  <c:x val="-6.0409566341520747E-3"/>
                  <c:y val="1.009306161454037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D57-4545-9610-53C962E01EE0}"/>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Demographics!$E$6:$I$6</c:f>
              <c:strCache>
                <c:ptCount val="5"/>
                <c:pt idx="0">
                  <c:v>White</c:v>
                </c:pt>
                <c:pt idx="1">
                  <c:v>Asian</c:v>
                </c:pt>
                <c:pt idx="2">
                  <c:v>Black</c:v>
                </c:pt>
                <c:pt idx="3">
                  <c:v>Mixed</c:v>
                </c:pt>
                <c:pt idx="4">
                  <c:v>Other ethnic group</c:v>
                </c:pt>
              </c:strCache>
            </c:strRef>
          </c:cat>
          <c:val>
            <c:numRef>
              <c:f>Demographics!$E$7:$I$7</c:f>
              <c:numCache>
                <c:formatCode>0%</c:formatCode>
                <c:ptCount val="5"/>
                <c:pt idx="0">
                  <c:v>0.74850299401197606</c:v>
                </c:pt>
                <c:pt idx="1">
                  <c:v>0.1497005988023952</c:v>
                </c:pt>
                <c:pt idx="2">
                  <c:v>5.3892215568862277E-2</c:v>
                </c:pt>
                <c:pt idx="3">
                  <c:v>3.5928143712574849E-2</c:v>
                </c:pt>
                <c:pt idx="4">
                  <c:v>5.9880239520958087E-3</c:v>
                </c:pt>
              </c:numCache>
            </c:numRef>
          </c:val>
          <c:extLst>
            <c:ext xmlns:c16="http://schemas.microsoft.com/office/drawing/2014/chart" uri="{C3380CC4-5D6E-409C-BE32-E72D297353CC}">
              <c16:uniqueId val="{0000000A-3D57-4545-9610-53C962E01EE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71471647164716479"/>
          <c:y val="0.17750326233779626"/>
          <c:w val="0.23073843381517614"/>
          <c:h val="0.662409417305645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B custom">
      <a:dk1>
        <a:sysClr val="windowText" lastClr="000000"/>
      </a:dk1>
      <a:lt1>
        <a:sysClr val="window" lastClr="FFFFFF"/>
      </a:lt1>
      <a:dk2>
        <a:srgbClr val="44546A"/>
      </a:dk2>
      <a:lt2>
        <a:srgbClr val="E7E6E6"/>
      </a:lt2>
      <a:accent1>
        <a:srgbClr val="5FAB46"/>
      </a:accent1>
      <a:accent2>
        <a:srgbClr val="054B70"/>
      </a:accent2>
      <a:accent3>
        <a:srgbClr val="BFD730"/>
      </a:accent3>
      <a:accent4>
        <a:srgbClr val="D11286"/>
      </a:accent4>
      <a:accent5>
        <a:srgbClr val="007DA8"/>
      </a:accent5>
      <a:accent6>
        <a:srgbClr val="4A525D"/>
      </a:accent6>
      <a:hlink>
        <a:srgbClr val="E1E1E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ge xmlns="abaf9073-d98c-4eb1-9e11-3e05c41b7470"/>
    <Gender xmlns="abaf9073-d98c-4eb1-9e11-3e05c41b7470"/>
    <Interviewee xmlns="abaf9073-d98c-4eb1-9e11-3e05c41b7470"/>
    <Centre xmlns="abaf9073-d98c-4eb1-9e11-3e05c41b7470"/>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4541A5D8529A54794AFA55E740026A6" ma:contentTypeVersion="15" ma:contentTypeDescription="Create a new document." ma:contentTypeScope="" ma:versionID="a4c732c9cc6ecd384d2eee009a339450">
  <xsd:schema xmlns:xsd="http://www.w3.org/2001/XMLSchema" xmlns:xs="http://www.w3.org/2001/XMLSchema" xmlns:p="http://schemas.microsoft.com/office/2006/metadata/properties" xmlns:ns2="abaf9073-d98c-4eb1-9e11-3e05c41b7470" xmlns:ns3="1bbd4431-87ec-4dd5-8b65-dd937c8326ee" targetNamespace="http://schemas.microsoft.com/office/2006/metadata/properties" ma:root="true" ma:fieldsID="aa64a21b3338eb4215a4f32ceca38844" ns2:_="" ns3:_="">
    <xsd:import namespace="abaf9073-d98c-4eb1-9e11-3e05c41b7470"/>
    <xsd:import namespace="1bbd4431-87ec-4dd5-8b65-dd937c8326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age"/>
                <xsd:element ref="ns2:Gender"/>
                <xsd:element ref="ns2:Interviewee"/>
                <xsd:element ref="ns2:Centre"/>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af9073-d98c-4eb1-9e11-3e05c41b74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age" ma:index="12" ma:displayName="Age" ma:format="Dropdown" ma:internalName="age">
      <xsd:simpleType>
        <xsd:restriction base="dms:Text">
          <xsd:maxLength value="255"/>
        </xsd:restriction>
      </xsd:simpleType>
    </xsd:element>
    <xsd:element name="Gender" ma:index="13" ma:displayName="Gender" ma:format="Dropdown" ma:internalName="Gender">
      <xsd:simpleType>
        <xsd:restriction base="dms:Text">
          <xsd:maxLength value="255"/>
        </xsd:restriction>
      </xsd:simpleType>
    </xsd:element>
    <xsd:element name="Interviewee" ma:index="14" ma:displayName="Interviewee" ma:format="Dropdown" ma:internalName="Interviewee">
      <xsd:simpleType>
        <xsd:restriction base="dms:Choice">
          <xsd:enumeration value="Participant"/>
          <xsd:enumeration value="Instructor"/>
          <xsd:enumeration value="Parent"/>
        </xsd:restriction>
      </xsd:simpleType>
    </xsd:element>
    <xsd:element name="Centre" ma:index="15" ma:displayName="Centre" ma:format="Dropdown" ma:internalName="Centre">
      <xsd:simpleType>
        <xsd:restriction base="dms:Text">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bd4431-87ec-4dd5-8b65-dd937c8326ee"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B4C0E6-107A-49A3-A152-552D9478CC7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391ABAB-266F-4638-9E47-D29E46D29613}">
  <ds:schemaRefs>
    <ds:schemaRef ds:uri="http://schemas.openxmlformats.org/officeDocument/2006/bibliography"/>
  </ds:schemaRefs>
</ds:datastoreItem>
</file>

<file path=customXml/itemProps3.xml><?xml version="1.0" encoding="utf-8"?>
<ds:datastoreItem xmlns:ds="http://schemas.openxmlformats.org/officeDocument/2006/customXml" ds:itemID="{8D917CF5-793E-419E-9DBF-02C88B22E937}"/>
</file>

<file path=customXml/itemProps4.xml><?xml version="1.0" encoding="utf-8"?>
<ds:datastoreItem xmlns:ds="http://schemas.openxmlformats.org/officeDocument/2006/customXml" ds:itemID="{66E1BB02-5735-4948-B7D9-2C6A01A3F1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25</Pages>
  <Words>7141</Words>
  <Characters>40708</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The Outward Bound Trust</Company>
  <LinksUpToDate>false</LinksUpToDate>
  <CharactersWithSpaces>47754</CharactersWithSpaces>
  <SharedDoc>false</SharedDoc>
  <HLinks>
    <vt:vector size="84" baseType="variant">
      <vt:variant>
        <vt:i4>1376317</vt:i4>
      </vt:variant>
      <vt:variant>
        <vt:i4>80</vt:i4>
      </vt:variant>
      <vt:variant>
        <vt:i4>0</vt:i4>
      </vt:variant>
      <vt:variant>
        <vt:i4>5</vt:i4>
      </vt:variant>
      <vt:variant>
        <vt:lpwstr/>
      </vt:variant>
      <vt:variant>
        <vt:lpwstr>_Toc43820417</vt:lpwstr>
      </vt:variant>
      <vt:variant>
        <vt:i4>1310781</vt:i4>
      </vt:variant>
      <vt:variant>
        <vt:i4>74</vt:i4>
      </vt:variant>
      <vt:variant>
        <vt:i4>0</vt:i4>
      </vt:variant>
      <vt:variant>
        <vt:i4>5</vt:i4>
      </vt:variant>
      <vt:variant>
        <vt:lpwstr/>
      </vt:variant>
      <vt:variant>
        <vt:lpwstr>_Toc43820416</vt:lpwstr>
      </vt:variant>
      <vt:variant>
        <vt:i4>1507389</vt:i4>
      </vt:variant>
      <vt:variant>
        <vt:i4>68</vt:i4>
      </vt:variant>
      <vt:variant>
        <vt:i4>0</vt:i4>
      </vt:variant>
      <vt:variant>
        <vt:i4>5</vt:i4>
      </vt:variant>
      <vt:variant>
        <vt:lpwstr/>
      </vt:variant>
      <vt:variant>
        <vt:lpwstr>_Toc43820415</vt:lpwstr>
      </vt:variant>
      <vt:variant>
        <vt:i4>1441853</vt:i4>
      </vt:variant>
      <vt:variant>
        <vt:i4>62</vt:i4>
      </vt:variant>
      <vt:variant>
        <vt:i4>0</vt:i4>
      </vt:variant>
      <vt:variant>
        <vt:i4>5</vt:i4>
      </vt:variant>
      <vt:variant>
        <vt:lpwstr/>
      </vt:variant>
      <vt:variant>
        <vt:lpwstr>_Toc43820414</vt:lpwstr>
      </vt:variant>
      <vt:variant>
        <vt:i4>1114173</vt:i4>
      </vt:variant>
      <vt:variant>
        <vt:i4>56</vt:i4>
      </vt:variant>
      <vt:variant>
        <vt:i4>0</vt:i4>
      </vt:variant>
      <vt:variant>
        <vt:i4>5</vt:i4>
      </vt:variant>
      <vt:variant>
        <vt:lpwstr/>
      </vt:variant>
      <vt:variant>
        <vt:lpwstr>_Toc43820413</vt:lpwstr>
      </vt:variant>
      <vt:variant>
        <vt:i4>1048637</vt:i4>
      </vt:variant>
      <vt:variant>
        <vt:i4>50</vt:i4>
      </vt:variant>
      <vt:variant>
        <vt:i4>0</vt:i4>
      </vt:variant>
      <vt:variant>
        <vt:i4>5</vt:i4>
      </vt:variant>
      <vt:variant>
        <vt:lpwstr/>
      </vt:variant>
      <vt:variant>
        <vt:lpwstr>_Toc43820412</vt:lpwstr>
      </vt:variant>
      <vt:variant>
        <vt:i4>1245245</vt:i4>
      </vt:variant>
      <vt:variant>
        <vt:i4>44</vt:i4>
      </vt:variant>
      <vt:variant>
        <vt:i4>0</vt:i4>
      </vt:variant>
      <vt:variant>
        <vt:i4>5</vt:i4>
      </vt:variant>
      <vt:variant>
        <vt:lpwstr/>
      </vt:variant>
      <vt:variant>
        <vt:lpwstr>_Toc43820411</vt:lpwstr>
      </vt:variant>
      <vt:variant>
        <vt:i4>1179709</vt:i4>
      </vt:variant>
      <vt:variant>
        <vt:i4>38</vt:i4>
      </vt:variant>
      <vt:variant>
        <vt:i4>0</vt:i4>
      </vt:variant>
      <vt:variant>
        <vt:i4>5</vt:i4>
      </vt:variant>
      <vt:variant>
        <vt:lpwstr/>
      </vt:variant>
      <vt:variant>
        <vt:lpwstr>_Toc43820410</vt:lpwstr>
      </vt:variant>
      <vt:variant>
        <vt:i4>1769532</vt:i4>
      </vt:variant>
      <vt:variant>
        <vt:i4>32</vt:i4>
      </vt:variant>
      <vt:variant>
        <vt:i4>0</vt:i4>
      </vt:variant>
      <vt:variant>
        <vt:i4>5</vt:i4>
      </vt:variant>
      <vt:variant>
        <vt:lpwstr/>
      </vt:variant>
      <vt:variant>
        <vt:lpwstr>_Toc43820409</vt:lpwstr>
      </vt:variant>
      <vt:variant>
        <vt:i4>1703996</vt:i4>
      </vt:variant>
      <vt:variant>
        <vt:i4>26</vt:i4>
      </vt:variant>
      <vt:variant>
        <vt:i4>0</vt:i4>
      </vt:variant>
      <vt:variant>
        <vt:i4>5</vt:i4>
      </vt:variant>
      <vt:variant>
        <vt:lpwstr/>
      </vt:variant>
      <vt:variant>
        <vt:lpwstr>_Toc43820408</vt:lpwstr>
      </vt:variant>
      <vt:variant>
        <vt:i4>1376316</vt:i4>
      </vt:variant>
      <vt:variant>
        <vt:i4>20</vt:i4>
      </vt:variant>
      <vt:variant>
        <vt:i4>0</vt:i4>
      </vt:variant>
      <vt:variant>
        <vt:i4>5</vt:i4>
      </vt:variant>
      <vt:variant>
        <vt:lpwstr/>
      </vt:variant>
      <vt:variant>
        <vt:lpwstr>_Toc43820407</vt:lpwstr>
      </vt:variant>
      <vt:variant>
        <vt:i4>1310780</vt:i4>
      </vt:variant>
      <vt:variant>
        <vt:i4>14</vt:i4>
      </vt:variant>
      <vt:variant>
        <vt:i4>0</vt:i4>
      </vt:variant>
      <vt:variant>
        <vt:i4>5</vt:i4>
      </vt:variant>
      <vt:variant>
        <vt:lpwstr/>
      </vt:variant>
      <vt:variant>
        <vt:lpwstr>_Toc43820406</vt:lpwstr>
      </vt:variant>
      <vt:variant>
        <vt:i4>1507388</vt:i4>
      </vt:variant>
      <vt:variant>
        <vt:i4>8</vt:i4>
      </vt:variant>
      <vt:variant>
        <vt:i4>0</vt:i4>
      </vt:variant>
      <vt:variant>
        <vt:i4>5</vt:i4>
      </vt:variant>
      <vt:variant>
        <vt:lpwstr/>
      </vt:variant>
      <vt:variant>
        <vt:lpwstr>_Toc43820405</vt:lpwstr>
      </vt:variant>
      <vt:variant>
        <vt:i4>1441852</vt:i4>
      </vt:variant>
      <vt:variant>
        <vt:i4>2</vt:i4>
      </vt:variant>
      <vt:variant>
        <vt:i4>0</vt:i4>
      </vt:variant>
      <vt:variant>
        <vt:i4>5</vt:i4>
      </vt:variant>
      <vt:variant>
        <vt:lpwstr/>
      </vt:variant>
      <vt:variant>
        <vt:lpwstr>_Toc43820404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Jemma Milne</dc:creator>
  <cp:keywords/>
  <dc:description/>
  <cp:lastModifiedBy>Jenna Smith</cp:lastModifiedBy>
  <cp:revision>97</cp:revision>
  <cp:lastPrinted>2022-07-14T15:04:00Z</cp:lastPrinted>
  <dcterms:created xsi:type="dcterms:W3CDTF">2022-07-06T09:25:00Z</dcterms:created>
  <dcterms:modified xsi:type="dcterms:W3CDTF">2022-07-14T15:04:00Z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0x01010084541A5D8529A54794AFA55E740026A6</vt:lpwstr>
  </property>
</Properties>
</file>